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8F3CA" w14:textId="0EE7DE27" w:rsidR="00504727" w:rsidRPr="001B1766" w:rsidRDefault="00504727" w:rsidP="001657D4">
      <w:pPr>
        <w:spacing w:before="240"/>
        <w:jc w:val="left"/>
        <w:rPr>
          <w:b/>
          <w:sz w:val="36"/>
          <w:szCs w:val="36"/>
        </w:rPr>
      </w:pPr>
      <w:bookmarkStart w:id="0" w:name="_Hlk24537145"/>
      <w:r w:rsidRPr="001B1766">
        <w:rPr>
          <w:b/>
          <w:sz w:val="36"/>
          <w:szCs w:val="36"/>
        </w:rPr>
        <w:t>Health Professionals and Support Services Award 20</w:t>
      </w:r>
      <w:r w:rsidR="00792ACA" w:rsidRPr="001B1766">
        <w:rPr>
          <w:b/>
          <w:sz w:val="36"/>
          <w:szCs w:val="36"/>
        </w:rPr>
        <w:t>20</w:t>
      </w:r>
    </w:p>
    <w:p w14:paraId="03EDAA09" w14:textId="77777777" w:rsidR="00324191" w:rsidRPr="001B1766" w:rsidRDefault="00324191" w:rsidP="00324191"/>
    <w:p w14:paraId="4FA0C681" w14:textId="1186828C" w:rsidR="00324191" w:rsidRPr="001B1766" w:rsidRDefault="00324191" w:rsidP="00324191">
      <w:r w:rsidRPr="001B1766">
        <w:t xml:space="preserve">This Fair Work Commission consolidated modern award incorporates all amendments up to and including </w:t>
      </w:r>
      <w:bookmarkStart w:id="1" w:name="_Hlk80886792"/>
      <w:bookmarkStart w:id="2" w:name="_Hlk116909102"/>
      <w:r w:rsidR="00293876">
        <w:t>1</w:t>
      </w:r>
      <w:r w:rsidR="00F04C3E">
        <w:t xml:space="preserve"> </w:t>
      </w:r>
      <w:r w:rsidR="00293876">
        <w:t>July</w:t>
      </w:r>
      <w:r w:rsidR="00F04C3E">
        <w:t xml:space="preserve"> </w:t>
      </w:r>
      <w:r w:rsidR="00F04C3E" w:rsidRPr="00671662">
        <w:t>202</w:t>
      </w:r>
      <w:bookmarkEnd w:id="1"/>
      <w:r w:rsidR="003D71F7">
        <w:t>4</w:t>
      </w:r>
      <w:r w:rsidR="00F04C3E" w:rsidRPr="00671662">
        <w:t xml:space="preserve"> (</w:t>
      </w:r>
      <w:bookmarkEnd w:id="2"/>
      <w:r w:rsidR="00293876">
        <w:fldChar w:fldCharType="begin"/>
      </w:r>
      <w:r w:rsidR="00680356">
        <w:instrText>HYPERLINK "https://www.fwc.gov.au/documents/awardsandorders/pdf/pr773912.pdf"</w:instrText>
      </w:r>
      <w:r w:rsidR="00293876">
        <w:fldChar w:fldCharType="separate"/>
      </w:r>
      <w:r w:rsidR="00680356">
        <w:rPr>
          <w:rStyle w:val="Hyperlink"/>
        </w:rPr>
        <w:t>PR773912</w:t>
      </w:r>
      <w:r w:rsidR="00293876">
        <w:rPr>
          <w:rStyle w:val="Hyperlink"/>
        </w:rPr>
        <w:fldChar w:fldCharType="end"/>
      </w:r>
      <w:r w:rsidR="00293876" w:rsidRPr="00293876">
        <w:rPr>
          <w:rStyle w:val="Hyperlink"/>
          <w:color w:val="auto"/>
          <w:sz w:val="20"/>
          <w:u w:val="none"/>
        </w:rPr>
        <w:t>,</w:t>
      </w:r>
      <w:r w:rsidR="002D46E8" w:rsidRPr="002D46E8">
        <w:rPr>
          <w:lang w:val="en-GB"/>
        </w:rPr>
        <w:t xml:space="preserve"> </w:t>
      </w:r>
      <w:hyperlink r:id="rId11" w:history="1">
        <w:r w:rsidR="002D46E8">
          <w:rPr>
            <w:rStyle w:val="Hyperlink"/>
            <w:lang w:val="en-GB"/>
          </w:rPr>
          <w:t>PR774051</w:t>
        </w:r>
      </w:hyperlink>
      <w:r w:rsidR="00FF2F62">
        <w:rPr>
          <w:lang w:val="en-GB"/>
        </w:rPr>
        <w:t>,</w:t>
      </w:r>
      <w:r w:rsidR="00293876" w:rsidRPr="00293876">
        <w:rPr>
          <w:rStyle w:val="Hyperlink"/>
          <w:color w:val="auto"/>
          <w:sz w:val="20"/>
          <w:u w:val="none"/>
        </w:rPr>
        <w:t xml:space="preserve"> </w:t>
      </w:r>
      <w:hyperlink r:id="rId12" w:history="1">
        <w:r w:rsidR="00680356">
          <w:rPr>
            <w:rStyle w:val="Hyperlink"/>
          </w:rPr>
          <w:t>PR774080</w:t>
        </w:r>
      </w:hyperlink>
      <w:r w:rsidR="00FF2F62" w:rsidRPr="00FF2F62">
        <w:t xml:space="preserve"> and </w:t>
      </w:r>
      <w:hyperlink r:id="rId13" w:history="1">
        <w:r w:rsidR="00FF2F62" w:rsidRPr="00E36E9A">
          <w:rPr>
            <w:rStyle w:val="Hyperlink"/>
          </w:rPr>
          <w:t>PR774732</w:t>
        </w:r>
      </w:hyperlink>
      <w:r w:rsidR="00F04C3E">
        <w:t>)</w:t>
      </w:r>
      <w:r w:rsidR="00543670">
        <w:t>.</w:t>
      </w:r>
    </w:p>
    <w:p w14:paraId="65EC1548" w14:textId="746F7479" w:rsidR="00324191" w:rsidRDefault="00324191" w:rsidP="00324191">
      <w:r w:rsidRPr="001B1766">
        <w:t>Clause(s) affected by the most recent variation(s):</w:t>
      </w:r>
    </w:p>
    <w:p w14:paraId="5E13E7E8" w14:textId="17319AA8" w:rsidR="00794D63" w:rsidRDefault="00794D63" w:rsidP="00E60F68">
      <w:pPr>
        <w:ind w:firstLine="567"/>
      </w:pPr>
      <w:r>
        <w:fldChar w:fldCharType="begin"/>
      </w:r>
      <w:r>
        <w:instrText xml:space="preserve"> REF _Ref15381994 \w \h </w:instrText>
      </w:r>
      <w:r>
        <w:fldChar w:fldCharType="separate"/>
      </w:r>
      <w:r w:rsidR="00025012">
        <w:t>2</w:t>
      </w:r>
      <w:r>
        <w:fldChar w:fldCharType="end"/>
      </w:r>
      <w:r>
        <w:t>—</w:t>
      </w:r>
      <w:r>
        <w:fldChar w:fldCharType="begin"/>
      </w:r>
      <w:r>
        <w:instrText xml:space="preserve"> REF _Ref15381994 \h </w:instrText>
      </w:r>
      <w:r>
        <w:fldChar w:fldCharType="separate"/>
      </w:r>
      <w:r w:rsidR="00025012" w:rsidRPr="001B1766">
        <w:t>Definitions</w:t>
      </w:r>
      <w:r>
        <w:fldChar w:fldCharType="end"/>
      </w:r>
    </w:p>
    <w:p w14:paraId="3483AD25" w14:textId="30936C8B" w:rsidR="00A02340" w:rsidRDefault="00A02340" w:rsidP="00E60F68">
      <w:pPr>
        <w:ind w:firstLine="567"/>
      </w:pPr>
      <w:r>
        <w:fldChar w:fldCharType="begin"/>
      </w:r>
      <w:r>
        <w:instrText xml:space="preserve"> REF _Ref405288561 \w \h </w:instrText>
      </w:r>
      <w:r>
        <w:fldChar w:fldCharType="separate"/>
      </w:r>
      <w:r w:rsidR="00025012">
        <w:t>16</w:t>
      </w:r>
      <w:r>
        <w:fldChar w:fldCharType="end"/>
      </w:r>
      <w:r>
        <w:t>—</w:t>
      </w:r>
      <w:r>
        <w:fldChar w:fldCharType="begin"/>
      </w:r>
      <w:r>
        <w:instrText xml:space="preserve"> REF _Ref405288561 \h </w:instrText>
      </w:r>
      <w:r>
        <w:fldChar w:fldCharType="separate"/>
      </w:r>
      <w:r w:rsidR="00025012" w:rsidRPr="001B1766">
        <w:t>Minimum rates for Support Services employees</w:t>
      </w:r>
      <w:r>
        <w:fldChar w:fldCharType="end"/>
      </w:r>
    </w:p>
    <w:p w14:paraId="062C5662" w14:textId="389365EF" w:rsidR="00FB2FE9" w:rsidRDefault="00FB2FE9" w:rsidP="00E60F68">
      <w:pPr>
        <w:ind w:firstLine="567"/>
      </w:pPr>
      <w:r>
        <w:fldChar w:fldCharType="begin"/>
      </w:r>
      <w:r>
        <w:instrText xml:space="preserve"> REF _Ref218676199 \w \h </w:instrText>
      </w:r>
      <w:r>
        <w:fldChar w:fldCharType="separate"/>
      </w:r>
      <w:r w:rsidR="00025012">
        <w:t>17</w:t>
      </w:r>
      <w:r>
        <w:fldChar w:fldCharType="end"/>
      </w:r>
      <w:r>
        <w:t>—</w:t>
      </w:r>
      <w:r>
        <w:fldChar w:fldCharType="begin"/>
      </w:r>
      <w:r>
        <w:instrText xml:space="preserve"> REF _Ref218676199 \h </w:instrText>
      </w:r>
      <w:r>
        <w:fldChar w:fldCharType="separate"/>
      </w:r>
      <w:r w:rsidR="00025012" w:rsidRPr="001B1766">
        <w:t>Minimum rates for Health Professional employees</w:t>
      </w:r>
      <w:r>
        <w:fldChar w:fldCharType="end"/>
      </w:r>
    </w:p>
    <w:p w14:paraId="1F2BEC7E" w14:textId="4B7CC157" w:rsidR="00FB2FE9" w:rsidRDefault="00FB2FE9" w:rsidP="00E60F68">
      <w:pPr>
        <w:ind w:firstLine="567"/>
      </w:pPr>
      <w:r>
        <w:fldChar w:fldCharType="begin"/>
      </w:r>
      <w:r>
        <w:instrText xml:space="preserve"> REF _Ref168996086 \w \h </w:instrText>
      </w:r>
      <w:r>
        <w:fldChar w:fldCharType="separate"/>
      </w:r>
      <w:r w:rsidR="00025012">
        <w:t>20</w:t>
      </w:r>
      <w:r>
        <w:fldChar w:fldCharType="end"/>
      </w:r>
      <w:r>
        <w:t>—</w:t>
      </w:r>
      <w:r>
        <w:fldChar w:fldCharType="begin"/>
      </w:r>
      <w:r>
        <w:instrText xml:space="preserve"> REF _Ref168996096 \h </w:instrText>
      </w:r>
      <w:r>
        <w:fldChar w:fldCharType="separate"/>
      </w:r>
      <w:r w:rsidR="00025012" w:rsidRPr="001B1766">
        <w:t>National training wage</w:t>
      </w:r>
      <w:r>
        <w:fldChar w:fldCharType="end"/>
      </w:r>
    </w:p>
    <w:p w14:paraId="5C4D04D8" w14:textId="311FBFB4" w:rsidR="00756A48" w:rsidRDefault="00984A27" w:rsidP="00E60F68">
      <w:pPr>
        <w:ind w:firstLine="567"/>
      </w:pPr>
      <w:r>
        <w:fldChar w:fldCharType="begin"/>
      </w:r>
      <w:r>
        <w:instrText xml:space="preserve"> REF _Ref166675275 \w \h </w:instrText>
      </w:r>
      <w:r>
        <w:fldChar w:fldCharType="separate"/>
      </w:r>
      <w:r w:rsidR="00025012">
        <w:t>23</w:t>
      </w:r>
      <w:r>
        <w:fldChar w:fldCharType="end"/>
      </w:r>
      <w:r w:rsidR="00756A48">
        <w:t>—</w:t>
      </w:r>
      <w:r>
        <w:fldChar w:fldCharType="begin"/>
      </w:r>
      <w:r>
        <w:instrText xml:space="preserve"> REF _Ref166675282 \h </w:instrText>
      </w:r>
      <w:r>
        <w:fldChar w:fldCharType="separate"/>
      </w:r>
      <w:r w:rsidR="00025012" w:rsidRPr="001B1766">
        <w:t>Allowances</w:t>
      </w:r>
      <w:r>
        <w:fldChar w:fldCharType="end"/>
      </w:r>
    </w:p>
    <w:p w14:paraId="79332B6F" w14:textId="6B24446D" w:rsidR="00794D63" w:rsidRDefault="00794D63" w:rsidP="00E60F68">
      <w:pPr>
        <w:ind w:firstLine="567"/>
      </w:pPr>
      <w:r>
        <w:fldChar w:fldCharType="begin"/>
      </w:r>
      <w:r>
        <w:instrText xml:space="preserve"> REF _Ref170813188 \w \h </w:instrText>
      </w:r>
      <w:r>
        <w:fldChar w:fldCharType="separate"/>
      </w:r>
      <w:r w:rsidR="00025012">
        <w:t>Part 7—</w:t>
      </w:r>
      <w:r>
        <w:fldChar w:fldCharType="end"/>
      </w:r>
      <w:r>
        <w:fldChar w:fldCharType="begin"/>
      </w:r>
      <w:r>
        <w:instrText xml:space="preserve"> REF _Ref170813191 \h </w:instrText>
      </w:r>
      <w:r>
        <w:fldChar w:fldCharType="separate"/>
      </w:r>
      <w:r w:rsidR="00025012">
        <w:t xml:space="preserve">Workplace Delegates, </w:t>
      </w:r>
      <w:r w:rsidR="00025012" w:rsidRPr="001B1766">
        <w:t>Consultation and Dispute Resolution</w:t>
      </w:r>
      <w:r>
        <w:fldChar w:fldCharType="end"/>
      </w:r>
    </w:p>
    <w:p w14:paraId="5E2A9D3E" w14:textId="3650336E" w:rsidR="00794D63" w:rsidRDefault="00794D63" w:rsidP="00E60F68">
      <w:pPr>
        <w:ind w:firstLine="567"/>
      </w:pPr>
      <w:r>
        <w:t>33A—Workplace delegates’ rights</w:t>
      </w:r>
    </w:p>
    <w:p w14:paraId="6A9E256B" w14:textId="7D470838" w:rsidR="00FB2FE9" w:rsidRDefault="00FB2FE9" w:rsidP="00E60F68">
      <w:pPr>
        <w:ind w:firstLine="567"/>
      </w:pPr>
      <w:r>
        <w:fldChar w:fldCharType="begin"/>
      </w:r>
      <w:r>
        <w:instrText xml:space="preserve"> REF _Ref38633753 \w \h </w:instrText>
      </w:r>
      <w:r>
        <w:fldChar w:fldCharType="separate"/>
      </w:r>
      <w:r w:rsidR="00025012">
        <w:t>Schedule C</w:t>
      </w:r>
      <w:r>
        <w:fldChar w:fldCharType="end"/>
      </w:r>
      <w:r>
        <w:fldChar w:fldCharType="begin"/>
      </w:r>
      <w:r>
        <w:instrText xml:space="preserve"> REF _Ref38633753 \h </w:instrText>
      </w:r>
      <w:r>
        <w:fldChar w:fldCharType="separate"/>
      </w:r>
      <w:r w:rsidR="00025012" w:rsidRPr="001B1766">
        <w:t>—Summary of Hourly Rates</w:t>
      </w:r>
      <w:r>
        <w:fldChar w:fldCharType="end"/>
      </w:r>
    </w:p>
    <w:p w14:paraId="6C5C63D7" w14:textId="2728AB29" w:rsidR="00984A27" w:rsidRDefault="00984A27" w:rsidP="00E60F68">
      <w:pPr>
        <w:ind w:firstLine="567"/>
      </w:pPr>
      <w:r>
        <w:fldChar w:fldCharType="begin"/>
      </w:r>
      <w:r>
        <w:instrText xml:space="preserve"> REF _Ref38633827 \w \h </w:instrText>
      </w:r>
      <w:r>
        <w:fldChar w:fldCharType="separate"/>
      </w:r>
      <w:r w:rsidR="00025012">
        <w:t>Schedule D</w:t>
      </w:r>
      <w:r>
        <w:fldChar w:fldCharType="end"/>
      </w:r>
      <w:r>
        <w:fldChar w:fldCharType="begin"/>
      </w:r>
      <w:r>
        <w:instrText xml:space="preserve"> REF _Ref38633827 \h </w:instrText>
      </w:r>
      <w:r>
        <w:fldChar w:fldCharType="separate"/>
      </w:r>
      <w:r w:rsidR="00025012" w:rsidRPr="001B1766">
        <w:t>—Summary of Monetary Allowances</w:t>
      </w:r>
      <w:r>
        <w:fldChar w:fldCharType="end"/>
      </w:r>
    </w:p>
    <w:p w14:paraId="35394D89" w14:textId="323AB27A" w:rsidR="002D46E8" w:rsidRDefault="002D46E8" w:rsidP="00E60F68">
      <w:pPr>
        <w:ind w:firstLine="567"/>
      </w:pPr>
      <w:r>
        <w:fldChar w:fldCharType="begin"/>
      </w:r>
      <w:r>
        <w:instrText xml:space="preserve"> REF _Ref10105637 \w \h </w:instrText>
      </w:r>
      <w:r>
        <w:fldChar w:fldCharType="separate"/>
      </w:r>
      <w:r w:rsidR="00025012">
        <w:t>Schedule F</w:t>
      </w:r>
      <w:r>
        <w:fldChar w:fldCharType="end"/>
      </w:r>
      <w:r>
        <w:fldChar w:fldCharType="begin"/>
      </w:r>
      <w:r>
        <w:instrText xml:space="preserve"> REF _Ref10105637 \h </w:instrText>
      </w:r>
      <w:r>
        <w:fldChar w:fldCharType="separate"/>
      </w:r>
      <w:r w:rsidR="00025012" w:rsidRPr="001B1766">
        <w:t>—Supported Wage System</w:t>
      </w:r>
      <w:r>
        <w:fldChar w:fldCharType="end"/>
      </w:r>
    </w:p>
    <w:p w14:paraId="43F7C6C2" w14:textId="77777777" w:rsidR="00543670" w:rsidRPr="001B1766" w:rsidRDefault="00543670" w:rsidP="00543670"/>
    <w:p w14:paraId="0493304A" w14:textId="15D6BA2D" w:rsidR="002B0EF7" w:rsidRPr="001B1766" w:rsidRDefault="002B0EF7" w:rsidP="001C5DD4">
      <w:pPr>
        <w:jc w:val="left"/>
        <w:rPr>
          <w:b/>
          <w:sz w:val="28"/>
          <w:szCs w:val="22"/>
        </w:rPr>
      </w:pPr>
      <w:r w:rsidRPr="001B1766">
        <w:rPr>
          <w:b/>
          <w:sz w:val="28"/>
          <w:szCs w:val="22"/>
        </w:rPr>
        <w:t>Table of Contents</w:t>
      </w:r>
    </w:p>
    <w:p w14:paraId="69B1185A" w14:textId="59630714" w:rsidR="00FE0A9D" w:rsidRPr="001B1766" w:rsidRDefault="00FE0A9D" w:rsidP="00556D9C">
      <w:pPr>
        <w:pStyle w:val="History"/>
        <w:jc w:val="left"/>
      </w:pPr>
      <w:r w:rsidRPr="001B1766">
        <w:t xml:space="preserve">[Varied by </w:t>
      </w:r>
      <w:hyperlink r:id="rId14" w:history="1">
        <w:r w:rsidRPr="001B1766">
          <w:rPr>
            <w:rStyle w:val="Hyperlink"/>
          </w:rPr>
          <w:t>PR721363</w:t>
        </w:r>
      </w:hyperlink>
      <w:bookmarkStart w:id="3" w:name="_Hlk67669871"/>
      <w:r w:rsidR="005678D0" w:rsidRPr="001B1766">
        <w:t xml:space="preserve">, </w:t>
      </w:r>
      <w:hyperlink r:id="rId15" w:history="1">
        <w:r w:rsidR="005678D0" w:rsidRPr="001B1766">
          <w:rPr>
            <w:rStyle w:val="Hyperlink"/>
          </w:rPr>
          <w:t>PR728137</w:t>
        </w:r>
      </w:hyperlink>
      <w:bookmarkEnd w:id="3"/>
      <w:r w:rsidR="00DE4192">
        <w:t xml:space="preserve">, </w:t>
      </w:r>
      <w:hyperlink r:id="rId16" w:history="1">
        <w:r w:rsidR="00DE4192">
          <w:rPr>
            <w:rStyle w:val="Hyperlink"/>
          </w:rPr>
          <w:t>PR740695</w:t>
        </w:r>
      </w:hyperlink>
      <w:r w:rsidR="0071582C">
        <w:t xml:space="preserve">; corrected by </w:t>
      </w:r>
      <w:hyperlink r:id="rId17" w:history="1">
        <w:r w:rsidR="0071582C">
          <w:rPr>
            <w:rStyle w:val="Hyperlink"/>
          </w:rPr>
          <w:t>PR741373</w:t>
        </w:r>
      </w:hyperlink>
      <w:r w:rsidR="00E27463">
        <w:t xml:space="preserve">; varied by </w:t>
      </w:r>
      <w:hyperlink r:id="rId18" w:history="1">
        <w:r w:rsidR="00E27463">
          <w:rPr>
            <w:rStyle w:val="Hyperlink"/>
          </w:rPr>
          <w:t>PR747345</w:t>
        </w:r>
      </w:hyperlink>
      <w:r w:rsidR="00C70767">
        <w:rPr>
          <w:rStyle w:val="Hyperlink"/>
          <w:color w:val="auto"/>
          <w:u w:val="none"/>
        </w:rPr>
        <w:t>,</w:t>
      </w:r>
      <w:r w:rsidR="0003121B" w:rsidRPr="00B20F77">
        <w:rPr>
          <w:rStyle w:val="Hyperlink"/>
          <w:color w:val="auto"/>
          <w:u w:val="none"/>
        </w:rPr>
        <w:t xml:space="preserve"> </w:t>
      </w:r>
      <w:hyperlink r:id="rId19" w:history="1">
        <w:r w:rsidR="0003121B">
          <w:rPr>
            <w:rStyle w:val="Hyperlink"/>
          </w:rPr>
          <w:t>PR748510</w:t>
        </w:r>
      </w:hyperlink>
      <w:r w:rsidR="007B2320">
        <w:t xml:space="preserve">, </w:t>
      </w:r>
      <w:hyperlink r:id="rId20" w:history="1">
        <w:r w:rsidR="007B2320" w:rsidRPr="006715C2">
          <w:rPr>
            <w:rStyle w:val="Hyperlink"/>
          </w:rPr>
          <w:t>PR750477</w:t>
        </w:r>
      </w:hyperlink>
      <w:r w:rsidR="00794D63" w:rsidRPr="00794D63">
        <w:t xml:space="preserve">, </w:t>
      </w:r>
      <w:hyperlink r:id="rId21" w:history="1">
        <w:r w:rsidR="00794D63" w:rsidRPr="00E36E9A">
          <w:rPr>
            <w:rStyle w:val="Hyperlink"/>
          </w:rPr>
          <w:t>PR774732</w:t>
        </w:r>
      </w:hyperlink>
      <w:r w:rsidR="0038563B" w:rsidRPr="00EE3BE5">
        <w:t>]</w:t>
      </w:r>
    </w:p>
    <w:p w14:paraId="01F82101" w14:textId="0A0D7684" w:rsidR="00025012" w:rsidRDefault="003E7665">
      <w:pPr>
        <w:pStyle w:val="TOC1"/>
        <w:rPr>
          <w:rFonts w:asciiTheme="minorHAnsi" w:eastAsiaTheme="minorEastAsia" w:hAnsiTheme="minorHAnsi" w:cstheme="minorBidi"/>
          <w:b w:val="0"/>
          <w:bCs w:val="0"/>
          <w:noProof/>
          <w:kern w:val="2"/>
          <w14:ligatures w14:val="standardContextual"/>
        </w:rPr>
      </w:pPr>
      <w:r w:rsidRPr="001B1766">
        <w:rPr>
          <w:rFonts w:cs="Times New Roman"/>
        </w:rPr>
        <w:fldChar w:fldCharType="begin"/>
      </w:r>
      <w:r w:rsidR="002B0EF7" w:rsidRPr="001B1766">
        <w:rPr>
          <w:rFonts w:cs="Times New Roman"/>
        </w:rPr>
        <w:instrText xml:space="preserve"> TOC \o "1-1" \h \z \t "Heading 2,2,Level 1,2,Sub document,1" </w:instrText>
      </w:r>
      <w:r w:rsidRPr="001B1766">
        <w:rPr>
          <w:rFonts w:cs="Times New Roman"/>
        </w:rPr>
        <w:fldChar w:fldCharType="separate"/>
      </w:r>
      <w:hyperlink w:anchor="_Toc170813892" w:history="1">
        <w:r w:rsidR="00025012" w:rsidRPr="002130F4">
          <w:rPr>
            <w:rStyle w:val="Hyperlink"/>
            <w:noProof/>
          </w:rPr>
          <w:t>Part 1— Application and Operation of this Award</w:t>
        </w:r>
        <w:r w:rsidR="00025012">
          <w:rPr>
            <w:noProof/>
            <w:webHidden/>
          </w:rPr>
          <w:tab/>
        </w:r>
        <w:r w:rsidR="00025012">
          <w:rPr>
            <w:noProof/>
            <w:webHidden/>
          </w:rPr>
          <w:fldChar w:fldCharType="begin"/>
        </w:r>
        <w:r w:rsidR="00025012">
          <w:rPr>
            <w:noProof/>
            <w:webHidden/>
          </w:rPr>
          <w:instrText xml:space="preserve"> PAGEREF _Toc170813892 \h </w:instrText>
        </w:r>
        <w:r w:rsidR="00025012">
          <w:rPr>
            <w:noProof/>
            <w:webHidden/>
          </w:rPr>
        </w:r>
        <w:r w:rsidR="00025012">
          <w:rPr>
            <w:noProof/>
            <w:webHidden/>
          </w:rPr>
          <w:fldChar w:fldCharType="separate"/>
        </w:r>
        <w:r w:rsidR="00025012">
          <w:rPr>
            <w:noProof/>
            <w:webHidden/>
          </w:rPr>
          <w:t>4</w:t>
        </w:r>
        <w:r w:rsidR="00025012">
          <w:rPr>
            <w:noProof/>
            <w:webHidden/>
          </w:rPr>
          <w:fldChar w:fldCharType="end"/>
        </w:r>
      </w:hyperlink>
    </w:p>
    <w:p w14:paraId="2716CF20" w14:textId="22187478" w:rsidR="00025012" w:rsidRDefault="007F4828">
      <w:pPr>
        <w:pStyle w:val="TOC2"/>
        <w:rPr>
          <w:rFonts w:asciiTheme="minorHAnsi" w:eastAsiaTheme="minorEastAsia" w:hAnsiTheme="minorHAnsi" w:cstheme="minorBidi"/>
          <w:noProof/>
          <w:kern w:val="2"/>
          <w14:ligatures w14:val="standardContextual"/>
        </w:rPr>
      </w:pPr>
      <w:hyperlink w:anchor="_Toc170813893" w:history="1">
        <w:r w:rsidR="00025012" w:rsidRPr="002130F4">
          <w:rPr>
            <w:rStyle w:val="Hyperlink"/>
            <w:noProof/>
          </w:rPr>
          <w:t>1.</w:t>
        </w:r>
        <w:r w:rsidR="00025012">
          <w:rPr>
            <w:rFonts w:asciiTheme="minorHAnsi" w:eastAsiaTheme="minorEastAsia" w:hAnsiTheme="minorHAnsi" w:cstheme="minorBidi"/>
            <w:noProof/>
            <w:kern w:val="2"/>
            <w14:ligatures w14:val="standardContextual"/>
          </w:rPr>
          <w:tab/>
        </w:r>
        <w:r w:rsidR="00025012" w:rsidRPr="002130F4">
          <w:rPr>
            <w:rStyle w:val="Hyperlink"/>
            <w:noProof/>
          </w:rPr>
          <w:t>Title and commencement</w:t>
        </w:r>
        <w:r w:rsidR="00025012">
          <w:rPr>
            <w:noProof/>
            <w:webHidden/>
          </w:rPr>
          <w:tab/>
        </w:r>
        <w:r w:rsidR="00025012">
          <w:rPr>
            <w:noProof/>
            <w:webHidden/>
          </w:rPr>
          <w:fldChar w:fldCharType="begin"/>
        </w:r>
        <w:r w:rsidR="00025012">
          <w:rPr>
            <w:noProof/>
            <w:webHidden/>
          </w:rPr>
          <w:instrText xml:space="preserve"> PAGEREF _Toc170813893 \h </w:instrText>
        </w:r>
        <w:r w:rsidR="00025012">
          <w:rPr>
            <w:noProof/>
            <w:webHidden/>
          </w:rPr>
        </w:r>
        <w:r w:rsidR="00025012">
          <w:rPr>
            <w:noProof/>
            <w:webHidden/>
          </w:rPr>
          <w:fldChar w:fldCharType="separate"/>
        </w:r>
        <w:r w:rsidR="00025012">
          <w:rPr>
            <w:noProof/>
            <w:webHidden/>
          </w:rPr>
          <w:t>4</w:t>
        </w:r>
        <w:r w:rsidR="00025012">
          <w:rPr>
            <w:noProof/>
            <w:webHidden/>
          </w:rPr>
          <w:fldChar w:fldCharType="end"/>
        </w:r>
      </w:hyperlink>
    </w:p>
    <w:p w14:paraId="3114B51A" w14:textId="0F212E27" w:rsidR="00025012" w:rsidRDefault="007F4828">
      <w:pPr>
        <w:pStyle w:val="TOC2"/>
        <w:rPr>
          <w:rFonts w:asciiTheme="minorHAnsi" w:eastAsiaTheme="minorEastAsia" w:hAnsiTheme="minorHAnsi" w:cstheme="minorBidi"/>
          <w:noProof/>
          <w:kern w:val="2"/>
          <w14:ligatures w14:val="standardContextual"/>
        </w:rPr>
      </w:pPr>
      <w:hyperlink w:anchor="_Toc170813894" w:history="1">
        <w:r w:rsidR="00025012" w:rsidRPr="002130F4">
          <w:rPr>
            <w:rStyle w:val="Hyperlink"/>
            <w:noProof/>
          </w:rPr>
          <w:t>2.</w:t>
        </w:r>
        <w:r w:rsidR="00025012">
          <w:rPr>
            <w:rFonts w:asciiTheme="minorHAnsi" w:eastAsiaTheme="minorEastAsia" w:hAnsiTheme="minorHAnsi" w:cstheme="minorBidi"/>
            <w:noProof/>
            <w:kern w:val="2"/>
            <w14:ligatures w14:val="standardContextual"/>
          </w:rPr>
          <w:tab/>
        </w:r>
        <w:r w:rsidR="00025012" w:rsidRPr="002130F4">
          <w:rPr>
            <w:rStyle w:val="Hyperlink"/>
            <w:noProof/>
          </w:rPr>
          <w:t>Definitions</w:t>
        </w:r>
        <w:r w:rsidR="00025012">
          <w:rPr>
            <w:noProof/>
            <w:webHidden/>
          </w:rPr>
          <w:tab/>
        </w:r>
        <w:r w:rsidR="00025012">
          <w:rPr>
            <w:noProof/>
            <w:webHidden/>
          </w:rPr>
          <w:fldChar w:fldCharType="begin"/>
        </w:r>
        <w:r w:rsidR="00025012">
          <w:rPr>
            <w:noProof/>
            <w:webHidden/>
          </w:rPr>
          <w:instrText xml:space="preserve"> PAGEREF _Toc170813894 \h </w:instrText>
        </w:r>
        <w:r w:rsidR="00025012">
          <w:rPr>
            <w:noProof/>
            <w:webHidden/>
          </w:rPr>
        </w:r>
        <w:r w:rsidR="00025012">
          <w:rPr>
            <w:noProof/>
            <w:webHidden/>
          </w:rPr>
          <w:fldChar w:fldCharType="separate"/>
        </w:r>
        <w:r w:rsidR="00025012">
          <w:rPr>
            <w:noProof/>
            <w:webHidden/>
          </w:rPr>
          <w:t>4</w:t>
        </w:r>
        <w:r w:rsidR="00025012">
          <w:rPr>
            <w:noProof/>
            <w:webHidden/>
          </w:rPr>
          <w:fldChar w:fldCharType="end"/>
        </w:r>
      </w:hyperlink>
    </w:p>
    <w:p w14:paraId="027472F4" w14:textId="7E5BC201" w:rsidR="00025012" w:rsidRDefault="007F4828">
      <w:pPr>
        <w:pStyle w:val="TOC2"/>
        <w:rPr>
          <w:rFonts w:asciiTheme="minorHAnsi" w:eastAsiaTheme="minorEastAsia" w:hAnsiTheme="minorHAnsi" w:cstheme="minorBidi"/>
          <w:noProof/>
          <w:kern w:val="2"/>
          <w14:ligatures w14:val="standardContextual"/>
        </w:rPr>
      </w:pPr>
      <w:hyperlink w:anchor="_Toc170813895" w:history="1">
        <w:r w:rsidR="00025012" w:rsidRPr="002130F4">
          <w:rPr>
            <w:rStyle w:val="Hyperlink"/>
            <w:noProof/>
          </w:rPr>
          <w:t>3.</w:t>
        </w:r>
        <w:r w:rsidR="00025012">
          <w:rPr>
            <w:rFonts w:asciiTheme="minorHAnsi" w:eastAsiaTheme="minorEastAsia" w:hAnsiTheme="minorHAnsi" w:cstheme="minorBidi"/>
            <w:noProof/>
            <w:kern w:val="2"/>
            <w14:ligatures w14:val="standardContextual"/>
          </w:rPr>
          <w:tab/>
        </w:r>
        <w:r w:rsidR="00025012" w:rsidRPr="002130F4">
          <w:rPr>
            <w:rStyle w:val="Hyperlink"/>
            <w:noProof/>
          </w:rPr>
          <w:t>The National Employment Standards and this award</w:t>
        </w:r>
        <w:r w:rsidR="00025012">
          <w:rPr>
            <w:noProof/>
            <w:webHidden/>
          </w:rPr>
          <w:tab/>
        </w:r>
        <w:r w:rsidR="00025012">
          <w:rPr>
            <w:noProof/>
            <w:webHidden/>
          </w:rPr>
          <w:fldChar w:fldCharType="begin"/>
        </w:r>
        <w:r w:rsidR="00025012">
          <w:rPr>
            <w:noProof/>
            <w:webHidden/>
          </w:rPr>
          <w:instrText xml:space="preserve"> PAGEREF _Toc170813895 \h </w:instrText>
        </w:r>
        <w:r w:rsidR="00025012">
          <w:rPr>
            <w:noProof/>
            <w:webHidden/>
          </w:rPr>
        </w:r>
        <w:r w:rsidR="00025012">
          <w:rPr>
            <w:noProof/>
            <w:webHidden/>
          </w:rPr>
          <w:fldChar w:fldCharType="separate"/>
        </w:r>
        <w:r w:rsidR="00025012">
          <w:rPr>
            <w:noProof/>
            <w:webHidden/>
          </w:rPr>
          <w:t>5</w:t>
        </w:r>
        <w:r w:rsidR="00025012">
          <w:rPr>
            <w:noProof/>
            <w:webHidden/>
          </w:rPr>
          <w:fldChar w:fldCharType="end"/>
        </w:r>
      </w:hyperlink>
    </w:p>
    <w:p w14:paraId="486A9936" w14:textId="779CE66C" w:rsidR="00025012" w:rsidRDefault="007F4828">
      <w:pPr>
        <w:pStyle w:val="TOC2"/>
        <w:rPr>
          <w:rFonts w:asciiTheme="minorHAnsi" w:eastAsiaTheme="minorEastAsia" w:hAnsiTheme="minorHAnsi" w:cstheme="minorBidi"/>
          <w:noProof/>
          <w:kern w:val="2"/>
          <w14:ligatures w14:val="standardContextual"/>
        </w:rPr>
      </w:pPr>
      <w:hyperlink w:anchor="_Toc170813896" w:history="1">
        <w:r w:rsidR="00025012" w:rsidRPr="002130F4">
          <w:rPr>
            <w:rStyle w:val="Hyperlink"/>
            <w:noProof/>
          </w:rPr>
          <w:t>4.</w:t>
        </w:r>
        <w:r w:rsidR="00025012">
          <w:rPr>
            <w:rFonts w:asciiTheme="minorHAnsi" w:eastAsiaTheme="minorEastAsia" w:hAnsiTheme="minorHAnsi" w:cstheme="minorBidi"/>
            <w:noProof/>
            <w:kern w:val="2"/>
            <w14:ligatures w14:val="standardContextual"/>
          </w:rPr>
          <w:tab/>
        </w:r>
        <w:r w:rsidR="00025012" w:rsidRPr="002130F4">
          <w:rPr>
            <w:rStyle w:val="Hyperlink"/>
            <w:noProof/>
          </w:rPr>
          <w:t>Coverage</w:t>
        </w:r>
        <w:r w:rsidR="00025012">
          <w:rPr>
            <w:noProof/>
            <w:webHidden/>
          </w:rPr>
          <w:tab/>
        </w:r>
        <w:r w:rsidR="00025012">
          <w:rPr>
            <w:noProof/>
            <w:webHidden/>
          </w:rPr>
          <w:fldChar w:fldCharType="begin"/>
        </w:r>
        <w:r w:rsidR="00025012">
          <w:rPr>
            <w:noProof/>
            <w:webHidden/>
          </w:rPr>
          <w:instrText xml:space="preserve"> PAGEREF _Toc170813896 \h </w:instrText>
        </w:r>
        <w:r w:rsidR="00025012">
          <w:rPr>
            <w:noProof/>
            <w:webHidden/>
          </w:rPr>
        </w:r>
        <w:r w:rsidR="00025012">
          <w:rPr>
            <w:noProof/>
            <w:webHidden/>
          </w:rPr>
          <w:fldChar w:fldCharType="separate"/>
        </w:r>
        <w:r w:rsidR="00025012">
          <w:rPr>
            <w:noProof/>
            <w:webHidden/>
          </w:rPr>
          <w:t>5</w:t>
        </w:r>
        <w:r w:rsidR="00025012">
          <w:rPr>
            <w:noProof/>
            <w:webHidden/>
          </w:rPr>
          <w:fldChar w:fldCharType="end"/>
        </w:r>
      </w:hyperlink>
    </w:p>
    <w:p w14:paraId="3C848AA8" w14:textId="0CFD1ADF" w:rsidR="00025012" w:rsidRDefault="007F4828">
      <w:pPr>
        <w:pStyle w:val="TOC2"/>
        <w:rPr>
          <w:rFonts w:asciiTheme="minorHAnsi" w:eastAsiaTheme="minorEastAsia" w:hAnsiTheme="minorHAnsi" w:cstheme="minorBidi"/>
          <w:noProof/>
          <w:kern w:val="2"/>
          <w14:ligatures w14:val="standardContextual"/>
        </w:rPr>
      </w:pPr>
      <w:hyperlink w:anchor="_Toc170813897" w:history="1">
        <w:r w:rsidR="00025012" w:rsidRPr="002130F4">
          <w:rPr>
            <w:rStyle w:val="Hyperlink"/>
            <w:noProof/>
          </w:rPr>
          <w:t>5.</w:t>
        </w:r>
        <w:r w:rsidR="00025012">
          <w:rPr>
            <w:rFonts w:asciiTheme="minorHAnsi" w:eastAsiaTheme="minorEastAsia" w:hAnsiTheme="minorHAnsi" w:cstheme="minorBidi"/>
            <w:noProof/>
            <w:kern w:val="2"/>
            <w14:ligatures w14:val="standardContextual"/>
          </w:rPr>
          <w:tab/>
        </w:r>
        <w:r w:rsidR="00025012" w:rsidRPr="002130F4">
          <w:rPr>
            <w:rStyle w:val="Hyperlink"/>
            <w:noProof/>
          </w:rPr>
          <w:t>Individual flexibility arrangements</w:t>
        </w:r>
        <w:r w:rsidR="00025012">
          <w:rPr>
            <w:noProof/>
            <w:webHidden/>
          </w:rPr>
          <w:tab/>
        </w:r>
        <w:r w:rsidR="00025012">
          <w:rPr>
            <w:noProof/>
            <w:webHidden/>
          </w:rPr>
          <w:fldChar w:fldCharType="begin"/>
        </w:r>
        <w:r w:rsidR="00025012">
          <w:rPr>
            <w:noProof/>
            <w:webHidden/>
          </w:rPr>
          <w:instrText xml:space="preserve"> PAGEREF _Toc170813897 \h </w:instrText>
        </w:r>
        <w:r w:rsidR="00025012">
          <w:rPr>
            <w:noProof/>
            <w:webHidden/>
          </w:rPr>
        </w:r>
        <w:r w:rsidR="00025012">
          <w:rPr>
            <w:noProof/>
            <w:webHidden/>
          </w:rPr>
          <w:fldChar w:fldCharType="separate"/>
        </w:r>
        <w:r w:rsidR="00025012">
          <w:rPr>
            <w:noProof/>
            <w:webHidden/>
          </w:rPr>
          <w:t>7</w:t>
        </w:r>
        <w:r w:rsidR="00025012">
          <w:rPr>
            <w:noProof/>
            <w:webHidden/>
          </w:rPr>
          <w:fldChar w:fldCharType="end"/>
        </w:r>
      </w:hyperlink>
    </w:p>
    <w:p w14:paraId="43C817F0" w14:textId="009C78ED" w:rsidR="00025012" w:rsidRDefault="007F4828">
      <w:pPr>
        <w:pStyle w:val="TOC2"/>
        <w:rPr>
          <w:rFonts w:asciiTheme="minorHAnsi" w:eastAsiaTheme="minorEastAsia" w:hAnsiTheme="minorHAnsi" w:cstheme="minorBidi"/>
          <w:noProof/>
          <w:kern w:val="2"/>
          <w14:ligatures w14:val="standardContextual"/>
        </w:rPr>
      </w:pPr>
      <w:hyperlink w:anchor="_Toc170813898" w:history="1">
        <w:r w:rsidR="00025012" w:rsidRPr="002130F4">
          <w:rPr>
            <w:rStyle w:val="Hyperlink"/>
            <w:noProof/>
          </w:rPr>
          <w:t>6.</w:t>
        </w:r>
        <w:r w:rsidR="00025012">
          <w:rPr>
            <w:rFonts w:asciiTheme="minorHAnsi" w:eastAsiaTheme="minorEastAsia" w:hAnsiTheme="minorHAnsi" w:cstheme="minorBidi"/>
            <w:noProof/>
            <w:kern w:val="2"/>
            <w14:ligatures w14:val="standardContextual"/>
          </w:rPr>
          <w:tab/>
        </w:r>
        <w:r w:rsidR="00025012" w:rsidRPr="002130F4">
          <w:rPr>
            <w:rStyle w:val="Hyperlink"/>
            <w:noProof/>
          </w:rPr>
          <w:t>Requests for flexible working arrangements</w:t>
        </w:r>
        <w:r w:rsidR="00025012">
          <w:rPr>
            <w:noProof/>
            <w:webHidden/>
          </w:rPr>
          <w:tab/>
        </w:r>
        <w:r w:rsidR="00025012">
          <w:rPr>
            <w:noProof/>
            <w:webHidden/>
          </w:rPr>
          <w:fldChar w:fldCharType="begin"/>
        </w:r>
        <w:r w:rsidR="00025012">
          <w:rPr>
            <w:noProof/>
            <w:webHidden/>
          </w:rPr>
          <w:instrText xml:space="preserve"> PAGEREF _Toc170813898 \h </w:instrText>
        </w:r>
        <w:r w:rsidR="00025012">
          <w:rPr>
            <w:noProof/>
            <w:webHidden/>
          </w:rPr>
        </w:r>
        <w:r w:rsidR="00025012">
          <w:rPr>
            <w:noProof/>
            <w:webHidden/>
          </w:rPr>
          <w:fldChar w:fldCharType="separate"/>
        </w:r>
        <w:r w:rsidR="00025012">
          <w:rPr>
            <w:noProof/>
            <w:webHidden/>
          </w:rPr>
          <w:t>8</w:t>
        </w:r>
        <w:r w:rsidR="00025012">
          <w:rPr>
            <w:noProof/>
            <w:webHidden/>
          </w:rPr>
          <w:fldChar w:fldCharType="end"/>
        </w:r>
      </w:hyperlink>
    </w:p>
    <w:p w14:paraId="6E4B21E9" w14:textId="681CB944" w:rsidR="00025012" w:rsidRDefault="007F4828">
      <w:pPr>
        <w:pStyle w:val="TOC2"/>
        <w:rPr>
          <w:rFonts w:asciiTheme="minorHAnsi" w:eastAsiaTheme="minorEastAsia" w:hAnsiTheme="minorHAnsi" w:cstheme="minorBidi"/>
          <w:noProof/>
          <w:kern w:val="2"/>
          <w14:ligatures w14:val="standardContextual"/>
        </w:rPr>
      </w:pPr>
      <w:hyperlink w:anchor="_Toc170813899" w:history="1">
        <w:r w:rsidR="00025012" w:rsidRPr="002130F4">
          <w:rPr>
            <w:rStyle w:val="Hyperlink"/>
            <w:noProof/>
          </w:rPr>
          <w:t>7.</w:t>
        </w:r>
        <w:r w:rsidR="00025012">
          <w:rPr>
            <w:rFonts w:asciiTheme="minorHAnsi" w:eastAsiaTheme="minorEastAsia" w:hAnsiTheme="minorHAnsi" w:cstheme="minorBidi"/>
            <w:noProof/>
            <w:kern w:val="2"/>
            <w14:ligatures w14:val="standardContextual"/>
          </w:rPr>
          <w:tab/>
        </w:r>
        <w:r w:rsidR="00025012" w:rsidRPr="002130F4">
          <w:rPr>
            <w:rStyle w:val="Hyperlink"/>
            <w:noProof/>
          </w:rPr>
          <w:t>Facilitative provisions</w:t>
        </w:r>
        <w:r w:rsidR="00025012">
          <w:rPr>
            <w:noProof/>
            <w:webHidden/>
          </w:rPr>
          <w:tab/>
        </w:r>
        <w:r w:rsidR="00025012">
          <w:rPr>
            <w:noProof/>
            <w:webHidden/>
          </w:rPr>
          <w:fldChar w:fldCharType="begin"/>
        </w:r>
        <w:r w:rsidR="00025012">
          <w:rPr>
            <w:noProof/>
            <w:webHidden/>
          </w:rPr>
          <w:instrText xml:space="preserve"> PAGEREF _Toc170813899 \h </w:instrText>
        </w:r>
        <w:r w:rsidR="00025012">
          <w:rPr>
            <w:noProof/>
            <w:webHidden/>
          </w:rPr>
        </w:r>
        <w:r w:rsidR="00025012">
          <w:rPr>
            <w:noProof/>
            <w:webHidden/>
          </w:rPr>
          <w:fldChar w:fldCharType="separate"/>
        </w:r>
        <w:r w:rsidR="00025012">
          <w:rPr>
            <w:noProof/>
            <w:webHidden/>
          </w:rPr>
          <w:t>8</w:t>
        </w:r>
        <w:r w:rsidR="00025012">
          <w:rPr>
            <w:noProof/>
            <w:webHidden/>
          </w:rPr>
          <w:fldChar w:fldCharType="end"/>
        </w:r>
      </w:hyperlink>
    </w:p>
    <w:p w14:paraId="5360CBAC" w14:textId="68B1B5F4"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00" w:history="1">
        <w:r w:rsidR="00025012" w:rsidRPr="002130F4">
          <w:rPr>
            <w:rStyle w:val="Hyperlink"/>
            <w:noProof/>
          </w:rPr>
          <w:t>Part 2— Types of Employment and Classifications</w:t>
        </w:r>
        <w:r w:rsidR="00025012">
          <w:rPr>
            <w:noProof/>
            <w:webHidden/>
          </w:rPr>
          <w:tab/>
        </w:r>
        <w:r w:rsidR="00025012">
          <w:rPr>
            <w:noProof/>
            <w:webHidden/>
          </w:rPr>
          <w:fldChar w:fldCharType="begin"/>
        </w:r>
        <w:r w:rsidR="00025012">
          <w:rPr>
            <w:noProof/>
            <w:webHidden/>
          </w:rPr>
          <w:instrText xml:space="preserve"> PAGEREF _Toc170813900 \h </w:instrText>
        </w:r>
        <w:r w:rsidR="00025012">
          <w:rPr>
            <w:noProof/>
            <w:webHidden/>
          </w:rPr>
        </w:r>
        <w:r w:rsidR="00025012">
          <w:rPr>
            <w:noProof/>
            <w:webHidden/>
          </w:rPr>
          <w:fldChar w:fldCharType="separate"/>
        </w:r>
        <w:r w:rsidR="00025012">
          <w:rPr>
            <w:noProof/>
            <w:webHidden/>
          </w:rPr>
          <w:t>9</w:t>
        </w:r>
        <w:r w:rsidR="00025012">
          <w:rPr>
            <w:noProof/>
            <w:webHidden/>
          </w:rPr>
          <w:fldChar w:fldCharType="end"/>
        </w:r>
      </w:hyperlink>
    </w:p>
    <w:p w14:paraId="43727235" w14:textId="54B7D45F" w:rsidR="00025012" w:rsidRDefault="007F4828">
      <w:pPr>
        <w:pStyle w:val="TOC2"/>
        <w:rPr>
          <w:rFonts w:asciiTheme="minorHAnsi" w:eastAsiaTheme="minorEastAsia" w:hAnsiTheme="minorHAnsi" w:cstheme="minorBidi"/>
          <w:noProof/>
          <w:kern w:val="2"/>
          <w14:ligatures w14:val="standardContextual"/>
        </w:rPr>
      </w:pPr>
      <w:hyperlink w:anchor="_Toc170813901" w:history="1">
        <w:r w:rsidR="00025012" w:rsidRPr="002130F4">
          <w:rPr>
            <w:rStyle w:val="Hyperlink"/>
            <w:noProof/>
          </w:rPr>
          <w:t>8.</w:t>
        </w:r>
        <w:r w:rsidR="00025012">
          <w:rPr>
            <w:rFonts w:asciiTheme="minorHAnsi" w:eastAsiaTheme="minorEastAsia" w:hAnsiTheme="minorHAnsi" w:cstheme="minorBidi"/>
            <w:noProof/>
            <w:kern w:val="2"/>
            <w14:ligatures w14:val="standardContextual"/>
          </w:rPr>
          <w:tab/>
        </w:r>
        <w:r w:rsidR="00025012" w:rsidRPr="002130F4">
          <w:rPr>
            <w:rStyle w:val="Hyperlink"/>
            <w:noProof/>
          </w:rPr>
          <w:t>Types of employment</w:t>
        </w:r>
        <w:r w:rsidR="00025012">
          <w:rPr>
            <w:noProof/>
            <w:webHidden/>
          </w:rPr>
          <w:tab/>
        </w:r>
        <w:r w:rsidR="00025012">
          <w:rPr>
            <w:noProof/>
            <w:webHidden/>
          </w:rPr>
          <w:fldChar w:fldCharType="begin"/>
        </w:r>
        <w:r w:rsidR="00025012">
          <w:rPr>
            <w:noProof/>
            <w:webHidden/>
          </w:rPr>
          <w:instrText xml:space="preserve"> PAGEREF _Toc170813901 \h </w:instrText>
        </w:r>
        <w:r w:rsidR="00025012">
          <w:rPr>
            <w:noProof/>
            <w:webHidden/>
          </w:rPr>
        </w:r>
        <w:r w:rsidR="00025012">
          <w:rPr>
            <w:noProof/>
            <w:webHidden/>
          </w:rPr>
          <w:fldChar w:fldCharType="separate"/>
        </w:r>
        <w:r w:rsidR="00025012">
          <w:rPr>
            <w:noProof/>
            <w:webHidden/>
          </w:rPr>
          <w:t>9</w:t>
        </w:r>
        <w:r w:rsidR="00025012">
          <w:rPr>
            <w:noProof/>
            <w:webHidden/>
          </w:rPr>
          <w:fldChar w:fldCharType="end"/>
        </w:r>
      </w:hyperlink>
    </w:p>
    <w:p w14:paraId="1894243D" w14:textId="0D7A3B1D" w:rsidR="00025012" w:rsidRDefault="007F4828">
      <w:pPr>
        <w:pStyle w:val="TOC2"/>
        <w:rPr>
          <w:rFonts w:asciiTheme="minorHAnsi" w:eastAsiaTheme="minorEastAsia" w:hAnsiTheme="minorHAnsi" w:cstheme="minorBidi"/>
          <w:noProof/>
          <w:kern w:val="2"/>
          <w14:ligatures w14:val="standardContextual"/>
        </w:rPr>
      </w:pPr>
      <w:hyperlink w:anchor="_Toc170813902" w:history="1">
        <w:r w:rsidR="00025012" w:rsidRPr="002130F4">
          <w:rPr>
            <w:rStyle w:val="Hyperlink"/>
            <w:noProof/>
          </w:rPr>
          <w:t>9.</w:t>
        </w:r>
        <w:r w:rsidR="00025012">
          <w:rPr>
            <w:rFonts w:asciiTheme="minorHAnsi" w:eastAsiaTheme="minorEastAsia" w:hAnsiTheme="minorHAnsi" w:cstheme="minorBidi"/>
            <w:noProof/>
            <w:kern w:val="2"/>
            <w14:ligatures w14:val="standardContextual"/>
          </w:rPr>
          <w:tab/>
        </w:r>
        <w:r w:rsidR="00025012" w:rsidRPr="002130F4">
          <w:rPr>
            <w:rStyle w:val="Hyperlink"/>
            <w:noProof/>
          </w:rPr>
          <w:t>Full-time employees</w:t>
        </w:r>
        <w:r w:rsidR="00025012">
          <w:rPr>
            <w:noProof/>
            <w:webHidden/>
          </w:rPr>
          <w:tab/>
        </w:r>
        <w:r w:rsidR="00025012">
          <w:rPr>
            <w:noProof/>
            <w:webHidden/>
          </w:rPr>
          <w:fldChar w:fldCharType="begin"/>
        </w:r>
        <w:r w:rsidR="00025012">
          <w:rPr>
            <w:noProof/>
            <w:webHidden/>
          </w:rPr>
          <w:instrText xml:space="preserve"> PAGEREF _Toc170813902 \h </w:instrText>
        </w:r>
        <w:r w:rsidR="00025012">
          <w:rPr>
            <w:noProof/>
            <w:webHidden/>
          </w:rPr>
        </w:r>
        <w:r w:rsidR="00025012">
          <w:rPr>
            <w:noProof/>
            <w:webHidden/>
          </w:rPr>
          <w:fldChar w:fldCharType="separate"/>
        </w:r>
        <w:r w:rsidR="00025012">
          <w:rPr>
            <w:noProof/>
            <w:webHidden/>
          </w:rPr>
          <w:t>9</w:t>
        </w:r>
        <w:r w:rsidR="00025012">
          <w:rPr>
            <w:noProof/>
            <w:webHidden/>
          </w:rPr>
          <w:fldChar w:fldCharType="end"/>
        </w:r>
      </w:hyperlink>
    </w:p>
    <w:p w14:paraId="063EE87E" w14:textId="33156600" w:rsidR="00025012" w:rsidRDefault="007F4828">
      <w:pPr>
        <w:pStyle w:val="TOC2"/>
        <w:rPr>
          <w:rFonts w:asciiTheme="minorHAnsi" w:eastAsiaTheme="minorEastAsia" w:hAnsiTheme="minorHAnsi" w:cstheme="minorBidi"/>
          <w:noProof/>
          <w:kern w:val="2"/>
          <w14:ligatures w14:val="standardContextual"/>
        </w:rPr>
      </w:pPr>
      <w:hyperlink w:anchor="_Toc170813903" w:history="1">
        <w:r w:rsidR="00025012" w:rsidRPr="002130F4">
          <w:rPr>
            <w:rStyle w:val="Hyperlink"/>
            <w:noProof/>
          </w:rPr>
          <w:t>10.</w:t>
        </w:r>
        <w:r w:rsidR="00025012">
          <w:rPr>
            <w:rFonts w:asciiTheme="minorHAnsi" w:eastAsiaTheme="minorEastAsia" w:hAnsiTheme="minorHAnsi" w:cstheme="minorBidi"/>
            <w:noProof/>
            <w:kern w:val="2"/>
            <w14:ligatures w14:val="standardContextual"/>
          </w:rPr>
          <w:tab/>
        </w:r>
        <w:r w:rsidR="00025012" w:rsidRPr="002130F4">
          <w:rPr>
            <w:rStyle w:val="Hyperlink"/>
            <w:noProof/>
          </w:rPr>
          <w:t>Part-time employees</w:t>
        </w:r>
        <w:r w:rsidR="00025012">
          <w:rPr>
            <w:noProof/>
            <w:webHidden/>
          </w:rPr>
          <w:tab/>
        </w:r>
        <w:r w:rsidR="00025012">
          <w:rPr>
            <w:noProof/>
            <w:webHidden/>
          </w:rPr>
          <w:fldChar w:fldCharType="begin"/>
        </w:r>
        <w:r w:rsidR="00025012">
          <w:rPr>
            <w:noProof/>
            <w:webHidden/>
          </w:rPr>
          <w:instrText xml:space="preserve"> PAGEREF _Toc170813903 \h </w:instrText>
        </w:r>
        <w:r w:rsidR="00025012">
          <w:rPr>
            <w:noProof/>
            <w:webHidden/>
          </w:rPr>
        </w:r>
        <w:r w:rsidR="00025012">
          <w:rPr>
            <w:noProof/>
            <w:webHidden/>
          </w:rPr>
          <w:fldChar w:fldCharType="separate"/>
        </w:r>
        <w:r w:rsidR="00025012">
          <w:rPr>
            <w:noProof/>
            <w:webHidden/>
          </w:rPr>
          <w:t>9</w:t>
        </w:r>
        <w:r w:rsidR="00025012">
          <w:rPr>
            <w:noProof/>
            <w:webHidden/>
          </w:rPr>
          <w:fldChar w:fldCharType="end"/>
        </w:r>
      </w:hyperlink>
    </w:p>
    <w:p w14:paraId="3669E352" w14:textId="5E35AA76" w:rsidR="00025012" w:rsidRDefault="007F4828">
      <w:pPr>
        <w:pStyle w:val="TOC2"/>
        <w:rPr>
          <w:rFonts w:asciiTheme="minorHAnsi" w:eastAsiaTheme="minorEastAsia" w:hAnsiTheme="minorHAnsi" w:cstheme="minorBidi"/>
          <w:noProof/>
          <w:kern w:val="2"/>
          <w14:ligatures w14:val="standardContextual"/>
        </w:rPr>
      </w:pPr>
      <w:hyperlink w:anchor="_Toc170813904" w:history="1">
        <w:r w:rsidR="00025012" w:rsidRPr="002130F4">
          <w:rPr>
            <w:rStyle w:val="Hyperlink"/>
            <w:noProof/>
          </w:rPr>
          <w:t>11.</w:t>
        </w:r>
        <w:r w:rsidR="00025012">
          <w:rPr>
            <w:rFonts w:asciiTheme="minorHAnsi" w:eastAsiaTheme="minorEastAsia" w:hAnsiTheme="minorHAnsi" w:cstheme="minorBidi"/>
            <w:noProof/>
            <w:kern w:val="2"/>
            <w14:ligatures w14:val="standardContextual"/>
          </w:rPr>
          <w:tab/>
        </w:r>
        <w:r w:rsidR="00025012" w:rsidRPr="002130F4">
          <w:rPr>
            <w:rStyle w:val="Hyperlink"/>
            <w:noProof/>
          </w:rPr>
          <w:t>Casual employees</w:t>
        </w:r>
        <w:r w:rsidR="00025012">
          <w:rPr>
            <w:noProof/>
            <w:webHidden/>
          </w:rPr>
          <w:tab/>
        </w:r>
        <w:r w:rsidR="00025012">
          <w:rPr>
            <w:noProof/>
            <w:webHidden/>
          </w:rPr>
          <w:fldChar w:fldCharType="begin"/>
        </w:r>
        <w:r w:rsidR="00025012">
          <w:rPr>
            <w:noProof/>
            <w:webHidden/>
          </w:rPr>
          <w:instrText xml:space="preserve"> PAGEREF _Toc170813904 \h </w:instrText>
        </w:r>
        <w:r w:rsidR="00025012">
          <w:rPr>
            <w:noProof/>
            <w:webHidden/>
          </w:rPr>
        </w:r>
        <w:r w:rsidR="00025012">
          <w:rPr>
            <w:noProof/>
            <w:webHidden/>
          </w:rPr>
          <w:fldChar w:fldCharType="separate"/>
        </w:r>
        <w:r w:rsidR="00025012">
          <w:rPr>
            <w:noProof/>
            <w:webHidden/>
          </w:rPr>
          <w:t>10</w:t>
        </w:r>
        <w:r w:rsidR="00025012">
          <w:rPr>
            <w:noProof/>
            <w:webHidden/>
          </w:rPr>
          <w:fldChar w:fldCharType="end"/>
        </w:r>
      </w:hyperlink>
    </w:p>
    <w:p w14:paraId="17428773" w14:textId="549046D9" w:rsidR="00025012" w:rsidRDefault="007F4828">
      <w:pPr>
        <w:pStyle w:val="TOC2"/>
        <w:rPr>
          <w:rFonts w:asciiTheme="minorHAnsi" w:eastAsiaTheme="minorEastAsia" w:hAnsiTheme="minorHAnsi" w:cstheme="minorBidi"/>
          <w:noProof/>
          <w:kern w:val="2"/>
          <w14:ligatures w14:val="standardContextual"/>
        </w:rPr>
      </w:pPr>
      <w:hyperlink w:anchor="_Toc170813905" w:history="1">
        <w:r w:rsidR="00025012" w:rsidRPr="002130F4">
          <w:rPr>
            <w:rStyle w:val="Hyperlink"/>
            <w:noProof/>
          </w:rPr>
          <w:t>12.</w:t>
        </w:r>
        <w:r w:rsidR="00025012">
          <w:rPr>
            <w:rFonts w:asciiTheme="minorHAnsi" w:eastAsiaTheme="minorEastAsia" w:hAnsiTheme="minorHAnsi" w:cstheme="minorBidi"/>
            <w:noProof/>
            <w:kern w:val="2"/>
            <w14:ligatures w14:val="standardContextual"/>
          </w:rPr>
          <w:tab/>
        </w:r>
        <w:r w:rsidR="00025012" w:rsidRPr="002130F4">
          <w:rPr>
            <w:rStyle w:val="Hyperlink"/>
            <w:noProof/>
          </w:rPr>
          <w:t>Classifications</w:t>
        </w:r>
        <w:r w:rsidR="00025012">
          <w:rPr>
            <w:noProof/>
            <w:webHidden/>
          </w:rPr>
          <w:tab/>
        </w:r>
        <w:r w:rsidR="00025012">
          <w:rPr>
            <w:noProof/>
            <w:webHidden/>
          </w:rPr>
          <w:fldChar w:fldCharType="begin"/>
        </w:r>
        <w:r w:rsidR="00025012">
          <w:rPr>
            <w:noProof/>
            <w:webHidden/>
          </w:rPr>
          <w:instrText xml:space="preserve"> PAGEREF _Toc170813905 \h </w:instrText>
        </w:r>
        <w:r w:rsidR="00025012">
          <w:rPr>
            <w:noProof/>
            <w:webHidden/>
          </w:rPr>
        </w:r>
        <w:r w:rsidR="00025012">
          <w:rPr>
            <w:noProof/>
            <w:webHidden/>
          </w:rPr>
          <w:fldChar w:fldCharType="separate"/>
        </w:r>
        <w:r w:rsidR="00025012">
          <w:rPr>
            <w:noProof/>
            <w:webHidden/>
          </w:rPr>
          <w:t>11</w:t>
        </w:r>
        <w:r w:rsidR="00025012">
          <w:rPr>
            <w:noProof/>
            <w:webHidden/>
          </w:rPr>
          <w:fldChar w:fldCharType="end"/>
        </w:r>
      </w:hyperlink>
    </w:p>
    <w:p w14:paraId="6E530544" w14:textId="2F2F532D"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06" w:history="1">
        <w:r w:rsidR="00025012" w:rsidRPr="002130F4">
          <w:rPr>
            <w:rStyle w:val="Hyperlink"/>
            <w:noProof/>
          </w:rPr>
          <w:t>Part 3— Hours of Work</w:t>
        </w:r>
        <w:r w:rsidR="00025012">
          <w:rPr>
            <w:noProof/>
            <w:webHidden/>
          </w:rPr>
          <w:tab/>
        </w:r>
        <w:r w:rsidR="00025012">
          <w:rPr>
            <w:noProof/>
            <w:webHidden/>
          </w:rPr>
          <w:fldChar w:fldCharType="begin"/>
        </w:r>
        <w:r w:rsidR="00025012">
          <w:rPr>
            <w:noProof/>
            <w:webHidden/>
          </w:rPr>
          <w:instrText xml:space="preserve"> PAGEREF _Toc170813906 \h </w:instrText>
        </w:r>
        <w:r w:rsidR="00025012">
          <w:rPr>
            <w:noProof/>
            <w:webHidden/>
          </w:rPr>
        </w:r>
        <w:r w:rsidR="00025012">
          <w:rPr>
            <w:noProof/>
            <w:webHidden/>
          </w:rPr>
          <w:fldChar w:fldCharType="separate"/>
        </w:r>
        <w:r w:rsidR="00025012">
          <w:rPr>
            <w:noProof/>
            <w:webHidden/>
          </w:rPr>
          <w:t>11</w:t>
        </w:r>
        <w:r w:rsidR="00025012">
          <w:rPr>
            <w:noProof/>
            <w:webHidden/>
          </w:rPr>
          <w:fldChar w:fldCharType="end"/>
        </w:r>
      </w:hyperlink>
    </w:p>
    <w:p w14:paraId="01FDEE47" w14:textId="55B6A8C1" w:rsidR="00025012" w:rsidRDefault="007F4828">
      <w:pPr>
        <w:pStyle w:val="TOC2"/>
        <w:rPr>
          <w:rFonts w:asciiTheme="minorHAnsi" w:eastAsiaTheme="minorEastAsia" w:hAnsiTheme="minorHAnsi" w:cstheme="minorBidi"/>
          <w:noProof/>
          <w:kern w:val="2"/>
          <w14:ligatures w14:val="standardContextual"/>
        </w:rPr>
      </w:pPr>
      <w:hyperlink w:anchor="_Toc170813907" w:history="1">
        <w:r w:rsidR="00025012" w:rsidRPr="002130F4">
          <w:rPr>
            <w:rStyle w:val="Hyperlink"/>
            <w:noProof/>
          </w:rPr>
          <w:t>13.</w:t>
        </w:r>
        <w:r w:rsidR="00025012">
          <w:rPr>
            <w:rFonts w:asciiTheme="minorHAnsi" w:eastAsiaTheme="minorEastAsia" w:hAnsiTheme="minorHAnsi" w:cstheme="minorBidi"/>
            <w:noProof/>
            <w:kern w:val="2"/>
            <w14:ligatures w14:val="standardContextual"/>
          </w:rPr>
          <w:tab/>
        </w:r>
        <w:r w:rsidR="00025012" w:rsidRPr="002130F4">
          <w:rPr>
            <w:rStyle w:val="Hyperlink"/>
            <w:noProof/>
          </w:rPr>
          <w:t>Ordinary hours of work</w:t>
        </w:r>
        <w:r w:rsidR="00025012">
          <w:rPr>
            <w:noProof/>
            <w:webHidden/>
          </w:rPr>
          <w:tab/>
        </w:r>
        <w:r w:rsidR="00025012">
          <w:rPr>
            <w:noProof/>
            <w:webHidden/>
          </w:rPr>
          <w:fldChar w:fldCharType="begin"/>
        </w:r>
        <w:r w:rsidR="00025012">
          <w:rPr>
            <w:noProof/>
            <w:webHidden/>
          </w:rPr>
          <w:instrText xml:space="preserve"> PAGEREF _Toc170813907 \h </w:instrText>
        </w:r>
        <w:r w:rsidR="00025012">
          <w:rPr>
            <w:noProof/>
            <w:webHidden/>
          </w:rPr>
        </w:r>
        <w:r w:rsidR="00025012">
          <w:rPr>
            <w:noProof/>
            <w:webHidden/>
          </w:rPr>
          <w:fldChar w:fldCharType="separate"/>
        </w:r>
        <w:r w:rsidR="00025012">
          <w:rPr>
            <w:noProof/>
            <w:webHidden/>
          </w:rPr>
          <w:t>11</w:t>
        </w:r>
        <w:r w:rsidR="00025012">
          <w:rPr>
            <w:noProof/>
            <w:webHidden/>
          </w:rPr>
          <w:fldChar w:fldCharType="end"/>
        </w:r>
      </w:hyperlink>
    </w:p>
    <w:p w14:paraId="05AAD4EA" w14:textId="1E4A6C6D" w:rsidR="00025012" w:rsidRDefault="007F4828">
      <w:pPr>
        <w:pStyle w:val="TOC2"/>
        <w:rPr>
          <w:rFonts w:asciiTheme="minorHAnsi" w:eastAsiaTheme="minorEastAsia" w:hAnsiTheme="minorHAnsi" w:cstheme="minorBidi"/>
          <w:noProof/>
          <w:kern w:val="2"/>
          <w14:ligatures w14:val="standardContextual"/>
        </w:rPr>
      </w:pPr>
      <w:hyperlink w:anchor="_Toc170813908" w:history="1">
        <w:r w:rsidR="00025012" w:rsidRPr="002130F4">
          <w:rPr>
            <w:rStyle w:val="Hyperlink"/>
            <w:noProof/>
          </w:rPr>
          <w:t>14.</w:t>
        </w:r>
        <w:r w:rsidR="00025012">
          <w:rPr>
            <w:rFonts w:asciiTheme="minorHAnsi" w:eastAsiaTheme="minorEastAsia" w:hAnsiTheme="minorHAnsi" w:cstheme="minorBidi"/>
            <w:noProof/>
            <w:kern w:val="2"/>
            <w14:ligatures w14:val="standardContextual"/>
          </w:rPr>
          <w:tab/>
        </w:r>
        <w:r w:rsidR="00025012" w:rsidRPr="002130F4">
          <w:rPr>
            <w:rStyle w:val="Hyperlink"/>
            <w:noProof/>
          </w:rPr>
          <w:t>Rostering arrangements</w:t>
        </w:r>
        <w:r w:rsidR="00025012">
          <w:rPr>
            <w:noProof/>
            <w:webHidden/>
          </w:rPr>
          <w:tab/>
        </w:r>
        <w:r w:rsidR="00025012">
          <w:rPr>
            <w:noProof/>
            <w:webHidden/>
          </w:rPr>
          <w:fldChar w:fldCharType="begin"/>
        </w:r>
        <w:r w:rsidR="00025012">
          <w:rPr>
            <w:noProof/>
            <w:webHidden/>
          </w:rPr>
          <w:instrText xml:space="preserve"> PAGEREF _Toc170813908 \h </w:instrText>
        </w:r>
        <w:r w:rsidR="00025012">
          <w:rPr>
            <w:noProof/>
            <w:webHidden/>
          </w:rPr>
        </w:r>
        <w:r w:rsidR="00025012">
          <w:rPr>
            <w:noProof/>
            <w:webHidden/>
          </w:rPr>
          <w:fldChar w:fldCharType="separate"/>
        </w:r>
        <w:r w:rsidR="00025012">
          <w:rPr>
            <w:noProof/>
            <w:webHidden/>
          </w:rPr>
          <w:t>12</w:t>
        </w:r>
        <w:r w:rsidR="00025012">
          <w:rPr>
            <w:noProof/>
            <w:webHidden/>
          </w:rPr>
          <w:fldChar w:fldCharType="end"/>
        </w:r>
      </w:hyperlink>
    </w:p>
    <w:p w14:paraId="05B6D48E" w14:textId="41F5D597" w:rsidR="00025012" w:rsidRDefault="007F4828">
      <w:pPr>
        <w:pStyle w:val="TOC2"/>
        <w:rPr>
          <w:rFonts w:asciiTheme="minorHAnsi" w:eastAsiaTheme="minorEastAsia" w:hAnsiTheme="minorHAnsi" w:cstheme="minorBidi"/>
          <w:noProof/>
          <w:kern w:val="2"/>
          <w14:ligatures w14:val="standardContextual"/>
        </w:rPr>
      </w:pPr>
      <w:hyperlink w:anchor="_Toc170813909" w:history="1">
        <w:r w:rsidR="00025012" w:rsidRPr="002130F4">
          <w:rPr>
            <w:rStyle w:val="Hyperlink"/>
            <w:noProof/>
          </w:rPr>
          <w:t>15.</w:t>
        </w:r>
        <w:r w:rsidR="00025012">
          <w:rPr>
            <w:rFonts w:asciiTheme="minorHAnsi" w:eastAsiaTheme="minorEastAsia" w:hAnsiTheme="minorHAnsi" w:cstheme="minorBidi"/>
            <w:noProof/>
            <w:kern w:val="2"/>
            <w14:ligatures w14:val="standardContextual"/>
          </w:rPr>
          <w:tab/>
        </w:r>
        <w:r w:rsidR="00025012" w:rsidRPr="002130F4">
          <w:rPr>
            <w:rStyle w:val="Hyperlink"/>
            <w:noProof/>
          </w:rPr>
          <w:t>Breaks</w:t>
        </w:r>
        <w:r w:rsidR="00025012">
          <w:rPr>
            <w:noProof/>
            <w:webHidden/>
          </w:rPr>
          <w:tab/>
        </w:r>
        <w:r w:rsidR="00025012">
          <w:rPr>
            <w:noProof/>
            <w:webHidden/>
          </w:rPr>
          <w:fldChar w:fldCharType="begin"/>
        </w:r>
        <w:r w:rsidR="00025012">
          <w:rPr>
            <w:noProof/>
            <w:webHidden/>
          </w:rPr>
          <w:instrText xml:space="preserve"> PAGEREF _Toc170813909 \h </w:instrText>
        </w:r>
        <w:r w:rsidR="00025012">
          <w:rPr>
            <w:noProof/>
            <w:webHidden/>
          </w:rPr>
        </w:r>
        <w:r w:rsidR="00025012">
          <w:rPr>
            <w:noProof/>
            <w:webHidden/>
          </w:rPr>
          <w:fldChar w:fldCharType="separate"/>
        </w:r>
        <w:r w:rsidR="00025012">
          <w:rPr>
            <w:noProof/>
            <w:webHidden/>
          </w:rPr>
          <w:t>12</w:t>
        </w:r>
        <w:r w:rsidR="00025012">
          <w:rPr>
            <w:noProof/>
            <w:webHidden/>
          </w:rPr>
          <w:fldChar w:fldCharType="end"/>
        </w:r>
      </w:hyperlink>
    </w:p>
    <w:p w14:paraId="5204F0E4" w14:textId="06CB7595"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10" w:history="1">
        <w:r w:rsidR="00025012" w:rsidRPr="002130F4">
          <w:rPr>
            <w:rStyle w:val="Hyperlink"/>
            <w:noProof/>
          </w:rPr>
          <w:t>Part 4— Wages and Allowances</w:t>
        </w:r>
        <w:r w:rsidR="00025012">
          <w:rPr>
            <w:noProof/>
            <w:webHidden/>
          </w:rPr>
          <w:tab/>
        </w:r>
        <w:r w:rsidR="00025012">
          <w:rPr>
            <w:noProof/>
            <w:webHidden/>
          </w:rPr>
          <w:fldChar w:fldCharType="begin"/>
        </w:r>
        <w:r w:rsidR="00025012">
          <w:rPr>
            <w:noProof/>
            <w:webHidden/>
          </w:rPr>
          <w:instrText xml:space="preserve"> PAGEREF _Toc170813910 \h </w:instrText>
        </w:r>
        <w:r w:rsidR="00025012">
          <w:rPr>
            <w:noProof/>
            <w:webHidden/>
          </w:rPr>
        </w:r>
        <w:r w:rsidR="00025012">
          <w:rPr>
            <w:noProof/>
            <w:webHidden/>
          </w:rPr>
          <w:fldChar w:fldCharType="separate"/>
        </w:r>
        <w:r w:rsidR="00025012">
          <w:rPr>
            <w:noProof/>
            <w:webHidden/>
          </w:rPr>
          <w:t>13</w:t>
        </w:r>
        <w:r w:rsidR="00025012">
          <w:rPr>
            <w:noProof/>
            <w:webHidden/>
          </w:rPr>
          <w:fldChar w:fldCharType="end"/>
        </w:r>
      </w:hyperlink>
    </w:p>
    <w:p w14:paraId="229A36F2" w14:textId="1F84FA1B" w:rsidR="00025012" w:rsidRDefault="007F4828">
      <w:pPr>
        <w:pStyle w:val="TOC2"/>
        <w:rPr>
          <w:rFonts w:asciiTheme="minorHAnsi" w:eastAsiaTheme="minorEastAsia" w:hAnsiTheme="minorHAnsi" w:cstheme="minorBidi"/>
          <w:noProof/>
          <w:kern w:val="2"/>
          <w14:ligatures w14:val="standardContextual"/>
        </w:rPr>
      </w:pPr>
      <w:hyperlink w:anchor="_Toc170813911" w:history="1">
        <w:r w:rsidR="00025012" w:rsidRPr="002130F4">
          <w:rPr>
            <w:rStyle w:val="Hyperlink"/>
            <w:noProof/>
          </w:rPr>
          <w:t>16.</w:t>
        </w:r>
        <w:r w:rsidR="00025012">
          <w:rPr>
            <w:rFonts w:asciiTheme="minorHAnsi" w:eastAsiaTheme="minorEastAsia" w:hAnsiTheme="minorHAnsi" w:cstheme="minorBidi"/>
            <w:noProof/>
            <w:kern w:val="2"/>
            <w14:ligatures w14:val="standardContextual"/>
          </w:rPr>
          <w:tab/>
        </w:r>
        <w:r w:rsidR="00025012" w:rsidRPr="002130F4">
          <w:rPr>
            <w:rStyle w:val="Hyperlink"/>
            <w:noProof/>
          </w:rPr>
          <w:t>Minimum rates for Support Services employees</w:t>
        </w:r>
        <w:r w:rsidR="00025012">
          <w:rPr>
            <w:noProof/>
            <w:webHidden/>
          </w:rPr>
          <w:tab/>
        </w:r>
        <w:r w:rsidR="00025012">
          <w:rPr>
            <w:noProof/>
            <w:webHidden/>
          </w:rPr>
          <w:fldChar w:fldCharType="begin"/>
        </w:r>
        <w:r w:rsidR="00025012">
          <w:rPr>
            <w:noProof/>
            <w:webHidden/>
          </w:rPr>
          <w:instrText xml:space="preserve"> PAGEREF _Toc170813911 \h </w:instrText>
        </w:r>
        <w:r w:rsidR="00025012">
          <w:rPr>
            <w:noProof/>
            <w:webHidden/>
          </w:rPr>
        </w:r>
        <w:r w:rsidR="00025012">
          <w:rPr>
            <w:noProof/>
            <w:webHidden/>
          </w:rPr>
          <w:fldChar w:fldCharType="separate"/>
        </w:r>
        <w:r w:rsidR="00025012">
          <w:rPr>
            <w:noProof/>
            <w:webHidden/>
          </w:rPr>
          <w:t>13</w:t>
        </w:r>
        <w:r w:rsidR="00025012">
          <w:rPr>
            <w:noProof/>
            <w:webHidden/>
          </w:rPr>
          <w:fldChar w:fldCharType="end"/>
        </w:r>
      </w:hyperlink>
    </w:p>
    <w:p w14:paraId="113AA5E1" w14:textId="5DC647B0" w:rsidR="00025012" w:rsidRDefault="007F4828">
      <w:pPr>
        <w:pStyle w:val="TOC2"/>
        <w:rPr>
          <w:rFonts w:asciiTheme="minorHAnsi" w:eastAsiaTheme="minorEastAsia" w:hAnsiTheme="minorHAnsi" w:cstheme="minorBidi"/>
          <w:noProof/>
          <w:kern w:val="2"/>
          <w14:ligatures w14:val="standardContextual"/>
        </w:rPr>
      </w:pPr>
      <w:hyperlink w:anchor="_Toc170813912" w:history="1">
        <w:r w:rsidR="00025012" w:rsidRPr="002130F4">
          <w:rPr>
            <w:rStyle w:val="Hyperlink"/>
            <w:noProof/>
          </w:rPr>
          <w:t>17.</w:t>
        </w:r>
        <w:r w:rsidR="00025012">
          <w:rPr>
            <w:rFonts w:asciiTheme="minorHAnsi" w:eastAsiaTheme="minorEastAsia" w:hAnsiTheme="minorHAnsi" w:cstheme="minorBidi"/>
            <w:noProof/>
            <w:kern w:val="2"/>
            <w14:ligatures w14:val="standardContextual"/>
          </w:rPr>
          <w:tab/>
        </w:r>
        <w:r w:rsidR="00025012" w:rsidRPr="002130F4">
          <w:rPr>
            <w:rStyle w:val="Hyperlink"/>
            <w:noProof/>
          </w:rPr>
          <w:t>Minimum rates for Health Professional employees</w:t>
        </w:r>
        <w:r w:rsidR="00025012">
          <w:rPr>
            <w:noProof/>
            <w:webHidden/>
          </w:rPr>
          <w:tab/>
        </w:r>
        <w:r w:rsidR="00025012">
          <w:rPr>
            <w:noProof/>
            <w:webHidden/>
          </w:rPr>
          <w:fldChar w:fldCharType="begin"/>
        </w:r>
        <w:r w:rsidR="00025012">
          <w:rPr>
            <w:noProof/>
            <w:webHidden/>
          </w:rPr>
          <w:instrText xml:space="preserve"> PAGEREF _Toc170813912 \h </w:instrText>
        </w:r>
        <w:r w:rsidR="00025012">
          <w:rPr>
            <w:noProof/>
            <w:webHidden/>
          </w:rPr>
        </w:r>
        <w:r w:rsidR="00025012">
          <w:rPr>
            <w:noProof/>
            <w:webHidden/>
          </w:rPr>
          <w:fldChar w:fldCharType="separate"/>
        </w:r>
        <w:r w:rsidR="00025012">
          <w:rPr>
            <w:noProof/>
            <w:webHidden/>
          </w:rPr>
          <w:t>17</w:t>
        </w:r>
        <w:r w:rsidR="00025012">
          <w:rPr>
            <w:noProof/>
            <w:webHidden/>
          </w:rPr>
          <w:fldChar w:fldCharType="end"/>
        </w:r>
      </w:hyperlink>
    </w:p>
    <w:p w14:paraId="11FA528D" w14:textId="3948B495" w:rsidR="00025012" w:rsidRDefault="007F4828">
      <w:pPr>
        <w:pStyle w:val="TOC2"/>
        <w:rPr>
          <w:rFonts w:asciiTheme="minorHAnsi" w:eastAsiaTheme="minorEastAsia" w:hAnsiTheme="minorHAnsi" w:cstheme="minorBidi"/>
          <w:noProof/>
          <w:kern w:val="2"/>
          <w14:ligatures w14:val="standardContextual"/>
        </w:rPr>
      </w:pPr>
      <w:hyperlink w:anchor="_Toc170813913" w:history="1">
        <w:r w:rsidR="00025012" w:rsidRPr="002130F4">
          <w:rPr>
            <w:rStyle w:val="Hyperlink"/>
            <w:noProof/>
          </w:rPr>
          <w:t>18.</w:t>
        </w:r>
        <w:r w:rsidR="00025012">
          <w:rPr>
            <w:rFonts w:asciiTheme="minorHAnsi" w:eastAsiaTheme="minorEastAsia" w:hAnsiTheme="minorHAnsi" w:cstheme="minorBidi"/>
            <w:noProof/>
            <w:kern w:val="2"/>
            <w14:ligatures w14:val="standardContextual"/>
          </w:rPr>
          <w:tab/>
        </w:r>
        <w:r w:rsidR="00025012" w:rsidRPr="002130F4">
          <w:rPr>
            <w:rStyle w:val="Hyperlink"/>
            <w:noProof/>
          </w:rPr>
          <w:t>Higher duties</w:t>
        </w:r>
        <w:r w:rsidR="00025012">
          <w:rPr>
            <w:noProof/>
            <w:webHidden/>
          </w:rPr>
          <w:tab/>
        </w:r>
        <w:r w:rsidR="00025012">
          <w:rPr>
            <w:noProof/>
            <w:webHidden/>
          </w:rPr>
          <w:fldChar w:fldCharType="begin"/>
        </w:r>
        <w:r w:rsidR="00025012">
          <w:rPr>
            <w:noProof/>
            <w:webHidden/>
          </w:rPr>
          <w:instrText xml:space="preserve"> PAGEREF _Toc170813913 \h </w:instrText>
        </w:r>
        <w:r w:rsidR="00025012">
          <w:rPr>
            <w:noProof/>
            <w:webHidden/>
          </w:rPr>
        </w:r>
        <w:r w:rsidR="00025012">
          <w:rPr>
            <w:noProof/>
            <w:webHidden/>
          </w:rPr>
          <w:fldChar w:fldCharType="separate"/>
        </w:r>
        <w:r w:rsidR="00025012">
          <w:rPr>
            <w:noProof/>
            <w:webHidden/>
          </w:rPr>
          <w:t>20</w:t>
        </w:r>
        <w:r w:rsidR="00025012">
          <w:rPr>
            <w:noProof/>
            <w:webHidden/>
          </w:rPr>
          <w:fldChar w:fldCharType="end"/>
        </w:r>
      </w:hyperlink>
    </w:p>
    <w:p w14:paraId="4B3DAC56" w14:textId="771B01CD" w:rsidR="00025012" w:rsidRDefault="007F4828">
      <w:pPr>
        <w:pStyle w:val="TOC2"/>
        <w:rPr>
          <w:rFonts w:asciiTheme="minorHAnsi" w:eastAsiaTheme="minorEastAsia" w:hAnsiTheme="minorHAnsi" w:cstheme="minorBidi"/>
          <w:noProof/>
          <w:kern w:val="2"/>
          <w14:ligatures w14:val="standardContextual"/>
        </w:rPr>
      </w:pPr>
      <w:hyperlink w:anchor="_Toc170813914" w:history="1">
        <w:r w:rsidR="00025012" w:rsidRPr="002130F4">
          <w:rPr>
            <w:rStyle w:val="Hyperlink"/>
            <w:noProof/>
          </w:rPr>
          <w:t>19.</w:t>
        </w:r>
        <w:r w:rsidR="00025012">
          <w:rPr>
            <w:rFonts w:asciiTheme="minorHAnsi" w:eastAsiaTheme="minorEastAsia" w:hAnsiTheme="minorHAnsi" w:cstheme="minorBidi"/>
            <w:noProof/>
            <w:kern w:val="2"/>
            <w14:ligatures w14:val="standardContextual"/>
          </w:rPr>
          <w:tab/>
        </w:r>
        <w:r w:rsidR="00025012" w:rsidRPr="002130F4">
          <w:rPr>
            <w:rStyle w:val="Hyperlink"/>
            <w:noProof/>
          </w:rPr>
          <w:t>Supported wage system</w:t>
        </w:r>
        <w:r w:rsidR="00025012">
          <w:rPr>
            <w:noProof/>
            <w:webHidden/>
          </w:rPr>
          <w:tab/>
        </w:r>
        <w:r w:rsidR="00025012">
          <w:rPr>
            <w:noProof/>
            <w:webHidden/>
          </w:rPr>
          <w:fldChar w:fldCharType="begin"/>
        </w:r>
        <w:r w:rsidR="00025012">
          <w:rPr>
            <w:noProof/>
            <w:webHidden/>
          </w:rPr>
          <w:instrText xml:space="preserve"> PAGEREF _Toc170813914 \h </w:instrText>
        </w:r>
        <w:r w:rsidR="00025012">
          <w:rPr>
            <w:noProof/>
            <w:webHidden/>
          </w:rPr>
        </w:r>
        <w:r w:rsidR="00025012">
          <w:rPr>
            <w:noProof/>
            <w:webHidden/>
          </w:rPr>
          <w:fldChar w:fldCharType="separate"/>
        </w:r>
        <w:r w:rsidR="00025012">
          <w:rPr>
            <w:noProof/>
            <w:webHidden/>
          </w:rPr>
          <w:t>20</w:t>
        </w:r>
        <w:r w:rsidR="00025012">
          <w:rPr>
            <w:noProof/>
            <w:webHidden/>
          </w:rPr>
          <w:fldChar w:fldCharType="end"/>
        </w:r>
      </w:hyperlink>
    </w:p>
    <w:p w14:paraId="1809332A" w14:textId="5A20437D" w:rsidR="00025012" w:rsidRDefault="007F4828">
      <w:pPr>
        <w:pStyle w:val="TOC2"/>
        <w:rPr>
          <w:rFonts w:asciiTheme="minorHAnsi" w:eastAsiaTheme="minorEastAsia" w:hAnsiTheme="minorHAnsi" w:cstheme="minorBidi"/>
          <w:noProof/>
          <w:kern w:val="2"/>
          <w14:ligatures w14:val="standardContextual"/>
        </w:rPr>
      </w:pPr>
      <w:hyperlink w:anchor="_Toc170813915" w:history="1">
        <w:r w:rsidR="00025012" w:rsidRPr="002130F4">
          <w:rPr>
            <w:rStyle w:val="Hyperlink"/>
            <w:noProof/>
          </w:rPr>
          <w:t>20.</w:t>
        </w:r>
        <w:r w:rsidR="00025012">
          <w:rPr>
            <w:rFonts w:asciiTheme="minorHAnsi" w:eastAsiaTheme="minorEastAsia" w:hAnsiTheme="minorHAnsi" w:cstheme="minorBidi"/>
            <w:noProof/>
            <w:kern w:val="2"/>
            <w14:ligatures w14:val="standardContextual"/>
          </w:rPr>
          <w:tab/>
        </w:r>
        <w:r w:rsidR="00025012" w:rsidRPr="002130F4">
          <w:rPr>
            <w:rStyle w:val="Hyperlink"/>
            <w:noProof/>
          </w:rPr>
          <w:t>National training wage</w:t>
        </w:r>
        <w:r w:rsidR="00025012">
          <w:rPr>
            <w:noProof/>
            <w:webHidden/>
          </w:rPr>
          <w:tab/>
        </w:r>
        <w:r w:rsidR="00025012">
          <w:rPr>
            <w:noProof/>
            <w:webHidden/>
          </w:rPr>
          <w:fldChar w:fldCharType="begin"/>
        </w:r>
        <w:r w:rsidR="00025012">
          <w:rPr>
            <w:noProof/>
            <w:webHidden/>
          </w:rPr>
          <w:instrText xml:space="preserve"> PAGEREF _Toc170813915 \h </w:instrText>
        </w:r>
        <w:r w:rsidR="00025012">
          <w:rPr>
            <w:noProof/>
            <w:webHidden/>
          </w:rPr>
        </w:r>
        <w:r w:rsidR="00025012">
          <w:rPr>
            <w:noProof/>
            <w:webHidden/>
          </w:rPr>
          <w:fldChar w:fldCharType="separate"/>
        </w:r>
        <w:r w:rsidR="00025012">
          <w:rPr>
            <w:noProof/>
            <w:webHidden/>
          </w:rPr>
          <w:t>20</w:t>
        </w:r>
        <w:r w:rsidR="00025012">
          <w:rPr>
            <w:noProof/>
            <w:webHidden/>
          </w:rPr>
          <w:fldChar w:fldCharType="end"/>
        </w:r>
      </w:hyperlink>
    </w:p>
    <w:p w14:paraId="33FC9685" w14:textId="27675B5B" w:rsidR="00025012" w:rsidRDefault="007F4828">
      <w:pPr>
        <w:pStyle w:val="TOC2"/>
        <w:rPr>
          <w:rFonts w:asciiTheme="minorHAnsi" w:eastAsiaTheme="minorEastAsia" w:hAnsiTheme="minorHAnsi" w:cstheme="minorBidi"/>
          <w:noProof/>
          <w:kern w:val="2"/>
          <w14:ligatures w14:val="standardContextual"/>
        </w:rPr>
      </w:pPr>
      <w:hyperlink w:anchor="_Toc170813916" w:history="1">
        <w:r w:rsidR="00025012" w:rsidRPr="002130F4">
          <w:rPr>
            <w:rStyle w:val="Hyperlink"/>
            <w:noProof/>
          </w:rPr>
          <w:t>21.</w:t>
        </w:r>
        <w:r w:rsidR="00025012">
          <w:rPr>
            <w:rFonts w:asciiTheme="minorHAnsi" w:eastAsiaTheme="minorEastAsia" w:hAnsiTheme="minorHAnsi" w:cstheme="minorBidi"/>
            <w:noProof/>
            <w:kern w:val="2"/>
            <w14:ligatures w14:val="standardContextual"/>
          </w:rPr>
          <w:tab/>
        </w:r>
        <w:r w:rsidR="00025012" w:rsidRPr="002130F4">
          <w:rPr>
            <w:rStyle w:val="Hyperlink"/>
            <w:noProof/>
          </w:rPr>
          <w:t>Payment of wages</w:t>
        </w:r>
        <w:r w:rsidR="00025012">
          <w:rPr>
            <w:noProof/>
            <w:webHidden/>
          </w:rPr>
          <w:tab/>
        </w:r>
        <w:r w:rsidR="00025012">
          <w:rPr>
            <w:noProof/>
            <w:webHidden/>
          </w:rPr>
          <w:fldChar w:fldCharType="begin"/>
        </w:r>
        <w:r w:rsidR="00025012">
          <w:rPr>
            <w:noProof/>
            <w:webHidden/>
          </w:rPr>
          <w:instrText xml:space="preserve"> PAGEREF _Toc170813916 \h </w:instrText>
        </w:r>
        <w:r w:rsidR="00025012">
          <w:rPr>
            <w:noProof/>
            <w:webHidden/>
          </w:rPr>
        </w:r>
        <w:r w:rsidR="00025012">
          <w:rPr>
            <w:noProof/>
            <w:webHidden/>
          </w:rPr>
          <w:fldChar w:fldCharType="separate"/>
        </w:r>
        <w:r w:rsidR="00025012">
          <w:rPr>
            <w:noProof/>
            <w:webHidden/>
          </w:rPr>
          <w:t>20</w:t>
        </w:r>
        <w:r w:rsidR="00025012">
          <w:rPr>
            <w:noProof/>
            <w:webHidden/>
          </w:rPr>
          <w:fldChar w:fldCharType="end"/>
        </w:r>
      </w:hyperlink>
    </w:p>
    <w:p w14:paraId="7C2731FF" w14:textId="04C10E7F" w:rsidR="00025012" w:rsidRDefault="007F4828">
      <w:pPr>
        <w:pStyle w:val="TOC2"/>
        <w:rPr>
          <w:rFonts w:asciiTheme="minorHAnsi" w:eastAsiaTheme="minorEastAsia" w:hAnsiTheme="minorHAnsi" w:cstheme="minorBidi"/>
          <w:noProof/>
          <w:kern w:val="2"/>
          <w14:ligatures w14:val="standardContextual"/>
        </w:rPr>
      </w:pPr>
      <w:hyperlink w:anchor="_Toc170813917" w:history="1">
        <w:r w:rsidR="00025012" w:rsidRPr="002130F4">
          <w:rPr>
            <w:rStyle w:val="Hyperlink"/>
            <w:noProof/>
          </w:rPr>
          <w:t>22.</w:t>
        </w:r>
        <w:r w:rsidR="00025012">
          <w:rPr>
            <w:rFonts w:asciiTheme="minorHAnsi" w:eastAsiaTheme="minorEastAsia" w:hAnsiTheme="minorHAnsi" w:cstheme="minorBidi"/>
            <w:noProof/>
            <w:kern w:val="2"/>
            <w14:ligatures w14:val="standardContextual"/>
          </w:rPr>
          <w:tab/>
        </w:r>
        <w:r w:rsidR="00025012" w:rsidRPr="002130F4">
          <w:rPr>
            <w:rStyle w:val="Hyperlink"/>
            <w:noProof/>
          </w:rPr>
          <w:t>Annualised wage arrangements</w:t>
        </w:r>
        <w:r w:rsidR="00025012">
          <w:rPr>
            <w:noProof/>
            <w:webHidden/>
          </w:rPr>
          <w:tab/>
        </w:r>
        <w:r w:rsidR="00025012">
          <w:rPr>
            <w:noProof/>
            <w:webHidden/>
          </w:rPr>
          <w:fldChar w:fldCharType="begin"/>
        </w:r>
        <w:r w:rsidR="00025012">
          <w:rPr>
            <w:noProof/>
            <w:webHidden/>
          </w:rPr>
          <w:instrText xml:space="preserve"> PAGEREF _Toc170813917 \h </w:instrText>
        </w:r>
        <w:r w:rsidR="00025012">
          <w:rPr>
            <w:noProof/>
            <w:webHidden/>
          </w:rPr>
        </w:r>
        <w:r w:rsidR="00025012">
          <w:rPr>
            <w:noProof/>
            <w:webHidden/>
          </w:rPr>
          <w:fldChar w:fldCharType="separate"/>
        </w:r>
        <w:r w:rsidR="00025012">
          <w:rPr>
            <w:noProof/>
            <w:webHidden/>
          </w:rPr>
          <w:t>21</w:t>
        </w:r>
        <w:r w:rsidR="00025012">
          <w:rPr>
            <w:noProof/>
            <w:webHidden/>
          </w:rPr>
          <w:fldChar w:fldCharType="end"/>
        </w:r>
      </w:hyperlink>
    </w:p>
    <w:p w14:paraId="06B600FF" w14:textId="3E836781" w:rsidR="00025012" w:rsidRDefault="007F4828">
      <w:pPr>
        <w:pStyle w:val="TOC2"/>
        <w:rPr>
          <w:rFonts w:asciiTheme="minorHAnsi" w:eastAsiaTheme="minorEastAsia" w:hAnsiTheme="minorHAnsi" w:cstheme="minorBidi"/>
          <w:noProof/>
          <w:kern w:val="2"/>
          <w14:ligatures w14:val="standardContextual"/>
        </w:rPr>
      </w:pPr>
      <w:hyperlink w:anchor="_Toc170813918" w:history="1">
        <w:r w:rsidR="00025012" w:rsidRPr="002130F4">
          <w:rPr>
            <w:rStyle w:val="Hyperlink"/>
            <w:noProof/>
          </w:rPr>
          <w:t>23.</w:t>
        </w:r>
        <w:r w:rsidR="00025012">
          <w:rPr>
            <w:rFonts w:asciiTheme="minorHAnsi" w:eastAsiaTheme="minorEastAsia" w:hAnsiTheme="minorHAnsi" w:cstheme="minorBidi"/>
            <w:noProof/>
            <w:kern w:val="2"/>
            <w14:ligatures w14:val="standardContextual"/>
          </w:rPr>
          <w:tab/>
        </w:r>
        <w:r w:rsidR="00025012" w:rsidRPr="002130F4">
          <w:rPr>
            <w:rStyle w:val="Hyperlink"/>
            <w:noProof/>
          </w:rPr>
          <w:t>Allowances</w:t>
        </w:r>
        <w:r w:rsidR="00025012">
          <w:rPr>
            <w:noProof/>
            <w:webHidden/>
          </w:rPr>
          <w:tab/>
        </w:r>
        <w:r w:rsidR="00025012">
          <w:rPr>
            <w:noProof/>
            <w:webHidden/>
          </w:rPr>
          <w:fldChar w:fldCharType="begin"/>
        </w:r>
        <w:r w:rsidR="00025012">
          <w:rPr>
            <w:noProof/>
            <w:webHidden/>
          </w:rPr>
          <w:instrText xml:space="preserve"> PAGEREF _Toc170813918 \h </w:instrText>
        </w:r>
        <w:r w:rsidR="00025012">
          <w:rPr>
            <w:noProof/>
            <w:webHidden/>
          </w:rPr>
        </w:r>
        <w:r w:rsidR="00025012">
          <w:rPr>
            <w:noProof/>
            <w:webHidden/>
          </w:rPr>
          <w:fldChar w:fldCharType="separate"/>
        </w:r>
        <w:r w:rsidR="00025012">
          <w:rPr>
            <w:noProof/>
            <w:webHidden/>
          </w:rPr>
          <w:t>23</w:t>
        </w:r>
        <w:r w:rsidR="00025012">
          <w:rPr>
            <w:noProof/>
            <w:webHidden/>
          </w:rPr>
          <w:fldChar w:fldCharType="end"/>
        </w:r>
      </w:hyperlink>
    </w:p>
    <w:p w14:paraId="0F50E5C5" w14:textId="1ED3D5EF" w:rsidR="00025012" w:rsidRDefault="007F4828">
      <w:pPr>
        <w:pStyle w:val="TOC2"/>
        <w:rPr>
          <w:rFonts w:asciiTheme="minorHAnsi" w:eastAsiaTheme="minorEastAsia" w:hAnsiTheme="minorHAnsi" w:cstheme="minorBidi"/>
          <w:noProof/>
          <w:kern w:val="2"/>
          <w14:ligatures w14:val="standardContextual"/>
        </w:rPr>
      </w:pPr>
      <w:hyperlink w:anchor="_Toc170813919" w:history="1">
        <w:r w:rsidR="00025012" w:rsidRPr="002130F4">
          <w:rPr>
            <w:rStyle w:val="Hyperlink"/>
            <w:noProof/>
          </w:rPr>
          <w:t>24.</w:t>
        </w:r>
        <w:r w:rsidR="00025012">
          <w:rPr>
            <w:rFonts w:asciiTheme="minorHAnsi" w:eastAsiaTheme="minorEastAsia" w:hAnsiTheme="minorHAnsi" w:cstheme="minorBidi"/>
            <w:noProof/>
            <w:kern w:val="2"/>
            <w14:ligatures w14:val="standardContextual"/>
          </w:rPr>
          <w:tab/>
        </w:r>
        <w:r w:rsidR="00025012" w:rsidRPr="002130F4">
          <w:rPr>
            <w:rStyle w:val="Hyperlink"/>
            <w:noProof/>
          </w:rPr>
          <w:t>Superannuation</w:t>
        </w:r>
        <w:r w:rsidR="00025012">
          <w:rPr>
            <w:noProof/>
            <w:webHidden/>
          </w:rPr>
          <w:tab/>
        </w:r>
        <w:r w:rsidR="00025012">
          <w:rPr>
            <w:noProof/>
            <w:webHidden/>
          </w:rPr>
          <w:fldChar w:fldCharType="begin"/>
        </w:r>
        <w:r w:rsidR="00025012">
          <w:rPr>
            <w:noProof/>
            <w:webHidden/>
          </w:rPr>
          <w:instrText xml:space="preserve"> PAGEREF _Toc170813919 \h </w:instrText>
        </w:r>
        <w:r w:rsidR="00025012">
          <w:rPr>
            <w:noProof/>
            <w:webHidden/>
          </w:rPr>
        </w:r>
        <w:r w:rsidR="00025012">
          <w:rPr>
            <w:noProof/>
            <w:webHidden/>
          </w:rPr>
          <w:fldChar w:fldCharType="separate"/>
        </w:r>
        <w:r w:rsidR="00025012">
          <w:rPr>
            <w:noProof/>
            <w:webHidden/>
          </w:rPr>
          <w:t>27</w:t>
        </w:r>
        <w:r w:rsidR="00025012">
          <w:rPr>
            <w:noProof/>
            <w:webHidden/>
          </w:rPr>
          <w:fldChar w:fldCharType="end"/>
        </w:r>
      </w:hyperlink>
    </w:p>
    <w:p w14:paraId="2D8B73B6" w14:textId="2B3273F6"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20" w:history="1">
        <w:r w:rsidR="00025012" w:rsidRPr="002130F4">
          <w:rPr>
            <w:rStyle w:val="Hyperlink"/>
            <w:noProof/>
          </w:rPr>
          <w:t>Part 5— Overtime and Penalty Rates</w:t>
        </w:r>
        <w:r w:rsidR="00025012">
          <w:rPr>
            <w:noProof/>
            <w:webHidden/>
          </w:rPr>
          <w:tab/>
        </w:r>
        <w:r w:rsidR="00025012">
          <w:rPr>
            <w:noProof/>
            <w:webHidden/>
          </w:rPr>
          <w:fldChar w:fldCharType="begin"/>
        </w:r>
        <w:r w:rsidR="00025012">
          <w:rPr>
            <w:noProof/>
            <w:webHidden/>
          </w:rPr>
          <w:instrText xml:space="preserve"> PAGEREF _Toc170813920 \h </w:instrText>
        </w:r>
        <w:r w:rsidR="00025012">
          <w:rPr>
            <w:noProof/>
            <w:webHidden/>
          </w:rPr>
        </w:r>
        <w:r w:rsidR="00025012">
          <w:rPr>
            <w:noProof/>
            <w:webHidden/>
          </w:rPr>
          <w:fldChar w:fldCharType="separate"/>
        </w:r>
        <w:r w:rsidR="00025012">
          <w:rPr>
            <w:noProof/>
            <w:webHidden/>
          </w:rPr>
          <w:t>29</w:t>
        </w:r>
        <w:r w:rsidR="00025012">
          <w:rPr>
            <w:noProof/>
            <w:webHidden/>
          </w:rPr>
          <w:fldChar w:fldCharType="end"/>
        </w:r>
      </w:hyperlink>
    </w:p>
    <w:p w14:paraId="59E2C8FC" w14:textId="560FF78F" w:rsidR="00025012" w:rsidRDefault="007F4828">
      <w:pPr>
        <w:pStyle w:val="TOC2"/>
        <w:rPr>
          <w:rFonts w:asciiTheme="minorHAnsi" w:eastAsiaTheme="minorEastAsia" w:hAnsiTheme="minorHAnsi" w:cstheme="minorBidi"/>
          <w:noProof/>
          <w:kern w:val="2"/>
          <w14:ligatures w14:val="standardContextual"/>
        </w:rPr>
      </w:pPr>
      <w:hyperlink w:anchor="_Toc170813921" w:history="1">
        <w:r w:rsidR="00025012" w:rsidRPr="002130F4">
          <w:rPr>
            <w:rStyle w:val="Hyperlink"/>
            <w:noProof/>
          </w:rPr>
          <w:t>25.</w:t>
        </w:r>
        <w:r w:rsidR="00025012">
          <w:rPr>
            <w:rFonts w:asciiTheme="minorHAnsi" w:eastAsiaTheme="minorEastAsia" w:hAnsiTheme="minorHAnsi" w:cstheme="minorBidi"/>
            <w:noProof/>
            <w:kern w:val="2"/>
            <w14:ligatures w14:val="standardContextual"/>
          </w:rPr>
          <w:tab/>
        </w:r>
        <w:r w:rsidR="00025012" w:rsidRPr="002130F4">
          <w:rPr>
            <w:rStyle w:val="Hyperlink"/>
            <w:noProof/>
          </w:rPr>
          <w:t>Overtime</w:t>
        </w:r>
        <w:r w:rsidR="00025012">
          <w:rPr>
            <w:noProof/>
            <w:webHidden/>
          </w:rPr>
          <w:tab/>
        </w:r>
        <w:r w:rsidR="00025012">
          <w:rPr>
            <w:noProof/>
            <w:webHidden/>
          </w:rPr>
          <w:fldChar w:fldCharType="begin"/>
        </w:r>
        <w:r w:rsidR="00025012">
          <w:rPr>
            <w:noProof/>
            <w:webHidden/>
          </w:rPr>
          <w:instrText xml:space="preserve"> PAGEREF _Toc170813921 \h </w:instrText>
        </w:r>
        <w:r w:rsidR="00025012">
          <w:rPr>
            <w:noProof/>
            <w:webHidden/>
          </w:rPr>
        </w:r>
        <w:r w:rsidR="00025012">
          <w:rPr>
            <w:noProof/>
            <w:webHidden/>
          </w:rPr>
          <w:fldChar w:fldCharType="separate"/>
        </w:r>
        <w:r w:rsidR="00025012">
          <w:rPr>
            <w:noProof/>
            <w:webHidden/>
          </w:rPr>
          <w:t>29</w:t>
        </w:r>
        <w:r w:rsidR="00025012">
          <w:rPr>
            <w:noProof/>
            <w:webHidden/>
          </w:rPr>
          <w:fldChar w:fldCharType="end"/>
        </w:r>
      </w:hyperlink>
    </w:p>
    <w:p w14:paraId="6C454A67" w14:textId="69984CD2" w:rsidR="00025012" w:rsidRDefault="007F4828">
      <w:pPr>
        <w:pStyle w:val="TOC2"/>
        <w:rPr>
          <w:rFonts w:asciiTheme="minorHAnsi" w:eastAsiaTheme="minorEastAsia" w:hAnsiTheme="minorHAnsi" w:cstheme="minorBidi"/>
          <w:noProof/>
          <w:kern w:val="2"/>
          <w14:ligatures w14:val="standardContextual"/>
        </w:rPr>
      </w:pPr>
      <w:hyperlink w:anchor="_Toc170813922" w:history="1">
        <w:r w:rsidR="00025012" w:rsidRPr="002130F4">
          <w:rPr>
            <w:rStyle w:val="Hyperlink"/>
            <w:noProof/>
          </w:rPr>
          <w:t>26.</w:t>
        </w:r>
        <w:r w:rsidR="00025012">
          <w:rPr>
            <w:rFonts w:asciiTheme="minorHAnsi" w:eastAsiaTheme="minorEastAsia" w:hAnsiTheme="minorHAnsi" w:cstheme="minorBidi"/>
            <w:noProof/>
            <w:kern w:val="2"/>
            <w14:ligatures w14:val="standardContextual"/>
          </w:rPr>
          <w:tab/>
        </w:r>
        <w:r w:rsidR="00025012" w:rsidRPr="002130F4">
          <w:rPr>
            <w:rStyle w:val="Hyperlink"/>
            <w:noProof/>
          </w:rPr>
          <w:t>Penalty rates and shiftwork</w:t>
        </w:r>
        <w:r w:rsidR="00025012">
          <w:rPr>
            <w:noProof/>
            <w:webHidden/>
          </w:rPr>
          <w:tab/>
        </w:r>
        <w:r w:rsidR="00025012">
          <w:rPr>
            <w:noProof/>
            <w:webHidden/>
          </w:rPr>
          <w:fldChar w:fldCharType="begin"/>
        </w:r>
        <w:r w:rsidR="00025012">
          <w:rPr>
            <w:noProof/>
            <w:webHidden/>
          </w:rPr>
          <w:instrText xml:space="preserve"> PAGEREF _Toc170813922 \h </w:instrText>
        </w:r>
        <w:r w:rsidR="00025012">
          <w:rPr>
            <w:noProof/>
            <w:webHidden/>
          </w:rPr>
        </w:r>
        <w:r w:rsidR="00025012">
          <w:rPr>
            <w:noProof/>
            <w:webHidden/>
          </w:rPr>
          <w:fldChar w:fldCharType="separate"/>
        </w:r>
        <w:r w:rsidR="00025012">
          <w:rPr>
            <w:noProof/>
            <w:webHidden/>
          </w:rPr>
          <w:t>33</w:t>
        </w:r>
        <w:r w:rsidR="00025012">
          <w:rPr>
            <w:noProof/>
            <w:webHidden/>
          </w:rPr>
          <w:fldChar w:fldCharType="end"/>
        </w:r>
      </w:hyperlink>
    </w:p>
    <w:p w14:paraId="39444FF9" w14:textId="56E2E779"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23" w:history="1">
        <w:r w:rsidR="00025012" w:rsidRPr="002130F4">
          <w:rPr>
            <w:rStyle w:val="Hyperlink"/>
            <w:noProof/>
          </w:rPr>
          <w:t>Part 6— Leave and Public Holidays</w:t>
        </w:r>
        <w:r w:rsidR="00025012">
          <w:rPr>
            <w:noProof/>
            <w:webHidden/>
          </w:rPr>
          <w:tab/>
        </w:r>
        <w:r w:rsidR="00025012">
          <w:rPr>
            <w:noProof/>
            <w:webHidden/>
          </w:rPr>
          <w:fldChar w:fldCharType="begin"/>
        </w:r>
        <w:r w:rsidR="00025012">
          <w:rPr>
            <w:noProof/>
            <w:webHidden/>
          </w:rPr>
          <w:instrText xml:space="preserve"> PAGEREF _Toc170813923 \h </w:instrText>
        </w:r>
        <w:r w:rsidR="00025012">
          <w:rPr>
            <w:noProof/>
            <w:webHidden/>
          </w:rPr>
        </w:r>
        <w:r w:rsidR="00025012">
          <w:rPr>
            <w:noProof/>
            <w:webHidden/>
          </w:rPr>
          <w:fldChar w:fldCharType="separate"/>
        </w:r>
        <w:r w:rsidR="00025012">
          <w:rPr>
            <w:noProof/>
            <w:webHidden/>
          </w:rPr>
          <w:t>33</w:t>
        </w:r>
        <w:r w:rsidR="00025012">
          <w:rPr>
            <w:noProof/>
            <w:webHidden/>
          </w:rPr>
          <w:fldChar w:fldCharType="end"/>
        </w:r>
      </w:hyperlink>
    </w:p>
    <w:p w14:paraId="0CBCD55B" w14:textId="747A3E5F" w:rsidR="00025012" w:rsidRDefault="007F4828">
      <w:pPr>
        <w:pStyle w:val="TOC2"/>
        <w:rPr>
          <w:rFonts w:asciiTheme="minorHAnsi" w:eastAsiaTheme="minorEastAsia" w:hAnsiTheme="minorHAnsi" w:cstheme="minorBidi"/>
          <w:noProof/>
          <w:kern w:val="2"/>
          <w14:ligatures w14:val="standardContextual"/>
        </w:rPr>
      </w:pPr>
      <w:hyperlink w:anchor="_Toc170813924" w:history="1">
        <w:r w:rsidR="00025012" w:rsidRPr="002130F4">
          <w:rPr>
            <w:rStyle w:val="Hyperlink"/>
            <w:noProof/>
          </w:rPr>
          <w:t>27.</w:t>
        </w:r>
        <w:r w:rsidR="00025012">
          <w:rPr>
            <w:rFonts w:asciiTheme="minorHAnsi" w:eastAsiaTheme="minorEastAsia" w:hAnsiTheme="minorHAnsi" w:cstheme="minorBidi"/>
            <w:noProof/>
            <w:kern w:val="2"/>
            <w14:ligatures w14:val="standardContextual"/>
          </w:rPr>
          <w:tab/>
        </w:r>
        <w:r w:rsidR="00025012" w:rsidRPr="002130F4">
          <w:rPr>
            <w:rStyle w:val="Hyperlink"/>
            <w:noProof/>
          </w:rPr>
          <w:t>Annual leave</w:t>
        </w:r>
        <w:r w:rsidR="00025012">
          <w:rPr>
            <w:noProof/>
            <w:webHidden/>
          </w:rPr>
          <w:tab/>
        </w:r>
        <w:r w:rsidR="00025012">
          <w:rPr>
            <w:noProof/>
            <w:webHidden/>
          </w:rPr>
          <w:fldChar w:fldCharType="begin"/>
        </w:r>
        <w:r w:rsidR="00025012">
          <w:rPr>
            <w:noProof/>
            <w:webHidden/>
          </w:rPr>
          <w:instrText xml:space="preserve"> PAGEREF _Toc170813924 \h </w:instrText>
        </w:r>
        <w:r w:rsidR="00025012">
          <w:rPr>
            <w:noProof/>
            <w:webHidden/>
          </w:rPr>
        </w:r>
        <w:r w:rsidR="00025012">
          <w:rPr>
            <w:noProof/>
            <w:webHidden/>
          </w:rPr>
          <w:fldChar w:fldCharType="separate"/>
        </w:r>
        <w:r w:rsidR="00025012">
          <w:rPr>
            <w:noProof/>
            <w:webHidden/>
          </w:rPr>
          <w:t>33</w:t>
        </w:r>
        <w:r w:rsidR="00025012">
          <w:rPr>
            <w:noProof/>
            <w:webHidden/>
          </w:rPr>
          <w:fldChar w:fldCharType="end"/>
        </w:r>
      </w:hyperlink>
    </w:p>
    <w:p w14:paraId="4351CBFD" w14:textId="3A0EA910" w:rsidR="00025012" w:rsidRDefault="007F4828">
      <w:pPr>
        <w:pStyle w:val="TOC2"/>
        <w:rPr>
          <w:rFonts w:asciiTheme="minorHAnsi" w:eastAsiaTheme="minorEastAsia" w:hAnsiTheme="minorHAnsi" w:cstheme="minorBidi"/>
          <w:noProof/>
          <w:kern w:val="2"/>
          <w14:ligatures w14:val="standardContextual"/>
        </w:rPr>
      </w:pPr>
      <w:hyperlink w:anchor="_Toc170813925" w:history="1">
        <w:r w:rsidR="00025012" w:rsidRPr="002130F4">
          <w:rPr>
            <w:rStyle w:val="Hyperlink"/>
            <w:noProof/>
          </w:rPr>
          <w:t>28.</w:t>
        </w:r>
        <w:r w:rsidR="00025012">
          <w:rPr>
            <w:rFonts w:asciiTheme="minorHAnsi" w:eastAsiaTheme="minorEastAsia" w:hAnsiTheme="minorHAnsi" w:cstheme="minorBidi"/>
            <w:noProof/>
            <w:kern w:val="2"/>
            <w14:ligatures w14:val="standardContextual"/>
          </w:rPr>
          <w:tab/>
        </w:r>
        <w:r w:rsidR="00025012" w:rsidRPr="002130F4">
          <w:rPr>
            <w:rStyle w:val="Hyperlink"/>
            <w:noProof/>
          </w:rPr>
          <w:t>Personal/carer’s leave and compassionate leave</w:t>
        </w:r>
        <w:r w:rsidR="00025012">
          <w:rPr>
            <w:noProof/>
            <w:webHidden/>
          </w:rPr>
          <w:tab/>
        </w:r>
        <w:r w:rsidR="00025012">
          <w:rPr>
            <w:noProof/>
            <w:webHidden/>
          </w:rPr>
          <w:fldChar w:fldCharType="begin"/>
        </w:r>
        <w:r w:rsidR="00025012">
          <w:rPr>
            <w:noProof/>
            <w:webHidden/>
          </w:rPr>
          <w:instrText xml:space="preserve"> PAGEREF _Toc170813925 \h </w:instrText>
        </w:r>
        <w:r w:rsidR="00025012">
          <w:rPr>
            <w:noProof/>
            <w:webHidden/>
          </w:rPr>
        </w:r>
        <w:r w:rsidR="00025012">
          <w:rPr>
            <w:noProof/>
            <w:webHidden/>
          </w:rPr>
          <w:fldChar w:fldCharType="separate"/>
        </w:r>
        <w:r w:rsidR="00025012">
          <w:rPr>
            <w:noProof/>
            <w:webHidden/>
          </w:rPr>
          <w:t>38</w:t>
        </w:r>
        <w:r w:rsidR="00025012">
          <w:rPr>
            <w:noProof/>
            <w:webHidden/>
          </w:rPr>
          <w:fldChar w:fldCharType="end"/>
        </w:r>
      </w:hyperlink>
    </w:p>
    <w:p w14:paraId="340B9123" w14:textId="7564CB4B" w:rsidR="00025012" w:rsidRDefault="007F4828">
      <w:pPr>
        <w:pStyle w:val="TOC2"/>
        <w:rPr>
          <w:rFonts w:asciiTheme="minorHAnsi" w:eastAsiaTheme="minorEastAsia" w:hAnsiTheme="minorHAnsi" w:cstheme="minorBidi"/>
          <w:noProof/>
          <w:kern w:val="2"/>
          <w14:ligatures w14:val="standardContextual"/>
        </w:rPr>
      </w:pPr>
      <w:hyperlink w:anchor="_Toc170813926" w:history="1">
        <w:r w:rsidR="00025012" w:rsidRPr="002130F4">
          <w:rPr>
            <w:rStyle w:val="Hyperlink"/>
            <w:noProof/>
          </w:rPr>
          <w:t>29.</w:t>
        </w:r>
        <w:r w:rsidR="00025012">
          <w:rPr>
            <w:rFonts w:asciiTheme="minorHAnsi" w:eastAsiaTheme="minorEastAsia" w:hAnsiTheme="minorHAnsi" w:cstheme="minorBidi"/>
            <w:noProof/>
            <w:kern w:val="2"/>
            <w14:ligatures w14:val="standardContextual"/>
          </w:rPr>
          <w:tab/>
        </w:r>
        <w:r w:rsidR="00025012" w:rsidRPr="002130F4">
          <w:rPr>
            <w:rStyle w:val="Hyperlink"/>
            <w:noProof/>
          </w:rPr>
          <w:t>Parental leave and related entitlements</w:t>
        </w:r>
        <w:r w:rsidR="00025012">
          <w:rPr>
            <w:noProof/>
            <w:webHidden/>
          </w:rPr>
          <w:tab/>
        </w:r>
        <w:r w:rsidR="00025012">
          <w:rPr>
            <w:noProof/>
            <w:webHidden/>
          </w:rPr>
          <w:fldChar w:fldCharType="begin"/>
        </w:r>
        <w:r w:rsidR="00025012">
          <w:rPr>
            <w:noProof/>
            <w:webHidden/>
          </w:rPr>
          <w:instrText xml:space="preserve"> PAGEREF _Toc170813926 \h </w:instrText>
        </w:r>
        <w:r w:rsidR="00025012">
          <w:rPr>
            <w:noProof/>
            <w:webHidden/>
          </w:rPr>
        </w:r>
        <w:r w:rsidR="00025012">
          <w:rPr>
            <w:noProof/>
            <w:webHidden/>
          </w:rPr>
          <w:fldChar w:fldCharType="separate"/>
        </w:r>
        <w:r w:rsidR="00025012">
          <w:rPr>
            <w:noProof/>
            <w:webHidden/>
          </w:rPr>
          <w:t>38</w:t>
        </w:r>
        <w:r w:rsidR="00025012">
          <w:rPr>
            <w:noProof/>
            <w:webHidden/>
          </w:rPr>
          <w:fldChar w:fldCharType="end"/>
        </w:r>
      </w:hyperlink>
    </w:p>
    <w:p w14:paraId="3ACBB898" w14:textId="44DA42AC" w:rsidR="00025012" w:rsidRDefault="007F4828">
      <w:pPr>
        <w:pStyle w:val="TOC2"/>
        <w:rPr>
          <w:rFonts w:asciiTheme="minorHAnsi" w:eastAsiaTheme="minorEastAsia" w:hAnsiTheme="minorHAnsi" w:cstheme="minorBidi"/>
          <w:noProof/>
          <w:kern w:val="2"/>
          <w14:ligatures w14:val="standardContextual"/>
        </w:rPr>
      </w:pPr>
      <w:hyperlink w:anchor="_Toc170813927" w:history="1">
        <w:r w:rsidR="00025012" w:rsidRPr="002130F4">
          <w:rPr>
            <w:rStyle w:val="Hyperlink"/>
            <w:noProof/>
          </w:rPr>
          <w:t>30.</w:t>
        </w:r>
        <w:r w:rsidR="00025012">
          <w:rPr>
            <w:rFonts w:asciiTheme="minorHAnsi" w:eastAsiaTheme="minorEastAsia" w:hAnsiTheme="minorHAnsi" w:cstheme="minorBidi"/>
            <w:noProof/>
            <w:kern w:val="2"/>
            <w14:ligatures w14:val="standardContextual"/>
          </w:rPr>
          <w:tab/>
        </w:r>
        <w:r w:rsidR="00025012" w:rsidRPr="002130F4">
          <w:rPr>
            <w:rStyle w:val="Hyperlink"/>
            <w:noProof/>
          </w:rPr>
          <w:t>Community service leave</w:t>
        </w:r>
        <w:r w:rsidR="00025012">
          <w:rPr>
            <w:noProof/>
            <w:webHidden/>
          </w:rPr>
          <w:tab/>
        </w:r>
        <w:r w:rsidR="00025012">
          <w:rPr>
            <w:noProof/>
            <w:webHidden/>
          </w:rPr>
          <w:fldChar w:fldCharType="begin"/>
        </w:r>
        <w:r w:rsidR="00025012">
          <w:rPr>
            <w:noProof/>
            <w:webHidden/>
          </w:rPr>
          <w:instrText xml:space="preserve"> PAGEREF _Toc170813927 \h </w:instrText>
        </w:r>
        <w:r w:rsidR="00025012">
          <w:rPr>
            <w:noProof/>
            <w:webHidden/>
          </w:rPr>
        </w:r>
        <w:r w:rsidR="00025012">
          <w:rPr>
            <w:noProof/>
            <w:webHidden/>
          </w:rPr>
          <w:fldChar w:fldCharType="separate"/>
        </w:r>
        <w:r w:rsidR="00025012">
          <w:rPr>
            <w:noProof/>
            <w:webHidden/>
          </w:rPr>
          <w:t>38</w:t>
        </w:r>
        <w:r w:rsidR="00025012">
          <w:rPr>
            <w:noProof/>
            <w:webHidden/>
          </w:rPr>
          <w:fldChar w:fldCharType="end"/>
        </w:r>
      </w:hyperlink>
    </w:p>
    <w:p w14:paraId="347560A2" w14:textId="226C3493" w:rsidR="00025012" w:rsidRDefault="007F4828">
      <w:pPr>
        <w:pStyle w:val="TOC2"/>
        <w:rPr>
          <w:rFonts w:asciiTheme="minorHAnsi" w:eastAsiaTheme="minorEastAsia" w:hAnsiTheme="minorHAnsi" w:cstheme="minorBidi"/>
          <w:noProof/>
          <w:kern w:val="2"/>
          <w14:ligatures w14:val="standardContextual"/>
        </w:rPr>
      </w:pPr>
      <w:hyperlink w:anchor="_Toc170813928" w:history="1">
        <w:r w:rsidR="00025012" w:rsidRPr="002130F4">
          <w:rPr>
            <w:rStyle w:val="Hyperlink"/>
            <w:noProof/>
          </w:rPr>
          <w:t>31.</w:t>
        </w:r>
        <w:r w:rsidR="00025012">
          <w:rPr>
            <w:rFonts w:asciiTheme="minorHAnsi" w:eastAsiaTheme="minorEastAsia" w:hAnsiTheme="minorHAnsi" w:cstheme="minorBidi"/>
            <w:noProof/>
            <w:kern w:val="2"/>
            <w14:ligatures w14:val="standardContextual"/>
          </w:rPr>
          <w:tab/>
        </w:r>
        <w:r w:rsidR="00025012" w:rsidRPr="002130F4">
          <w:rPr>
            <w:rStyle w:val="Hyperlink"/>
            <w:noProof/>
          </w:rPr>
          <w:t>Ceremonial leave</w:t>
        </w:r>
        <w:r w:rsidR="00025012">
          <w:rPr>
            <w:noProof/>
            <w:webHidden/>
          </w:rPr>
          <w:tab/>
        </w:r>
        <w:r w:rsidR="00025012">
          <w:rPr>
            <w:noProof/>
            <w:webHidden/>
          </w:rPr>
          <w:fldChar w:fldCharType="begin"/>
        </w:r>
        <w:r w:rsidR="00025012">
          <w:rPr>
            <w:noProof/>
            <w:webHidden/>
          </w:rPr>
          <w:instrText xml:space="preserve"> PAGEREF _Toc170813928 \h </w:instrText>
        </w:r>
        <w:r w:rsidR="00025012">
          <w:rPr>
            <w:noProof/>
            <w:webHidden/>
          </w:rPr>
        </w:r>
        <w:r w:rsidR="00025012">
          <w:rPr>
            <w:noProof/>
            <w:webHidden/>
          </w:rPr>
          <w:fldChar w:fldCharType="separate"/>
        </w:r>
        <w:r w:rsidR="00025012">
          <w:rPr>
            <w:noProof/>
            <w:webHidden/>
          </w:rPr>
          <w:t>39</w:t>
        </w:r>
        <w:r w:rsidR="00025012">
          <w:rPr>
            <w:noProof/>
            <w:webHidden/>
          </w:rPr>
          <w:fldChar w:fldCharType="end"/>
        </w:r>
      </w:hyperlink>
    </w:p>
    <w:p w14:paraId="1608F049" w14:textId="4C9E1F27" w:rsidR="00025012" w:rsidRDefault="007F4828">
      <w:pPr>
        <w:pStyle w:val="TOC2"/>
        <w:rPr>
          <w:rFonts w:asciiTheme="minorHAnsi" w:eastAsiaTheme="minorEastAsia" w:hAnsiTheme="minorHAnsi" w:cstheme="minorBidi"/>
          <w:noProof/>
          <w:kern w:val="2"/>
          <w14:ligatures w14:val="standardContextual"/>
        </w:rPr>
      </w:pPr>
      <w:hyperlink w:anchor="_Toc170813929" w:history="1">
        <w:r w:rsidR="00025012" w:rsidRPr="002130F4">
          <w:rPr>
            <w:rStyle w:val="Hyperlink"/>
            <w:noProof/>
          </w:rPr>
          <w:t>32.</w:t>
        </w:r>
        <w:r w:rsidR="00025012">
          <w:rPr>
            <w:rFonts w:asciiTheme="minorHAnsi" w:eastAsiaTheme="minorEastAsia" w:hAnsiTheme="minorHAnsi" w:cstheme="minorBidi"/>
            <w:noProof/>
            <w:kern w:val="2"/>
            <w14:ligatures w14:val="standardContextual"/>
          </w:rPr>
          <w:tab/>
        </w:r>
        <w:r w:rsidR="00025012" w:rsidRPr="002130F4">
          <w:rPr>
            <w:rStyle w:val="Hyperlink"/>
            <w:noProof/>
          </w:rPr>
          <w:t>Family and domestic violence leave</w:t>
        </w:r>
        <w:r w:rsidR="00025012">
          <w:rPr>
            <w:noProof/>
            <w:webHidden/>
          </w:rPr>
          <w:tab/>
        </w:r>
        <w:r w:rsidR="00025012">
          <w:rPr>
            <w:noProof/>
            <w:webHidden/>
          </w:rPr>
          <w:fldChar w:fldCharType="begin"/>
        </w:r>
        <w:r w:rsidR="00025012">
          <w:rPr>
            <w:noProof/>
            <w:webHidden/>
          </w:rPr>
          <w:instrText xml:space="preserve"> PAGEREF _Toc170813929 \h </w:instrText>
        </w:r>
        <w:r w:rsidR="00025012">
          <w:rPr>
            <w:noProof/>
            <w:webHidden/>
          </w:rPr>
        </w:r>
        <w:r w:rsidR="00025012">
          <w:rPr>
            <w:noProof/>
            <w:webHidden/>
          </w:rPr>
          <w:fldChar w:fldCharType="separate"/>
        </w:r>
        <w:r w:rsidR="00025012">
          <w:rPr>
            <w:noProof/>
            <w:webHidden/>
          </w:rPr>
          <w:t>39</w:t>
        </w:r>
        <w:r w:rsidR="00025012">
          <w:rPr>
            <w:noProof/>
            <w:webHidden/>
          </w:rPr>
          <w:fldChar w:fldCharType="end"/>
        </w:r>
      </w:hyperlink>
    </w:p>
    <w:p w14:paraId="6FF6D44B" w14:textId="19244975" w:rsidR="00025012" w:rsidRDefault="007F4828">
      <w:pPr>
        <w:pStyle w:val="TOC2"/>
        <w:rPr>
          <w:rFonts w:asciiTheme="minorHAnsi" w:eastAsiaTheme="minorEastAsia" w:hAnsiTheme="minorHAnsi" w:cstheme="minorBidi"/>
          <w:noProof/>
          <w:kern w:val="2"/>
          <w14:ligatures w14:val="standardContextual"/>
        </w:rPr>
      </w:pPr>
      <w:hyperlink w:anchor="_Toc170813930" w:history="1">
        <w:r w:rsidR="00025012" w:rsidRPr="002130F4">
          <w:rPr>
            <w:rStyle w:val="Hyperlink"/>
            <w:noProof/>
          </w:rPr>
          <w:t>33.</w:t>
        </w:r>
        <w:r w:rsidR="00025012">
          <w:rPr>
            <w:rFonts w:asciiTheme="minorHAnsi" w:eastAsiaTheme="minorEastAsia" w:hAnsiTheme="minorHAnsi" w:cstheme="minorBidi"/>
            <w:noProof/>
            <w:kern w:val="2"/>
            <w14:ligatures w14:val="standardContextual"/>
          </w:rPr>
          <w:tab/>
        </w:r>
        <w:r w:rsidR="00025012" w:rsidRPr="002130F4">
          <w:rPr>
            <w:rStyle w:val="Hyperlink"/>
            <w:noProof/>
          </w:rPr>
          <w:t>Public holidays</w:t>
        </w:r>
        <w:r w:rsidR="00025012">
          <w:rPr>
            <w:noProof/>
            <w:webHidden/>
          </w:rPr>
          <w:tab/>
        </w:r>
        <w:r w:rsidR="00025012">
          <w:rPr>
            <w:noProof/>
            <w:webHidden/>
          </w:rPr>
          <w:fldChar w:fldCharType="begin"/>
        </w:r>
        <w:r w:rsidR="00025012">
          <w:rPr>
            <w:noProof/>
            <w:webHidden/>
          </w:rPr>
          <w:instrText xml:space="preserve"> PAGEREF _Toc170813930 \h </w:instrText>
        </w:r>
        <w:r w:rsidR="00025012">
          <w:rPr>
            <w:noProof/>
            <w:webHidden/>
          </w:rPr>
        </w:r>
        <w:r w:rsidR="00025012">
          <w:rPr>
            <w:noProof/>
            <w:webHidden/>
          </w:rPr>
          <w:fldChar w:fldCharType="separate"/>
        </w:r>
        <w:r w:rsidR="00025012">
          <w:rPr>
            <w:noProof/>
            <w:webHidden/>
          </w:rPr>
          <w:t>39</w:t>
        </w:r>
        <w:r w:rsidR="00025012">
          <w:rPr>
            <w:noProof/>
            <w:webHidden/>
          </w:rPr>
          <w:fldChar w:fldCharType="end"/>
        </w:r>
      </w:hyperlink>
    </w:p>
    <w:p w14:paraId="6B3B2ECA" w14:textId="1DA427E8"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31" w:history="1">
        <w:r w:rsidR="00025012" w:rsidRPr="002130F4">
          <w:rPr>
            <w:rStyle w:val="Hyperlink"/>
            <w:noProof/>
          </w:rPr>
          <w:t>Part 7— Workplace Delegates, Consultation and Dispute Resolution</w:t>
        </w:r>
        <w:r w:rsidR="00025012">
          <w:rPr>
            <w:noProof/>
            <w:webHidden/>
          </w:rPr>
          <w:tab/>
        </w:r>
        <w:r w:rsidR="00025012">
          <w:rPr>
            <w:noProof/>
            <w:webHidden/>
          </w:rPr>
          <w:fldChar w:fldCharType="begin"/>
        </w:r>
        <w:r w:rsidR="00025012">
          <w:rPr>
            <w:noProof/>
            <w:webHidden/>
          </w:rPr>
          <w:instrText xml:space="preserve"> PAGEREF _Toc170813931 \h </w:instrText>
        </w:r>
        <w:r w:rsidR="00025012">
          <w:rPr>
            <w:noProof/>
            <w:webHidden/>
          </w:rPr>
        </w:r>
        <w:r w:rsidR="00025012">
          <w:rPr>
            <w:noProof/>
            <w:webHidden/>
          </w:rPr>
          <w:fldChar w:fldCharType="separate"/>
        </w:r>
        <w:r w:rsidR="00025012">
          <w:rPr>
            <w:noProof/>
            <w:webHidden/>
          </w:rPr>
          <w:t>40</w:t>
        </w:r>
        <w:r w:rsidR="00025012">
          <w:rPr>
            <w:noProof/>
            <w:webHidden/>
          </w:rPr>
          <w:fldChar w:fldCharType="end"/>
        </w:r>
      </w:hyperlink>
    </w:p>
    <w:p w14:paraId="587EEACD" w14:textId="75C02AB4" w:rsidR="00025012" w:rsidRDefault="007F4828">
      <w:pPr>
        <w:pStyle w:val="TOC2"/>
        <w:rPr>
          <w:rFonts w:asciiTheme="minorHAnsi" w:eastAsiaTheme="minorEastAsia" w:hAnsiTheme="minorHAnsi" w:cstheme="minorBidi"/>
          <w:noProof/>
          <w:kern w:val="2"/>
          <w14:ligatures w14:val="standardContextual"/>
        </w:rPr>
      </w:pPr>
      <w:hyperlink w:anchor="_Toc170813932" w:history="1">
        <w:r w:rsidR="00025012" w:rsidRPr="002130F4">
          <w:rPr>
            <w:rStyle w:val="Hyperlink"/>
            <w:noProof/>
          </w:rPr>
          <w:t>33A</w:t>
        </w:r>
        <w:r w:rsidR="00025012">
          <w:rPr>
            <w:rFonts w:asciiTheme="minorHAnsi" w:eastAsiaTheme="minorEastAsia" w:hAnsiTheme="minorHAnsi" w:cstheme="minorBidi"/>
            <w:noProof/>
            <w:kern w:val="2"/>
            <w14:ligatures w14:val="standardContextual"/>
          </w:rPr>
          <w:tab/>
        </w:r>
        <w:r w:rsidR="00025012" w:rsidRPr="002130F4">
          <w:rPr>
            <w:rStyle w:val="Hyperlink"/>
            <w:noProof/>
          </w:rPr>
          <w:t>Workplace delegates’ rights</w:t>
        </w:r>
        <w:r w:rsidR="00025012">
          <w:rPr>
            <w:noProof/>
            <w:webHidden/>
          </w:rPr>
          <w:tab/>
        </w:r>
        <w:r w:rsidR="00025012">
          <w:rPr>
            <w:noProof/>
            <w:webHidden/>
          </w:rPr>
          <w:fldChar w:fldCharType="begin"/>
        </w:r>
        <w:r w:rsidR="00025012">
          <w:rPr>
            <w:noProof/>
            <w:webHidden/>
          </w:rPr>
          <w:instrText xml:space="preserve"> PAGEREF _Toc170813932 \h </w:instrText>
        </w:r>
        <w:r w:rsidR="00025012">
          <w:rPr>
            <w:noProof/>
            <w:webHidden/>
          </w:rPr>
        </w:r>
        <w:r w:rsidR="00025012">
          <w:rPr>
            <w:noProof/>
            <w:webHidden/>
          </w:rPr>
          <w:fldChar w:fldCharType="separate"/>
        </w:r>
        <w:r w:rsidR="00025012">
          <w:rPr>
            <w:noProof/>
            <w:webHidden/>
          </w:rPr>
          <w:t>40</w:t>
        </w:r>
        <w:r w:rsidR="00025012">
          <w:rPr>
            <w:noProof/>
            <w:webHidden/>
          </w:rPr>
          <w:fldChar w:fldCharType="end"/>
        </w:r>
      </w:hyperlink>
    </w:p>
    <w:p w14:paraId="18029836" w14:textId="207019AD" w:rsidR="00025012" w:rsidRDefault="007F4828">
      <w:pPr>
        <w:pStyle w:val="TOC2"/>
        <w:rPr>
          <w:rFonts w:asciiTheme="minorHAnsi" w:eastAsiaTheme="minorEastAsia" w:hAnsiTheme="minorHAnsi" w:cstheme="minorBidi"/>
          <w:noProof/>
          <w:kern w:val="2"/>
          <w14:ligatures w14:val="standardContextual"/>
        </w:rPr>
      </w:pPr>
      <w:hyperlink w:anchor="_Toc170813933" w:history="1">
        <w:r w:rsidR="00025012" w:rsidRPr="002130F4">
          <w:rPr>
            <w:rStyle w:val="Hyperlink"/>
            <w:noProof/>
          </w:rPr>
          <w:t>34.</w:t>
        </w:r>
        <w:r w:rsidR="00025012">
          <w:rPr>
            <w:rFonts w:asciiTheme="minorHAnsi" w:eastAsiaTheme="minorEastAsia" w:hAnsiTheme="minorHAnsi" w:cstheme="minorBidi"/>
            <w:noProof/>
            <w:kern w:val="2"/>
            <w14:ligatures w14:val="standardContextual"/>
          </w:rPr>
          <w:tab/>
        </w:r>
        <w:r w:rsidR="00025012" w:rsidRPr="002130F4">
          <w:rPr>
            <w:rStyle w:val="Hyperlink"/>
            <w:noProof/>
          </w:rPr>
          <w:t>Consultation about major workplace change</w:t>
        </w:r>
        <w:r w:rsidR="00025012">
          <w:rPr>
            <w:noProof/>
            <w:webHidden/>
          </w:rPr>
          <w:tab/>
        </w:r>
        <w:r w:rsidR="00025012">
          <w:rPr>
            <w:noProof/>
            <w:webHidden/>
          </w:rPr>
          <w:fldChar w:fldCharType="begin"/>
        </w:r>
        <w:r w:rsidR="00025012">
          <w:rPr>
            <w:noProof/>
            <w:webHidden/>
          </w:rPr>
          <w:instrText xml:space="preserve"> PAGEREF _Toc170813933 \h </w:instrText>
        </w:r>
        <w:r w:rsidR="00025012">
          <w:rPr>
            <w:noProof/>
            <w:webHidden/>
          </w:rPr>
        </w:r>
        <w:r w:rsidR="00025012">
          <w:rPr>
            <w:noProof/>
            <w:webHidden/>
          </w:rPr>
          <w:fldChar w:fldCharType="separate"/>
        </w:r>
        <w:r w:rsidR="00025012">
          <w:rPr>
            <w:noProof/>
            <w:webHidden/>
          </w:rPr>
          <w:t>43</w:t>
        </w:r>
        <w:r w:rsidR="00025012">
          <w:rPr>
            <w:noProof/>
            <w:webHidden/>
          </w:rPr>
          <w:fldChar w:fldCharType="end"/>
        </w:r>
      </w:hyperlink>
    </w:p>
    <w:p w14:paraId="36960C03" w14:textId="116DC945" w:rsidR="00025012" w:rsidRDefault="007F4828">
      <w:pPr>
        <w:pStyle w:val="TOC2"/>
        <w:rPr>
          <w:rFonts w:asciiTheme="minorHAnsi" w:eastAsiaTheme="minorEastAsia" w:hAnsiTheme="minorHAnsi" w:cstheme="minorBidi"/>
          <w:noProof/>
          <w:kern w:val="2"/>
          <w14:ligatures w14:val="standardContextual"/>
        </w:rPr>
      </w:pPr>
      <w:hyperlink w:anchor="_Toc170813934" w:history="1">
        <w:r w:rsidR="00025012" w:rsidRPr="002130F4">
          <w:rPr>
            <w:rStyle w:val="Hyperlink"/>
            <w:noProof/>
          </w:rPr>
          <w:t>35.</w:t>
        </w:r>
        <w:r w:rsidR="00025012">
          <w:rPr>
            <w:rFonts w:asciiTheme="minorHAnsi" w:eastAsiaTheme="minorEastAsia" w:hAnsiTheme="minorHAnsi" w:cstheme="minorBidi"/>
            <w:noProof/>
            <w:kern w:val="2"/>
            <w14:ligatures w14:val="standardContextual"/>
          </w:rPr>
          <w:tab/>
        </w:r>
        <w:r w:rsidR="00025012" w:rsidRPr="002130F4">
          <w:rPr>
            <w:rStyle w:val="Hyperlink"/>
            <w:noProof/>
          </w:rPr>
          <w:t>Consultation about changes to rosters or hours of work</w:t>
        </w:r>
        <w:r w:rsidR="00025012">
          <w:rPr>
            <w:noProof/>
            <w:webHidden/>
          </w:rPr>
          <w:tab/>
        </w:r>
        <w:r w:rsidR="00025012">
          <w:rPr>
            <w:noProof/>
            <w:webHidden/>
          </w:rPr>
          <w:fldChar w:fldCharType="begin"/>
        </w:r>
        <w:r w:rsidR="00025012">
          <w:rPr>
            <w:noProof/>
            <w:webHidden/>
          </w:rPr>
          <w:instrText xml:space="preserve"> PAGEREF _Toc170813934 \h </w:instrText>
        </w:r>
        <w:r w:rsidR="00025012">
          <w:rPr>
            <w:noProof/>
            <w:webHidden/>
          </w:rPr>
        </w:r>
        <w:r w:rsidR="00025012">
          <w:rPr>
            <w:noProof/>
            <w:webHidden/>
          </w:rPr>
          <w:fldChar w:fldCharType="separate"/>
        </w:r>
        <w:r w:rsidR="00025012">
          <w:rPr>
            <w:noProof/>
            <w:webHidden/>
          </w:rPr>
          <w:t>44</w:t>
        </w:r>
        <w:r w:rsidR="00025012">
          <w:rPr>
            <w:noProof/>
            <w:webHidden/>
          </w:rPr>
          <w:fldChar w:fldCharType="end"/>
        </w:r>
      </w:hyperlink>
    </w:p>
    <w:p w14:paraId="35579200" w14:textId="616D6F11" w:rsidR="00025012" w:rsidRDefault="007F4828">
      <w:pPr>
        <w:pStyle w:val="TOC2"/>
        <w:rPr>
          <w:rFonts w:asciiTheme="minorHAnsi" w:eastAsiaTheme="minorEastAsia" w:hAnsiTheme="minorHAnsi" w:cstheme="minorBidi"/>
          <w:noProof/>
          <w:kern w:val="2"/>
          <w14:ligatures w14:val="standardContextual"/>
        </w:rPr>
      </w:pPr>
      <w:hyperlink w:anchor="_Toc170813935" w:history="1">
        <w:r w:rsidR="00025012" w:rsidRPr="002130F4">
          <w:rPr>
            <w:rStyle w:val="Hyperlink"/>
            <w:noProof/>
          </w:rPr>
          <w:t>36.</w:t>
        </w:r>
        <w:r w:rsidR="00025012">
          <w:rPr>
            <w:rFonts w:asciiTheme="minorHAnsi" w:eastAsiaTheme="minorEastAsia" w:hAnsiTheme="minorHAnsi" w:cstheme="minorBidi"/>
            <w:noProof/>
            <w:kern w:val="2"/>
            <w14:ligatures w14:val="standardContextual"/>
          </w:rPr>
          <w:tab/>
        </w:r>
        <w:r w:rsidR="00025012" w:rsidRPr="002130F4">
          <w:rPr>
            <w:rStyle w:val="Hyperlink"/>
            <w:noProof/>
          </w:rPr>
          <w:t>Dispute resolution</w:t>
        </w:r>
        <w:r w:rsidR="00025012">
          <w:rPr>
            <w:noProof/>
            <w:webHidden/>
          </w:rPr>
          <w:tab/>
        </w:r>
        <w:r w:rsidR="00025012">
          <w:rPr>
            <w:noProof/>
            <w:webHidden/>
          </w:rPr>
          <w:fldChar w:fldCharType="begin"/>
        </w:r>
        <w:r w:rsidR="00025012">
          <w:rPr>
            <w:noProof/>
            <w:webHidden/>
          </w:rPr>
          <w:instrText xml:space="preserve"> PAGEREF _Toc170813935 \h </w:instrText>
        </w:r>
        <w:r w:rsidR="00025012">
          <w:rPr>
            <w:noProof/>
            <w:webHidden/>
          </w:rPr>
        </w:r>
        <w:r w:rsidR="00025012">
          <w:rPr>
            <w:noProof/>
            <w:webHidden/>
          </w:rPr>
          <w:fldChar w:fldCharType="separate"/>
        </w:r>
        <w:r w:rsidR="00025012">
          <w:rPr>
            <w:noProof/>
            <w:webHidden/>
          </w:rPr>
          <w:t>44</w:t>
        </w:r>
        <w:r w:rsidR="00025012">
          <w:rPr>
            <w:noProof/>
            <w:webHidden/>
          </w:rPr>
          <w:fldChar w:fldCharType="end"/>
        </w:r>
      </w:hyperlink>
    </w:p>
    <w:p w14:paraId="7B88EBB4" w14:textId="2FFD6336"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36" w:history="1">
        <w:r w:rsidR="00025012" w:rsidRPr="002130F4">
          <w:rPr>
            <w:rStyle w:val="Hyperlink"/>
            <w:noProof/>
          </w:rPr>
          <w:t>Part 8— Termination of employment and Redundancy</w:t>
        </w:r>
        <w:r w:rsidR="00025012">
          <w:rPr>
            <w:noProof/>
            <w:webHidden/>
          </w:rPr>
          <w:tab/>
        </w:r>
        <w:r w:rsidR="00025012">
          <w:rPr>
            <w:noProof/>
            <w:webHidden/>
          </w:rPr>
          <w:fldChar w:fldCharType="begin"/>
        </w:r>
        <w:r w:rsidR="00025012">
          <w:rPr>
            <w:noProof/>
            <w:webHidden/>
          </w:rPr>
          <w:instrText xml:space="preserve"> PAGEREF _Toc170813936 \h </w:instrText>
        </w:r>
        <w:r w:rsidR="00025012">
          <w:rPr>
            <w:noProof/>
            <w:webHidden/>
          </w:rPr>
        </w:r>
        <w:r w:rsidR="00025012">
          <w:rPr>
            <w:noProof/>
            <w:webHidden/>
          </w:rPr>
          <w:fldChar w:fldCharType="separate"/>
        </w:r>
        <w:r w:rsidR="00025012">
          <w:rPr>
            <w:noProof/>
            <w:webHidden/>
          </w:rPr>
          <w:t>45</w:t>
        </w:r>
        <w:r w:rsidR="00025012">
          <w:rPr>
            <w:noProof/>
            <w:webHidden/>
          </w:rPr>
          <w:fldChar w:fldCharType="end"/>
        </w:r>
      </w:hyperlink>
    </w:p>
    <w:p w14:paraId="4EC75333" w14:textId="6B65DBA0" w:rsidR="00025012" w:rsidRDefault="007F4828">
      <w:pPr>
        <w:pStyle w:val="TOC2"/>
        <w:rPr>
          <w:rFonts w:asciiTheme="minorHAnsi" w:eastAsiaTheme="minorEastAsia" w:hAnsiTheme="minorHAnsi" w:cstheme="minorBidi"/>
          <w:noProof/>
          <w:kern w:val="2"/>
          <w14:ligatures w14:val="standardContextual"/>
        </w:rPr>
      </w:pPr>
      <w:hyperlink w:anchor="_Toc170813937" w:history="1">
        <w:r w:rsidR="00025012" w:rsidRPr="002130F4">
          <w:rPr>
            <w:rStyle w:val="Hyperlink"/>
            <w:noProof/>
          </w:rPr>
          <w:t>37.</w:t>
        </w:r>
        <w:r w:rsidR="00025012">
          <w:rPr>
            <w:rFonts w:asciiTheme="minorHAnsi" w:eastAsiaTheme="minorEastAsia" w:hAnsiTheme="minorHAnsi" w:cstheme="minorBidi"/>
            <w:noProof/>
            <w:kern w:val="2"/>
            <w14:ligatures w14:val="standardContextual"/>
          </w:rPr>
          <w:tab/>
        </w:r>
        <w:r w:rsidR="00025012" w:rsidRPr="002130F4">
          <w:rPr>
            <w:rStyle w:val="Hyperlink"/>
            <w:noProof/>
          </w:rPr>
          <w:t>Termination of employment</w:t>
        </w:r>
        <w:r w:rsidR="00025012">
          <w:rPr>
            <w:noProof/>
            <w:webHidden/>
          </w:rPr>
          <w:tab/>
        </w:r>
        <w:r w:rsidR="00025012">
          <w:rPr>
            <w:noProof/>
            <w:webHidden/>
          </w:rPr>
          <w:fldChar w:fldCharType="begin"/>
        </w:r>
        <w:r w:rsidR="00025012">
          <w:rPr>
            <w:noProof/>
            <w:webHidden/>
          </w:rPr>
          <w:instrText xml:space="preserve"> PAGEREF _Toc170813937 \h </w:instrText>
        </w:r>
        <w:r w:rsidR="00025012">
          <w:rPr>
            <w:noProof/>
            <w:webHidden/>
          </w:rPr>
        </w:r>
        <w:r w:rsidR="00025012">
          <w:rPr>
            <w:noProof/>
            <w:webHidden/>
          </w:rPr>
          <w:fldChar w:fldCharType="separate"/>
        </w:r>
        <w:r w:rsidR="00025012">
          <w:rPr>
            <w:noProof/>
            <w:webHidden/>
          </w:rPr>
          <w:t>45</w:t>
        </w:r>
        <w:r w:rsidR="00025012">
          <w:rPr>
            <w:noProof/>
            <w:webHidden/>
          </w:rPr>
          <w:fldChar w:fldCharType="end"/>
        </w:r>
      </w:hyperlink>
    </w:p>
    <w:p w14:paraId="4FCF9A47" w14:textId="6B2F3819" w:rsidR="00025012" w:rsidRDefault="007F4828">
      <w:pPr>
        <w:pStyle w:val="TOC2"/>
        <w:rPr>
          <w:rFonts w:asciiTheme="minorHAnsi" w:eastAsiaTheme="minorEastAsia" w:hAnsiTheme="minorHAnsi" w:cstheme="minorBidi"/>
          <w:noProof/>
          <w:kern w:val="2"/>
          <w14:ligatures w14:val="standardContextual"/>
        </w:rPr>
      </w:pPr>
      <w:hyperlink w:anchor="_Toc170813938" w:history="1">
        <w:r w:rsidR="00025012" w:rsidRPr="002130F4">
          <w:rPr>
            <w:rStyle w:val="Hyperlink"/>
            <w:noProof/>
          </w:rPr>
          <w:t>38.</w:t>
        </w:r>
        <w:r w:rsidR="00025012">
          <w:rPr>
            <w:rFonts w:asciiTheme="minorHAnsi" w:eastAsiaTheme="minorEastAsia" w:hAnsiTheme="minorHAnsi" w:cstheme="minorBidi"/>
            <w:noProof/>
            <w:kern w:val="2"/>
            <w14:ligatures w14:val="standardContextual"/>
          </w:rPr>
          <w:tab/>
        </w:r>
        <w:r w:rsidR="00025012" w:rsidRPr="002130F4">
          <w:rPr>
            <w:rStyle w:val="Hyperlink"/>
            <w:noProof/>
          </w:rPr>
          <w:t>Redundancy</w:t>
        </w:r>
        <w:r w:rsidR="00025012">
          <w:rPr>
            <w:noProof/>
            <w:webHidden/>
          </w:rPr>
          <w:tab/>
        </w:r>
        <w:r w:rsidR="00025012">
          <w:rPr>
            <w:noProof/>
            <w:webHidden/>
          </w:rPr>
          <w:fldChar w:fldCharType="begin"/>
        </w:r>
        <w:r w:rsidR="00025012">
          <w:rPr>
            <w:noProof/>
            <w:webHidden/>
          </w:rPr>
          <w:instrText xml:space="preserve"> PAGEREF _Toc170813938 \h </w:instrText>
        </w:r>
        <w:r w:rsidR="00025012">
          <w:rPr>
            <w:noProof/>
            <w:webHidden/>
          </w:rPr>
        </w:r>
        <w:r w:rsidR="00025012">
          <w:rPr>
            <w:noProof/>
            <w:webHidden/>
          </w:rPr>
          <w:fldChar w:fldCharType="separate"/>
        </w:r>
        <w:r w:rsidR="00025012">
          <w:rPr>
            <w:noProof/>
            <w:webHidden/>
          </w:rPr>
          <w:t>46</w:t>
        </w:r>
        <w:r w:rsidR="00025012">
          <w:rPr>
            <w:noProof/>
            <w:webHidden/>
          </w:rPr>
          <w:fldChar w:fldCharType="end"/>
        </w:r>
      </w:hyperlink>
    </w:p>
    <w:p w14:paraId="6A5E6BF5" w14:textId="40204B0B"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39" w:history="1">
        <w:r w:rsidR="00025012" w:rsidRPr="002130F4">
          <w:rPr>
            <w:rStyle w:val="Hyperlink"/>
            <w:rFonts w:cs="Times New Roman"/>
            <w:noProof/>
          </w:rPr>
          <w:t>Schedule A —Classification Definitions</w:t>
        </w:r>
        <w:r w:rsidR="00025012">
          <w:rPr>
            <w:noProof/>
            <w:webHidden/>
          </w:rPr>
          <w:tab/>
        </w:r>
        <w:r w:rsidR="00025012">
          <w:rPr>
            <w:noProof/>
            <w:webHidden/>
          </w:rPr>
          <w:fldChar w:fldCharType="begin"/>
        </w:r>
        <w:r w:rsidR="00025012">
          <w:rPr>
            <w:noProof/>
            <w:webHidden/>
          </w:rPr>
          <w:instrText xml:space="preserve"> PAGEREF _Toc170813939 \h </w:instrText>
        </w:r>
        <w:r w:rsidR="00025012">
          <w:rPr>
            <w:noProof/>
            <w:webHidden/>
          </w:rPr>
        </w:r>
        <w:r w:rsidR="00025012">
          <w:rPr>
            <w:noProof/>
            <w:webHidden/>
          </w:rPr>
          <w:fldChar w:fldCharType="separate"/>
        </w:r>
        <w:r w:rsidR="00025012">
          <w:rPr>
            <w:noProof/>
            <w:webHidden/>
          </w:rPr>
          <w:t>48</w:t>
        </w:r>
        <w:r w:rsidR="00025012">
          <w:rPr>
            <w:noProof/>
            <w:webHidden/>
          </w:rPr>
          <w:fldChar w:fldCharType="end"/>
        </w:r>
      </w:hyperlink>
    </w:p>
    <w:p w14:paraId="436091DC" w14:textId="05BCE0E0"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0" w:history="1">
        <w:r w:rsidR="00025012" w:rsidRPr="002130F4">
          <w:rPr>
            <w:rStyle w:val="Hyperlink"/>
            <w:rFonts w:cs="Times New Roman"/>
            <w:noProof/>
          </w:rPr>
          <w:t>Schedule B —List of Common Health Professionals</w:t>
        </w:r>
        <w:r w:rsidR="00025012">
          <w:rPr>
            <w:noProof/>
            <w:webHidden/>
          </w:rPr>
          <w:tab/>
        </w:r>
        <w:r w:rsidR="00025012">
          <w:rPr>
            <w:noProof/>
            <w:webHidden/>
          </w:rPr>
          <w:fldChar w:fldCharType="begin"/>
        </w:r>
        <w:r w:rsidR="00025012">
          <w:rPr>
            <w:noProof/>
            <w:webHidden/>
          </w:rPr>
          <w:instrText xml:space="preserve"> PAGEREF _Toc170813940 \h </w:instrText>
        </w:r>
        <w:r w:rsidR="00025012">
          <w:rPr>
            <w:noProof/>
            <w:webHidden/>
          </w:rPr>
        </w:r>
        <w:r w:rsidR="00025012">
          <w:rPr>
            <w:noProof/>
            <w:webHidden/>
          </w:rPr>
          <w:fldChar w:fldCharType="separate"/>
        </w:r>
        <w:r w:rsidR="00025012">
          <w:rPr>
            <w:noProof/>
            <w:webHidden/>
          </w:rPr>
          <w:t>57</w:t>
        </w:r>
        <w:r w:rsidR="00025012">
          <w:rPr>
            <w:noProof/>
            <w:webHidden/>
          </w:rPr>
          <w:fldChar w:fldCharType="end"/>
        </w:r>
      </w:hyperlink>
    </w:p>
    <w:p w14:paraId="6AC8886D" w14:textId="5C2588D4"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1" w:history="1">
        <w:r w:rsidR="00025012" w:rsidRPr="002130F4">
          <w:rPr>
            <w:rStyle w:val="Hyperlink"/>
            <w:rFonts w:cs="Times New Roman"/>
            <w:noProof/>
          </w:rPr>
          <w:t>Schedule C —Summary of Hourly Rates</w:t>
        </w:r>
        <w:r w:rsidR="00025012">
          <w:rPr>
            <w:noProof/>
            <w:webHidden/>
          </w:rPr>
          <w:tab/>
        </w:r>
        <w:r w:rsidR="00025012">
          <w:rPr>
            <w:noProof/>
            <w:webHidden/>
          </w:rPr>
          <w:fldChar w:fldCharType="begin"/>
        </w:r>
        <w:r w:rsidR="00025012">
          <w:rPr>
            <w:noProof/>
            <w:webHidden/>
          </w:rPr>
          <w:instrText xml:space="preserve"> PAGEREF _Toc170813941 \h </w:instrText>
        </w:r>
        <w:r w:rsidR="00025012">
          <w:rPr>
            <w:noProof/>
            <w:webHidden/>
          </w:rPr>
        </w:r>
        <w:r w:rsidR="00025012">
          <w:rPr>
            <w:noProof/>
            <w:webHidden/>
          </w:rPr>
          <w:fldChar w:fldCharType="separate"/>
        </w:r>
        <w:r w:rsidR="00025012">
          <w:rPr>
            <w:noProof/>
            <w:webHidden/>
          </w:rPr>
          <w:t>60</w:t>
        </w:r>
        <w:r w:rsidR="00025012">
          <w:rPr>
            <w:noProof/>
            <w:webHidden/>
          </w:rPr>
          <w:fldChar w:fldCharType="end"/>
        </w:r>
      </w:hyperlink>
    </w:p>
    <w:p w14:paraId="2A269FD5" w14:textId="76A316C5"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2" w:history="1">
        <w:r w:rsidR="00025012" w:rsidRPr="002130F4">
          <w:rPr>
            <w:rStyle w:val="Hyperlink"/>
            <w:rFonts w:cs="Times New Roman"/>
            <w:noProof/>
          </w:rPr>
          <w:t>Schedule D —Summary of Monetary Allowances</w:t>
        </w:r>
        <w:r w:rsidR="00025012">
          <w:rPr>
            <w:noProof/>
            <w:webHidden/>
          </w:rPr>
          <w:tab/>
        </w:r>
        <w:r w:rsidR="00025012">
          <w:rPr>
            <w:noProof/>
            <w:webHidden/>
          </w:rPr>
          <w:fldChar w:fldCharType="begin"/>
        </w:r>
        <w:r w:rsidR="00025012">
          <w:rPr>
            <w:noProof/>
            <w:webHidden/>
          </w:rPr>
          <w:instrText xml:space="preserve"> PAGEREF _Toc170813942 \h </w:instrText>
        </w:r>
        <w:r w:rsidR="00025012">
          <w:rPr>
            <w:noProof/>
            <w:webHidden/>
          </w:rPr>
        </w:r>
        <w:r w:rsidR="00025012">
          <w:rPr>
            <w:noProof/>
            <w:webHidden/>
          </w:rPr>
          <w:fldChar w:fldCharType="separate"/>
        </w:r>
        <w:r w:rsidR="00025012">
          <w:rPr>
            <w:noProof/>
            <w:webHidden/>
          </w:rPr>
          <w:t>65</w:t>
        </w:r>
        <w:r w:rsidR="00025012">
          <w:rPr>
            <w:noProof/>
            <w:webHidden/>
          </w:rPr>
          <w:fldChar w:fldCharType="end"/>
        </w:r>
      </w:hyperlink>
    </w:p>
    <w:p w14:paraId="26CE66F4" w14:textId="55CA5B2E"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3" w:history="1">
        <w:r w:rsidR="00025012" w:rsidRPr="002130F4">
          <w:rPr>
            <w:rStyle w:val="Hyperlink"/>
            <w:rFonts w:cs="Times New Roman"/>
            <w:noProof/>
          </w:rPr>
          <w:t>Schedule E —School-based Apprentices</w:t>
        </w:r>
        <w:r w:rsidR="00025012">
          <w:rPr>
            <w:noProof/>
            <w:webHidden/>
          </w:rPr>
          <w:tab/>
        </w:r>
        <w:r w:rsidR="00025012">
          <w:rPr>
            <w:noProof/>
            <w:webHidden/>
          </w:rPr>
          <w:fldChar w:fldCharType="begin"/>
        </w:r>
        <w:r w:rsidR="00025012">
          <w:rPr>
            <w:noProof/>
            <w:webHidden/>
          </w:rPr>
          <w:instrText xml:space="preserve"> PAGEREF _Toc170813943 \h </w:instrText>
        </w:r>
        <w:r w:rsidR="00025012">
          <w:rPr>
            <w:noProof/>
            <w:webHidden/>
          </w:rPr>
        </w:r>
        <w:r w:rsidR="00025012">
          <w:rPr>
            <w:noProof/>
            <w:webHidden/>
          </w:rPr>
          <w:fldChar w:fldCharType="separate"/>
        </w:r>
        <w:r w:rsidR="00025012">
          <w:rPr>
            <w:noProof/>
            <w:webHidden/>
          </w:rPr>
          <w:t>69</w:t>
        </w:r>
        <w:r w:rsidR="00025012">
          <w:rPr>
            <w:noProof/>
            <w:webHidden/>
          </w:rPr>
          <w:fldChar w:fldCharType="end"/>
        </w:r>
      </w:hyperlink>
    </w:p>
    <w:p w14:paraId="5750576F" w14:textId="1068CABE"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4" w:history="1">
        <w:r w:rsidR="00025012" w:rsidRPr="002130F4">
          <w:rPr>
            <w:rStyle w:val="Hyperlink"/>
            <w:rFonts w:cs="Times New Roman"/>
            <w:noProof/>
          </w:rPr>
          <w:t>Schedule F —Supported Wage System</w:t>
        </w:r>
        <w:r w:rsidR="00025012">
          <w:rPr>
            <w:noProof/>
            <w:webHidden/>
          </w:rPr>
          <w:tab/>
        </w:r>
        <w:r w:rsidR="00025012">
          <w:rPr>
            <w:noProof/>
            <w:webHidden/>
          </w:rPr>
          <w:fldChar w:fldCharType="begin"/>
        </w:r>
        <w:r w:rsidR="00025012">
          <w:rPr>
            <w:noProof/>
            <w:webHidden/>
          </w:rPr>
          <w:instrText xml:space="preserve"> PAGEREF _Toc170813944 \h </w:instrText>
        </w:r>
        <w:r w:rsidR="00025012">
          <w:rPr>
            <w:noProof/>
            <w:webHidden/>
          </w:rPr>
        </w:r>
        <w:r w:rsidR="00025012">
          <w:rPr>
            <w:noProof/>
            <w:webHidden/>
          </w:rPr>
          <w:fldChar w:fldCharType="separate"/>
        </w:r>
        <w:r w:rsidR="00025012">
          <w:rPr>
            <w:noProof/>
            <w:webHidden/>
          </w:rPr>
          <w:t>70</w:t>
        </w:r>
        <w:r w:rsidR="00025012">
          <w:rPr>
            <w:noProof/>
            <w:webHidden/>
          </w:rPr>
          <w:fldChar w:fldCharType="end"/>
        </w:r>
      </w:hyperlink>
    </w:p>
    <w:p w14:paraId="40373163" w14:textId="2B7E981C"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5" w:history="1">
        <w:r w:rsidR="00025012" w:rsidRPr="002130F4">
          <w:rPr>
            <w:rStyle w:val="Hyperlink"/>
            <w:rFonts w:cs="Times New Roman"/>
            <w:noProof/>
          </w:rPr>
          <w:t>Schedule G —</w:t>
        </w:r>
        <w:r w:rsidR="00025012" w:rsidRPr="002130F4">
          <w:rPr>
            <w:rStyle w:val="Hyperlink"/>
            <w:rFonts w:cs="Times New Roman"/>
            <w:noProof/>
            <w:lang w:val="en-GB"/>
          </w:rPr>
          <w:t>Agreement for Time Off Instead of Payment for Overtime</w:t>
        </w:r>
        <w:r w:rsidR="00025012">
          <w:rPr>
            <w:noProof/>
            <w:webHidden/>
          </w:rPr>
          <w:tab/>
        </w:r>
        <w:r w:rsidR="00025012">
          <w:rPr>
            <w:noProof/>
            <w:webHidden/>
          </w:rPr>
          <w:fldChar w:fldCharType="begin"/>
        </w:r>
        <w:r w:rsidR="00025012">
          <w:rPr>
            <w:noProof/>
            <w:webHidden/>
          </w:rPr>
          <w:instrText xml:space="preserve"> PAGEREF _Toc170813945 \h </w:instrText>
        </w:r>
        <w:r w:rsidR="00025012">
          <w:rPr>
            <w:noProof/>
            <w:webHidden/>
          </w:rPr>
        </w:r>
        <w:r w:rsidR="00025012">
          <w:rPr>
            <w:noProof/>
            <w:webHidden/>
          </w:rPr>
          <w:fldChar w:fldCharType="separate"/>
        </w:r>
        <w:r w:rsidR="00025012">
          <w:rPr>
            <w:noProof/>
            <w:webHidden/>
          </w:rPr>
          <w:t>73</w:t>
        </w:r>
        <w:r w:rsidR="00025012">
          <w:rPr>
            <w:noProof/>
            <w:webHidden/>
          </w:rPr>
          <w:fldChar w:fldCharType="end"/>
        </w:r>
      </w:hyperlink>
    </w:p>
    <w:p w14:paraId="206E8AAB" w14:textId="1C8758D9"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6" w:history="1">
        <w:r w:rsidR="00025012" w:rsidRPr="002130F4">
          <w:rPr>
            <w:rStyle w:val="Hyperlink"/>
            <w:rFonts w:cs="Times New Roman"/>
            <w:noProof/>
          </w:rPr>
          <w:t>Schedule H —Agreement to Take Annual Leave in Advance</w:t>
        </w:r>
        <w:r w:rsidR="00025012">
          <w:rPr>
            <w:noProof/>
            <w:webHidden/>
          </w:rPr>
          <w:tab/>
        </w:r>
        <w:r w:rsidR="00025012">
          <w:rPr>
            <w:noProof/>
            <w:webHidden/>
          </w:rPr>
          <w:fldChar w:fldCharType="begin"/>
        </w:r>
        <w:r w:rsidR="00025012">
          <w:rPr>
            <w:noProof/>
            <w:webHidden/>
          </w:rPr>
          <w:instrText xml:space="preserve"> PAGEREF _Toc170813946 \h </w:instrText>
        </w:r>
        <w:r w:rsidR="00025012">
          <w:rPr>
            <w:noProof/>
            <w:webHidden/>
          </w:rPr>
        </w:r>
        <w:r w:rsidR="00025012">
          <w:rPr>
            <w:noProof/>
            <w:webHidden/>
          </w:rPr>
          <w:fldChar w:fldCharType="separate"/>
        </w:r>
        <w:r w:rsidR="00025012">
          <w:rPr>
            <w:noProof/>
            <w:webHidden/>
          </w:rPr>
          <w:t>74</w:t>
        </w:r>
        <w:r w:rsidR="00025012">
          <w:rPr>
            <w:noProof/>
            <w:webHidden/>
          </w:rPr>
          <w:fldChar w:fldCharType="end"/>
        </w:r>
      </w:hyperlink>
    </w:p>
    <w:p w14:paraId="4BCA8495" w14:textId="2F4A5BDF"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7" w:history="1">
        <w:r w:rsidR="00025012" w:rsidRPr="002130F4">
          <w:rPr>
            <w:rStyle w:val="Hyperlink"/>
            <w:rFonts w:cs="Times New Roman"/>
            <w:noProof/>
          </w:rPr>
          <w:t>Schedule I —Agreement to Cash Out Annual Leave</w:t>
        </w:r>
        <w:r w:rsidR="00025012">
          <w:rPr>
            <w:noProof/>
            <w:webHidden/>
          </w:rPr>
          <w:tab/>
        </w:r>
        <w:r w:rsidR="00025012">
          <w:rPr>
            <w:noProof/>
            <w:webHidden/>
          </w:rPr>
          <w:fldChar w:fldCharType="begin"/>
        </w:r>
        <w:r w:rsidR="00025012">
          <w:rPr>
            <w:noProof/>
            <w:webHidden/>
          </w:rPr>
          <w:instrText xml:space="preserve"> PAGEREF _Toc170813947 \h </w:instrText>
        </w:r>
        <w:r w:rsidR="00025012">
          <w:rPr>
            <w:noProof/>
            <w:webHidden/>
          </w:rPr>
        </w:r>
        <w:r w:rsidR="00025012">
          <w:rPr>
            <w:noProof/>
            <w:webHidden/>
          </w:rPr>
          <w:fldChar w:fldCharType="separate"/>
        </w:r>
        <w:r w:rsidR="00025012">
          <w:rPr>
            <w:noProof/>
            <w:webHidden/>
          </w:rPr>
          <w:t>75</w:t>
        </w:r>
        <w:r w:rsidR="00025012">
          <w:rPr>
            <w:noProof/>
            <w:webHidden/>
          </w:rPr>
          <w:fldChar w:fldCharType="end"/>
        </w:r>
      </w:hyperlink>
    </w:p>
    <w:p w14:paraId="6B86379C" w14:textId="334D2664" w:rsidR="002B0EF7" w:rsidRPr="001B1766" w:rsidRDefault="003E7665" w:rsidP="00604029">
      <w:pPr>
        <w:keepNext/>
        <w:sectPr w:rsidR="002B0EF7" w:rsidRPr="001B1766" w:rsidSect="007C6F72">
          <w:headerReference w:type="even" r:id="rId22"/>
          <w:headerReference w:type="default" r:id="rId23"/>
          <w:footerReference w:type="even" r:id="rId24"/>
          <w:footerReference w:type="default" r:id="rId25"/>
          <w:headerReference w:type="first" r:id="rId26"/>
          <w:footerReference w:type="first" r:id="rId27"/>
          <w:pgSz w:w="11907" w:h="16840" w:code="9"/>
          <w:pgMar w:top="567" w:right="1418" w:bottom="737" w:left="1418" w:header="510" w:footer="737" w:gutter="0"/>
          <w:pgNumType w:start="1"/>
          <w:cols w:space="720"/>
          <w:noEndnote/>
          <w:titlePg/>
        </w:sectPr>
      </w:pPr>
      <w:r w:rsidRPr="001B1766">
        <w:fldChar w:fldCharType="end"/>
      </w:r>
    </w:p>
    <w:p w14:paraId="17104E17" w14:textId="77777777" w:rsidR="002B0EF7" w:rsidRPr="001B1766" w:rsidRDefault="002B0EF7" w:rsidP="002B0EF7">
      <w:pPr>
        <w:pStyle w:val="Partheading"/>
      </w:pPr>
      <w:bookmarkStart w:id="4" w:name="_Toc210033706"/>
      <w:bookmarkStart w:id="5" w:name="_Toc217366193"/>
      <w:bookmarkStart w:id="6" w:name="_Toc225329017"/>
      <w:bookmarkStart w:id="7" w:name="_Ref10102755"/>
      <w:bookmarkStart w:id="8" w:name="_Toc170813892"/>
      <w:bookmarkStart w:id="9" w:name="Part1"/>
      <w:r w:rsidRPr="001B1766">
        <w:lastRenderedPageBreak/>
        <w:t>Application and Operation</w:t>
      </w:r>
      <w:bookmarkEnd w:id="4"/>
      <w:bookmarkEnd w:id="5"/>
      <w:bookmarkEnd w:id="6"/>
      <w:r w:rsidR="00C3166B" w:rsidRPr="001B1766">
        <w:t xml:space="preserve"> of this Award</w:t>
      </w:r>
      <w:bookmarkEnd w:id="7"/>
      <w:bookmarkEnd w:id="8"/>
    </w:p>
    <w:p w14:paraId="679089EA" w14:textId="5752BD68" w:rsidR="00EA20D0" w:rsidRPr="001B1766" w:rsidRDefault="002B0EF7" w:rsidP="00EA20D0">
      <w:pPr>
        <w:pStyle w:val="Level1"/>
        <w:rPr>
          <w:rFonts w:cs="Times New Roman"/>
        </w:rPr>
      </w:pPr>
      <w:bookmarkStart w:id="10" w:name="_Toc210033707"/>
      <w:bookmarkStart w:id="11" w:name="_Toc217366194"/>
      <w:bookmarkStart w:id="12" w:name="_Toc225329018"/>
      <w:bookmarkStart w:id="13" w:name="_Ref431890042"/>
      <w:bookmarkStart w:id="14" w:name="_Toc170813893"/>
      <w:r w:rsidRPr="001B1766">
        <w:rPr>
          <w:rFonts w:cs="Times New Roman"/>
        </w:rPr>
        <w:t>Title</w:t>
      </w:r>
      <w:bookmarkEnd w:id="10"/>
      <w:bookmarkEnd w:id="11"/>
      <w:bookmarkEnd w:id="12"/>
      <w:r w:rsidR="00BC7014" w:rsidRPr="001B1766">
        <w:rPr>
          <w:rFonts w:cs="Times New Roman"/>
        </w:rPr>
        <w:t xml:space="preserve"> and commencement</w:t>
      </w:r>
      <w:bookmarkEnd w:id="13"/>
      <w:bookmarkEnd w:id="14"/>
    </w:p>
    <w:p w14:paraId="2F07D3BD" w14:textId="663F868C" w:rsidR="00F1223E" w:rsidRPr="001B1766" w:rsidRDefault="00F1223E" w:rsidP="00F14F5C">
      <w:pPr>
        <w:pStyle w:val="Level2"/>
      </w:pPr>
      <w:r w:rsidRPr="001B1766">
        <w:t xml:space="preserve">This award is the </w:t>
      </w:r>
      <w:r w:rsidRPr="001B1766">
        <w:rPr>
          <w:i/>
        </w:rPr>
        <w:t xml:space="preserve">Health Professionals and Support Services Award </w:t>
      </w:r>
      <w:r w:rsidR="00856925" w:rsidRPr="001B1766">
        <w:rPr>
          <w:i/>
        </w:rPr>
        <w:t>20</w:t>
      </w:r>
      <w:r w:rsidR="00792ACA" w:rsidRPr="001B1766">
        <w:rPr>
          <w:i/>
        </w:rPr>
        <w:t>20</w:t>
      </w:r>
      <w:r w:rsidR="00856925" w:rsidRPr="001B1766">
        <w:t>.</w:t>
      </w:r>
    </w:p>
    <w:p w14:paraId="5A52CB8E" w14:textId="77777777" w:rsidR="00FC23E0" w:rsidRPr="001B1766" w:rsidRDefault="00EA20D0" w:rsidP="00F14F5C">
      <w:pPr>
        <w:pStyle w:val="Level2"/>
      </w:pPr>
      <w:bookmarkStart w:id="15" w:name="_Ref493685111"/>
      <w:bookmarkStart w:id="16" w:name="_Ref498086303"/>
      <w:r w:rsidRPr="001B1766">
        <w:rPr>
          <w:lang w:val="en-GB"/>
        </w:rPr>
        <w:t>This modern award</w:t>
      </w:r>
      <w:r w:rsidR="00B64B1D" w:rsidRPr="001B1766">
        <w:rPr>
          <w:b/>
          <w:bCs w:val="0"/>
          <w:iCs w:val="0"/>
          <w:szCs w:val="24"/>
        </w:rPr>
        <w:t xml:space="preserve"> </w:t>
      </w:r>
      <w:r w:rsidR="007466C1" w:rsidRPr="001B1766">
        <w:rPr>
          <w:lang w:val="en-GB"/>
        </w:rPr>
        <w:t>commenced operation on 1 January 2010. The terms of the award have been varied since that date</w:t>
      </w:r>
      <w:r w:rsidR="007466C1" w:rsidRPr="001B1766">
        <w:t>.</w:t>
      </w:r>
      <w:bookmarkEnd w:id="15"/>
      <w:bookmarkEnd w:id="16"/>
    </w:p>
    <w:p w14:paraId="3557F4E2" w14:textId="77777777" w:rsidR="00F1223E" w:rsidRPr="001B1766" w:rsidRDefault="00A35B41" w:rsidP="00F14F5C">
      <w:pPr>
        <w:pStyle w:val="Level2"/>
      </w:pPr>
      <w:r w:rsidRPr="001B1766">
        <w:t xml:space="preserve">A variation to this award </w:t>
      </w:r>
      <w:r w:rsidR="00F1223E" w:rsidRPr="001B1766">
        <w:t>does not affect any right, privilege, obligation or liability that a person acquired</w:t>
      </w:r>
      <w:r w:rsidR="00C5238A" w:rsidRPr="001B1766">
        <w:t>, accrued or incurred under the</w:t>
      </w:r>
      <w:r w:rsidR="00F1223E" w:rsidRPr="001B1766">
        <w:t xml:space="preserve"> award</w:t>
      </w:r>
      <w:r w:rsidRPr="001B1766">
        <w:t xml:space="preserve"> as it existed prior to that variation</w:t>
      </w:r>
      <w:r w:rsidR="00F1223E" w:rsidRPr="001B1766">
        <w:t>.</w:t>
      </w:r>
    </w:p>
    <w:p w14:paraId="22724D16" w14:textId="34AA3B5D" w:rsidR="006D3803" w:rsidRPr="001B1766" w:rsidRDefault="006D3803" w:rsidP="006D3803">
      <w:pPr>
        <w:pStyle w:val="Level1"/>
        <w:keepNext w:val="0"/>
        <w:jc w:val="both"/>
        <w:rPr>
          <w:rFonts w:cs="Times New Roman"/>
        </w:rPr>
      </w:pPr>
      <w:bookmarkStart w:id="17" w:name="_Ref15381994"/>
      <w:bookmarkStart w:id="18" w:name="_Toc170813894"/>
      <w:bookmarkStart w:id="19" w:name="_Toc208885983"/>
      <w:bookmarkStart w:id="20" w:name="_Toc208886071"/>
      <w:bookmarkStart w:id="21" w:name="_Toc208902561"/>
      <w:bookmarkStart w:id="22" w:name="_Toc208932466"/>
      <w:bookmarkStart w:id="23" w:name="_Toc208932551"/>
      <w:bookmarkStart w:id="24" w:name="_Toc208979906"/>
      <w:bookmarkStart w:id="25" w:name="_Toc210033712"/>
      <w:bookmarkStart w:id="26" w:name="_Toc217366199"/>
      <w:bookmarkStart w:id="27" w:name="_Toc225329023"/>
      <w:bookmarkStart w:id="28" w:name="_Ref431890047"/>
      <w:bookmarkStart w:id="29" w:name="_Toc217366197"/>
      <w:bookmarkStart w:id="30" w:name="_Toc225329021"/>
      <w:r w:rsidRPr="001B1766">
        <w:rPr>
          <w:rFonts w:cs="Times New Roman"/>
        </w:rPr>
        <w:t>Definitions</w:t>
      </w:r>
      <w:bookmarkEnd w:id="17"/>
      <w:bookmarkEnd w:id="18"/>
    </w:p>
    <w:p w14:paraId="01B41FC1" w14:textId="41E4638D" w:rsidR="00F07A31" w:rsidRPr="001B1766" w:rsidRDefault="00F07A31" w:rsidP="00F07A31">
      <w:pPr>
        <w:pStyle w:val="History"/>
      </w:pPr>
      <w:r w:rsidRPr="001B1766">
        <w:t xml:space="preserve">[Varied by </w:t>
      </w:r>
      <w:hyperlink r:id="rId28" w:history="1">
        <w:r w:rsidR="001B1766" w:rsidRPr="001B1766">
          <w:rPr>
            <w:rStyle w:val="Hyperlink"/>
          </w:rPr>
          <w:t>PR733881</w:t>
        </w:r>
      </w:hyperlink>
      <w:r w:rsidR="00794D63" w:rsidRPr="00794D63">
        <w:t xml:space="preserve">, </w:t>
      </w:r>
      <w:hyperlink r:id="rId29" w:history="1">
        <w:r w:rsidR="00794D63" w:rsidRPr="00E36E9A">
          <w:rPr>
            <w:rStyle w:val="Hyperlink"/>
          </w:rPr>
          <w:t>PR774732</w:t>
        </w:r>
      </w:hyperlink>
      <w:r w:rsidRPr="001B1766">
        <w:t>]</w:t>
      </w:r>
    </w:p>
    <w:p w14:paraId="16040E6D" w14:textId="77777777" w:rsidR="006D3803" w:rsidRPr="001B1766" w:rsidRDefault="006D3803" w:rsidP="006D3803">
      <w:r w:rsidRPr="001B1766">
        <w:t>In this award, unless the contrary intention appears:</w:t>
      </w:r>
    </w:p>
    <w:p w14:paraId="34AA1F60" w14:textId="2E5A7AC4" w:rsidR="006D3803" w:rsidRPr="001B1766" w:rsidRDefault="006D3803" w:rsidP="006D3803">
      <w:pPr>
        <w:pStyle w:val="Block1"/>
      </w:pPr>
      <w:r w:rsidRPr="001B1766">
        <w:rPr>
          <w:b/>
        </w:rPr>
        <w:t>Act</w:t>
      </w:r>
      <w:r w:rsidRPr="001B1766">
        <w:t xml:space="preserve"> means the </w:t>
      </w:r>
      <w:r w:rsidRPr="001B1766">
        <w:rPr>
          <w:i/>
          <w:lang w:val="en-GB"/>
        </w:rPr>
        <w:t>Fair Work Act 2009</w:t>
      </w:r>
      <w:r w:rsidRPr="001B1766">
        <w:rPr>
          <w:i/>
        </w:rPr>
        <w:t xml:space="preserve"> </w:t>
      </w:r>
      <w:r w:rsidRPr="001B1766">
        <w:t>(Cth)</w:t>
      </w:r>
      <w:r w:rsidR="00DD3B35" w:rsidRPr="001B1766">
        <w:t>.</w:t>
      </w:r>
    </w:p>
    <w:p w14:paraId="7D826D0E" w14:textId="60248426" w:rsidR="006D3803" w:rsidRPr="001B1766" w:rsidRDefault="006D3803" w:rsidP="006D3803">
      <w:pPr>
        <w:pStyle w:val="Block1"/>
      </w:pPr>
      <w:r w:rsidRPr="001B1766">
        <w:rPr>
          <w:b/>
        </w:rPr>
        <w:t>adult apprentice</w:t>
      </w:r>
      <w:r w:rsidRPr="001B1766">
        <w:t xml:space="preserve"> means an apprentice who is 21 years of age or over at the commencement of their apprenticeship</w:t>
      </w:r>
      <w:r w:rsidR="00DD3B35" w:rsidRPr="001B1766">
        <w:t>.</w:t>
      </w:r>
    </w:p>
    <w:p w14:paraId="0F9EA15C" w14:textId="04A2214B" w:rsidR="006D3803" w:rsidRPr="001B1766" w:rsidRDefault="006D3803" w:rsidP="006D3803">
      <w:pPr>
        <w:pStyle w:val="Block1"/>
      </w:pPr>
      <w:r w:rsidRPr="001B1766">
        <w:rPr>
          <w:b/>
        </w:rPr>
        <w:t>apprentice</w:t>
      </w:r>
      <w:r w:rsidRPr="001B1766">
        <w:t xml:space="preserve"> means an employee who is bound by a contract of training registered with the appropriate State or Territory training authority</w:t>
      </w:r>
      <w:r w:rsidR="00DD3B35" w:rsidRPr="001B1766">
        <w:t>.</w:t>
      </w:r>
    </w:p>
    <w:p w14:paraId="5AE3F7C3" w14:textId="39D56D2E" w:rsidR="00F07A31" w:rsidRPr="001B1766" w:rsidRDefault="00F07A31" w:rsidP="00F07A31">
      <w:pPr>
        <w:pStyle w:val="History"/>
      </w:pPr>
      <w:r w:rsidRPr="001B1766">
        <w:t xml:space="preserve">[Definition of </w:t>
      </w:r>
      <w:r w:rsidRPr="001B1766">
        <w:rPr>
          <w:b/>
          <w:bCs/>
        </w:rPr>
        <w:t>casual employee</w:t>
      </w:r>
      <w:r w:rsidRPr="001B1766">
        <w:t xml:space="preserve"> inserted by </w:t>
      </w:r>
      <w:hyperlink r:id="rId30" w:history="1">
        <w:r w:rsidR="001B1766" w:rsidRPr="001B1766">
          <w:rPr>
            <w:rStyle w:val="Hyperlink"/>
          </w:rPr>
          <w:t>PR733881</w:t>
        </w:r>
      </w:hyperlink>
      <w:r w:rsidRPr="001B1766">
        <w:t xml:space="preserve"> </w:t>
      </w:r>
      <w:r w:rsidR="001B1766">
        <w:t xml:space="preserve">from </w:t>
      </w:r>
      <w:r w:rsidRPr="001B1766">
        <w:t>27Se</w:t>
      </w:r>
      <w:r w:rsidR="001B1766">
        <w:t>p</w:t>
      </w:r>
      <w:r w:rsidRPr="001B1766">
        <w:t>21]</w:t>
      </w:r>
    </w:p>
    <w:p w14:paraId="6CE26D0C" w14:textId="2D45859E" w:rsidR="00F07A31" w:rsidRPr="001B1766" w:rsidRDefault="00F07A31" w:rsidP="00F07A31">
      <w:pPr>
        <w:pStyle w:val="Block1"/>
      </w:pPr>
      <w:r w:rsidRPr="001B1766">
        <w:rPr>
          <w:b/>
          <w:bCs/>
        </w:rPr>
        <w:t>casual employee</w:t>
      </w:r>
      <w:r w:rsidRPr="001B1766">
        <w:t xml:space="preserve"> has the meaning given by section 15A of the </w:t>
      </w:r>
      <w:hyperlink r:id="rId31" w:history="1">
        <w:r w:rsidRPr="001B1766">
          <w:rPr>
            <w:rStyle w:val="Hyperlink"/>
          </w:rPr>
          <w:t>Act</w:t>
        </w:r>
      </w:hyperlink>
      <w:r w:rsidRPr="001B1766">
        <w:t>.</w:t>
      </w:r>
    </w:p>
    <w:p w14:paraId="53A0EFDB" w14:textId="132C1F6D" w:rsidR="006D3803" w:rsidRPr="001B1766" w:rsidRDefault="006D3803" w:rsidP="006D3803">
      <w:pPr>
        <w:pStyle w:val="Block1"/>
      </w:pPr>
      <w:r w:rsidRPr="001B1766">
        <w:rPr>
          <w:b/>
        </w:rPr>
        <w:t>defined benefit member</w:t>
      </w:r>
      <w:r w:rsidRPr="001B1766">
        <w:t xml:space="preserve"> has the meaning given by the </w:t>
      </w:r>
      <w:r w:rsidRPr="001B1766">
        <w:rPr>
          <w:i/>
        </w:rPr>
        <w:t xml:space="preserve">Superannuation Guarantee (Administration) Act 1992 </w:t>
      </w:r>
      <w:r w:rsidRPr="001B1766">
        <w:t>(Cth)</w:t>
      </w:r>
      <w:r w:rsidR="006A7367" w:rsidRPr="001B1766">
        <w:t>.</w:t>
      </w:r>
    </w:p>
    <w:p w14:paraId="600CD234" w14:textId="7DD22654" w:rsidR="00B41630" w:rsidRPr="00B41630" w:rsidRDefault="006D3803" w:rsidP="00B41630">
      <w:pPr>
        <w:pStyle w:val="Block1"/>
        <w:rPr>
          <w:lang w:val="en-GB"/>
        </w:rPr>
      </w:pPr>
      <w:r w:rsidRPr="001B1766">
        <w:rPr>
          <w:b/>
        </w:rPr>
        <w:t>employee</w:t>
      </w:r>
      <w:r w:rsidRPr="001B1766">
        <w:t xml:space="preserve"> </w:t>
      </w:r>
      <w:r w:rsidRPr="001B1766">
        <w:rPr>
          <w:lang w:val="en-GB"/>
        </w:rPr>
        <w:t xml:space="preserve">means national system employee within the meaning of the </w:t>
      </w:r>
      <w:hyperlink r:id="rId32" w:history="1">
        <w:r w:rsidRPr="001B1766">
          <w:rPr>
            <w:rStyle w:val="Hyperlink"/>
          </w:rPr>
          <w:t>Act</w:t>
        </w:r>
      </w:hyperlink>
      <w:r w:rsidR="00DD3B35" w:rsidRPr="001B1766">
        <w:rPr>
          <w:lang w:val="en-GB"/>
        </w:rPr>
        <w:t>.</w:t>
      </w:r>
    </w:p>
    <w:p w14:paraId="66E8ED74" w14:textId="7EA625A5" w:rsidR="00B41630" w:rsidRDefault="00B41630" w:rsidP="00B41630">
      <w:pPr>
        <w:pStyle w:val="History"/>
      </w:pPr>
      <w:r>
        <w:t xml:space="preserve">[Definition of </w:t>
      </w:r>
      <w:r>
        <w:rPr>
          <w:b/>
          <w:bCs/>
        </w:rPr>
        <w:t>employee organisation</w:t>
      </w:r>
      <w:r>
        <w:t xml:space="preserve"> inserted by </w:t>
      </w:r>
      <w:hyperlink r:id="rId33" w:history="1">
        <w:r w:rsidR="00BC7EBC">
          <w:rPr>
            <w:rStyle w:val="Hyperlink"/>
          </w:rPr>
          <w:t>PR774732</w:t>
        </w:r>
      </w:hyperlink>
      <w:r>
        <w:t xml:space="preserve"> </w:t>
      </w:r>
      <w:r w:rsidR="00D30D02">
        <w:t>from</w:t>
      </w:r>
      <w:r>
        <w:t xml:space="preserve"> 01Jul24]</w:t>
      </w:r>
    </w:p>
    <w:p w14:paraId="28C91715" w14:textId="103F9AF0" w:rsidR="00794D63" w:rsidRPr="00B41630" w:rsidRDefault="00B41630" w:rsidP="00B41630">
      <w:pPr>
        <w:pStyle w:val="Block1"/>
      </w:pPr>
      <w:r>
        <w:rPr>
          <w:b/>
          <w:bCs/>
        </w:rPr>
        <w:t>employee organisation</w:t>
      </w:r>
      <w:r>
        <w:t xml:space="preserve"> has the meaning given by section 12 of </w:t>
      </w:r>
      <w:hyperlink r:id="rId34" w:history="1">
        <w:r>
          <w:rPr>
            <w:rStyle w:val="Hyperlink"/>
          </w:rPr>
          <w:t>Act</w:t>
        </w:r>
      </w:hyperlink>
      <w:r>
        <w:t>.</w:t>
      </w:r>
    </w:p>
    <w:p w14:paraId="03D7CAA1" w14:textId="53F24D80" w:rsidR="00BC7EBC" w:rsidRPr="00BC7EBC" w:rsidRDefault="006D3803" w:rsidP="00BC7EBC">
      <w:pPr>
        <w:pStyle w:val="Block1"/>
        <w:rPr>
          <w:lang w:val="en-GB"/>
        </w:rPr>
      </w:pPr>
      <w:r w:rsidRPr="001B1766">
        <w:rPr>
          <w:b/>
        </w:rPr>
        <w:t>employer</w:t>
      </w:r>
      <w:r w:rsidRPr="001B1766">
        <w:t xml:space="preserve"> </w:t>
      </w:r>
      <w:r w:rsidRPr="001B1766">
        <w:rPr>
          <w:lang w:val="en-GB"/>
        </w:rPr>
        <w:t xml:space="preserve">means national system employer within the meaning of the </w:t>
      </w:r>
      <w:hyperlink r:id="rId35" w:history="1">
        <w:r w:rsidRPr="001B1766">
          <w:rPr>
            <w:rStyle w:val="Hyperlink"/>
          </w:rPr>
          <w:t>Act</w:t>
        </w:r>
      </w:hyperlink>
      <w:r w:rsidR="00DD3B35" w:rsidRPr="001B1766">
        <w:rPr>
          <w:lang w:val="en-GB"/>
        </w:rPr>
        <w:t>.</w:t>
      </w:r>
    </w:p>
    <w:p w14:paraId="088533CB" w14:textId="44F10346" w:rsidR="00BC7EBC" w:rsidRDefault="00BC7EBC" w:rsidP="00BC7EBC">
      <w:pPr>
        <w:pStyle w:val="History"/>
      </w:pPr>
      <w:r>
        <w:t xml:space="preserve">[Definition of </w:t>
      </w:r>
      <w:r>
        <w:rPr>
          <w:b/>
          <w:bCs/>
        </w:rPr>
        <w:t>enterprise</w:t>
      </w:r>
      <w:r>
        <w:t xml:space="preserve"> inserted by </w:t>
      </w:r>
      <w:hyperlink r:id="rId36" w:history="1">
        <w:r>
          <w:rPr>
            <w:rStyle w:val="Hyperlink"/>
          </w:rPr>
          <w:t>PR774732</w:t>
        </w:r>
      </w:hyperlink>
      <w:r>
        <w:t xml:space="preserve"> </w:t>
      </w:r>
      <w:r w:rsidR="00D30D02">
        <w:t>from</w:t>
      </w:r>
      <w:r>
        <w:t xml:space="preserve"> 01Jul24]</w:t>
      </w:r>
    </w:p>
    <w:p w14:paraId="7C4B2D9B" w14:textId="2EAAB582" w:rsidR="00BC7EBC" w:rsidRPr="00BC7EBC" w:rsidRDefault="00BC7EBC" w:rsidP="00BC7EBC">
      <w:pPr>
        <w:pStyle w:val="Block1"/>
      </w:pPr>
      <w:r>
        <w:rPr>
          <w:b/>
          <w:bCs/>
        </w:rPr>
        <w:t>enterprise</w:t>
      </w:r>
      <w:r>
        <w:t xml:space="preserve"> has the meaning given by section 12 of the </w:t>
      </w:r>
      <w:hyperlink r:id="rId37" w:history="1">
        <w:r>
          <w:rPr>
            <w:rStyle w:val="Hyperlink"/>
          </w:rPr>
          <w:t>Act</w:t>
        </w:r>
      </w:hyperlink>
      <w:r>
        <w:t xml:space="preserve">. </w:t>
      </w:r>
    </w:p>
    <w:p w14:paraId="422DD1EC" w14:textId="7BE1D93E" w:rsidR="006D3803" w:rsidRPr="001B1766" w:rsidRDefault="006D3803" w:rsidP="006D3803">
      <w:pPr>
        <w:pStyle w:val="Block1"/>
      </w:pPr>
      <w:r w:rsidRPr="001B1766">
        <w:rPr>
          <w:b/>
        </w:rPr>
        <w:t>exempt public sector superannuation scheme</w:t>
      </w:r>
      <w:r w:rsidRPr="001B1766">
        <w:t xml:space="preserve"> has the meaning given by the </w:t>
      </w:r>
      <w:r w:rsidRPr="001B1766">
        <w:rPr>
          <w:i/>
        </w:rPr>
        <w:t>Superannuation Industry (Supervision) Act 1993</w:t>
      </w:r>
      <w:r w:rsidRPr="001B1766">
        <w:t xml:space="preserve"> (Cth)</w:t>
      </w:r>
      <w:r w:rsidR="00DD3B35" w:rsidRPr="001B1766">
        <w:t>.</w:t>
      </w:r>
    </w:p>
    <w:p w14:paraId="72DB2206" w14:textId="792F3AAE" w:rsidR="006D3803" w:rsidRPr="001B1766" w:rsidRDefault="006D3803" w:rsidP="006D3803">
      <w:pPr>
        <w:pStyle w:val="Block1"/>
      </w:pPr>
      <w:r w:rsidRPr="001B1766">
        <w:rPr>
          <w:b/>
        </w:rPr>
        <w:t xml:space="preserve">health industry </w:t>
      </w:r>
      <w:r w:rsidRPr="001B1766">
        <w:t xml:space="preserve">has the meaning given in clause </w:t>
      </w:r>
      <w:r w:rsidRPr="001B1766">
        <w:fldChar w:fldCharType="begin"/>
      </w:r>
      <w:r w:rsidRPr="001B1766">
        <w:instrText xml:space="preserve"> REF _Ref404254826 \r \h  \* MERGEFORMAT </w:instrText>
      </w:r>
      <w:r w:rsidRPr="001B1766">
        <w:fldChar w:fldCharType="separate"/>
      </w:r>
      <w:r w:rsidR="00025012">
        <w:t>4.2</w:t>
      </w:r>
      <w:r w:rsidRPr="001B1766">
        <w:fldChar w:fldCharType="end"/>
      </w:r>
      <w:r w:rsidR="00DD3B35" w:rsidRPr="001B1766">
        <w:t>.</w:t>
      </w:r>
    </w:p>
    <w:p w14:paraId="5BB53178" w14:textId="280B483C" w:rsidR="006D3803" w:rsidRPr="001B1766" w:rsidRDefault="006D3803" w:rsidP="006D3803">
      <w:pPr>
        <w:pStyle w:val="Block1"/>
      </w:pPr>
      <w:r w:rsidRPr="001B1766">
        <w:rPr>
          <w:b/>
        </w:rPr>
        <w:lastRenderedPageBreak/>
        <w:t>MySuper product</w:t>
      </w:r>
      <w:r w:rsidRPr="001B1766">
        <w:t xml:space="preserve"> has the meaning given by the</w:t>
      </w:r>
      <w:r w:rsidRPr="001B1766">
        <w:rPr>
          <w:i/>
        </w:rPr>
        <w:t xml:space="preserve"> Superannuation Industry (Supervision) Act 1993 </w:t>
      </w:r>
      <w:r w:rsidRPr="001B1766">
        <w:t>(Cth)</w:t>
      </w:r>
      <w:r w:rsidR="00DD3B35" w:rsidRPr="001B1766">
        <w:t>.</w:t>
      </w:r>
    </w:p>
    <w:p w14:paraId="5137BB02" w14:textId="4F39FED8" w:rsidR="006D3803" w:rsidRPr="001B1766" w:rsidRDefault="006D3803" w:rsidP="006D3803">
      <w:pPr>
        <w:pStyle w:val="Block1"/>
        <w:rPr>
          <w:lang w:val="en-GB"/>
        </w:rPr>
      </w:pPr>
      <w:r w:rsidRPr="001B1766">
        <w:rPr>
          <w:b/>
        </w:rPr>
        <w:t>NES</w:t>
      </w:r>
      <w:r w:rsidRPr="001B1766">
        <w:t xml:space="preserve"> </w:t>
      </w:r>
      <w:r w:rsidRPr="001B1766">
        <w:rPr>
          <w:lang w:val="en-GB"/>
        </w:rPr>
        <w:t xml:space="preserve">means the </w:t>
      </w:r>
      <w:hyperlink r:id="rId38" w:history="1">
        <w:r w:rsidRPr="00D02F1F">
          <w:rPr>
            <w:rStyle w:val="Hyperlink"/>
            <w:lang w:val="en-GB"/>
          </w:rPr>
          <w:t>National Employment Standards</w:t>
        </w:r>
      </w:hyperlink>
      <w:r w:rsidRPr="001B1766">
        <w:rPr>
          <w:lang w:val="en-GB"/>
        </w:rPr>
        <w:t xml:space="preserve"> as contained in </w:t>
      </w:r>
      <w:hyperlink r:id="rId39" w:history="1">
        <w:r w:rsidRPr="001B1766">
          <w:rPr>
            <w:rStyle w:val="Hyperlink"/>
            <w:lang w:val="en-GB"/>
          </w:rPr>
          <w:t>sections 59 to 131</w:t>
        </w:r>
      </w:hyperlink>
      <w:r w:rsidRPr="001B1766">
        <w:rPr>
          <w:lang w:val="en-GB"/>
        </w:rPr>
        <w:t xml:space="preserve"> of the </w:t>
      </w:r>
      <w:hyperlink r:id="rId40" w:history="1">
        <w:r w:rsidRPr="001B1766">
          <w:rPr>
            <w:rStyle w:val="Hyperlink"/>
          </w:rPr>
          <w:t>Act</w:t>
        </w:r>
      </w:hyperlink>
      <w:r w:rsidR="00DD3B35" w:rsidRPr="001B1766">
        <w:rPr>
          <w:lang w:val="en-GB"/>
        </w:rPr>
        <w:t>.</w:t>
      </w:r>
    </w:p>
    <w:p w14:paraId="620E2393" w14:textId="23C683FB" w:rsidR="006D3803" w:rsidRPr="001B1766" w:rsidRDefault="006D3803" w:rsidP="006D3803">
      <w:pPr>
        <w:pStyle w:val="Block1"/>
        <w:rPr>
          <w:lang w:val="en-GB"/>
        </w:rPr>
      </w:pPr>
      <w:r w:rsidRPr="001B1766">
        <w:rPr>
          <w:b/>
          <w:bCs/>
          <w:lang w:val="en-GB"/>
        </w:rPr>
        <w:t xml:space="preserve">on-hire </w:t>
      </w:r>
      <w:r w:rsidRPr="001B1766">
        <w:rPr>
          <w:lang w:val="en-GB"/>
        </w:rPr>
        <w:t>means the on-hire of an employee by their employer to a client, where such employee works under the general guidance and instruction of the client or a representative of the client</w:t>
      </w:r>
      <w:r w:rsidR="00DD3B35" w:rsidRPr="001B1766">
        <w:rPr>
          <w:lang w:val="en-GB"/>
        </w:rPr>
        <w:t>.</w:t>
      </w:r>
    </w:p>
    <w:p w14:paraId="5377B52A" w14:textId="569AA3DF" w:rsidR="006D3803" w:rsidRPr="001B1766" w:rsidRDefault="006D3803" w:rsidP="006D3803">
      <w:pPr>
        <w:pStyle w:val="Block1"/>
        <w:rPr>
          <w:lang w:val="en-GB"/>
        </w:rPr>
      </w:pPr>
      <w:r w:rsidRPr="001B1766">
        <w:rPr>
          <w:b/>
          <w:lang w:val="en-GB"/>
        </w:rPr>
        <w:t>private medical, dental, pathology, physiotherapy, chiropractic and osteopathic practice</w:t>
      </w:r>
      <w:r w:rsidRPr="001B1766">
        <w:rPr>
          <w:lang w:val="en-GB"/>
        </w:rPr>
        <w:t xml:space="preserve"> means the practice of any practitioner, such as medical centre, general practice, specialist practice, family practice, medical clinic, dental practice, pathology practice, physiotherapy practice, chiropractic practice, osteopathic practice and women’s health centre, but does not include medical imaging practices, hospitals or hospices.</w:t>
      </w:r>
    </w:p>
    <w:p w14:paraId="058D78EF" w14:textId="3B9BE391" w:rsidR="00F07A31" w:rsidRPr="001B1766" w:rsidRDefault="00F07A31" w:rsidP="00F07A31">
      <w:pPr>
        <w:pStyle w:val="History"/>
      </w:pPr>
      <w:r w:rsidRPr="001B1766">
        <w:t xml:space="preserve">[Definition of </w:t>
      </w:r>
      <w:r w:rsidRPr="001B1766">
        <w:rPr>
          <w:b/>
          <w:bCs/>
        </w:rPr>
        <w:t>regular casual employee</w:t>
      </w:r>
      <w:r w:rsidRPr="001B1766">
        <w:t xml:space="preserve"> inserted by </w:t>
      </w:r>
      <w:hyperlink r:id="rId41" w:history="1">
        <w:r w:rsidR="001B1766" w:rsidRPr="001B1766">
          <w:rPr>
            <w:rStyle w:val="Hyperlink"/>
          </w:rPr>
          <w:t>PR733881</w:t>
        </w:r>
      </w:hyperlink>
      <w:r w:rsidRPr="001B1766">
        <w:t xml:space="preserve"> </w:t>
      </w:r>
      <w:r w:rsidR="001B1766">
        <w:t>from 27Sep21</w:t>
      </w:r>
      <w:r w:rsidRPr="001B1766">
        <w:t>]</w:t>
      </w:r>
    </w:p>
    <w:p w14:paraId="6B6A5249" w14:textId="5662FE21" w:rsidR="00F07A31" w:rsidRPr="001B1766" w:rsidRDefault="00F07A31" w:rsidP="00F07A31">
      <w:pPr>
        <w:pStyle w:val="Block1"/>
      </w:pPr>
      <w:r w:rsidRPr="001B1766">
        <w:rPr>
          <w:b/>
          <w:bCs/>
        </w:rPr>
        <w:t>regular casual employee</w:t>
      </w:r>
      <w:r w:rsidRPr="001B1766">
        <w:t xml:space="preserve"> has the meaning given by section 12 of the </w:t>
      </w:r>
      <w:hyperlink r:id="rId42" w:history="1">
        <w:r w:rsidRPr="001B1766">
          <w:rPr>
            <w:rStyle w:val="Hyperlink"/>
          </w:rPr>
          <w:t>Act</w:t>
        </w:r>
      </w:hyperlink>
      <w:r w:rsidRPr="001B1766">
        <w:t>.</w:t>
      </w:r>
    </w:p>
    <w:p w14:paraId="1D90B209" w14:textId="00D3BA61" w:rsidR="00BC7EBC" w:rsidRPr="00BC7EBC" w:rsidRDefault="006D3803" w:rsidP="00BC7EBC">
      <w:pPr>
        <w:pStyle w:val="Block1"/>
      </w:pPr>
      <w:r w:rsidRPr="001B1766">
        <w:rPr>
          <w:b/>
        </w:rPr>
        <w:t>shiftworker</w:t>
      </w:r>
      <w:r w:rsidRPr="001B1766">
        <w:t xml:space="preserve"> is an employee who is regularly rostered to work their ordinary hours outside the span of ordinary hours of work of a day worker as defined in clause </w:t>
      </w:r>
      <w:r w:rsidRPr="001B1766">
        <w:fldChar w:fldCharType="begin"/>
      </w:r>
      <w:r w:rsidRPr="001B1766">
        <w:instrText xml:space="preserve"> REF _Ref220138876 \w \h </w:instrText>
      </w:r>
      <w:r w:rsidR="001B1766">
        <w:instrText xml:space="preserve"> \* MERGEFORMAT </w:instrText>
      </w:r>
      <w:r w:rsidRPr="001B1766">
        <w:fldChar w:fldCharType="separate"/>
      </w:r>
      <w:r w:rsidR="00025012">
        <w:t>13.2</w:t>
      </w:r>
      <w:r w:rsidRPr="001B1766">
        <w:fldChar w:fldCharType="end"/>
      </w:r>
      <w:r w:rsidR="00DD3B35" w:rsidRPr="001B1766">
        <w:t>.</w:t>
      </w:r>
    </w:p>
    <w:p w14:paraId="530AC1E9" w14:textId="2BF22E4E" w:rsidR="00BC7EBC" w:rsidRDefault="00BC7EBC" w:rsidP="00BC7EBC">
      <w:pPr>
        <w:pStyle w:val="History"/>
      </w:pPr>
      <w:r>
        <w:t xml:space="preserve">[Definition of </w:t>
      </w:r>
      <w:r>
        <w:rPr>
          <w:b/>
          <w:bCs/>
        </w:rPr>
        <w:t>small business employer</w:t>
      </w:r>
      <w:r>
        <w:t xml:space="preserve"> inserted by </w:t>
      </w:r>
      <w:hyperlink r:id="rId43" w:history="1">
        <w:r>
          <w:rPr>
            <w:rStyle w:val="Hyperlink"/>
          </w:rPr>
          <w:t>PR774732</w:t>
        </w:r>
      </w:hyperlink>
      <w:r>
        <w:t xml:space="preserve"> </w:t>
      </w:r>
      <w:r w:rsidR="00CA327C">
        <w:t>from</w:t>
      </w:r>
      <w:r>
        <w:t xml:space="preserve"> 01Jul24]</w:t>
      </w:r>
    </w:p>
    <w:p w14:paraId="427EF630" w14:textId="0F22C3C0" w:rsidR="00BC7EBC" w:rsidRPr="00BC7EBC" w:rsidRDefault="00BC7EBC" w:rsidP="00BC7EBC">
      <w:pPr>
        <w:pStyle w:val="Block1"/>
      </w:pPr>
      <w:r>
        <w:rPr>
          <w:b/>
          <w:bCs/>
        </w:rPr>
        <w:t>small business employer</w:t>
      </w:r>
      <w:r>
        <w:t xml:space="preserve"> has the meaning given by section 23 of the </w:t>
      </w:r>
      <w:hyperlink r:id="rId44" w:history="1">
        <w:r>
          <w:rPr>
            <w:rStyle w:val="Hyperlink"/>
          </w:rPr>
          <w:t>Act</w:t>
        </w:r>
      </w:hyperlink>
      <w:r>
        <w:t xml:space="preserve">. </w:t>
      </w:r>
    </w:p>
    <w:p w14:paraId="429E9314" w14:textId="2BE2A149" w:rsidR="006D3803" w:rsidRPr="001B1766" w:rsidRDefault="006D3803" w:rsidP="006D3803">
      <w:pPr>
        <w:pStyle w:val="Block1"/>
      </w:pPr>
      <w:bookmarkStart w:id="31" w:name="standard_rate"/>
      <w:r w:rsidRPr="001B1766">
        <w:rPr>
          <w:b/>
        </w:rPr>
        <w:t>standard rate</w:t>
      </w:r>
      <w:r w:rsidRPr="001B1766">
        <w:t xml:space="preserve"> </w:t>
      </w:r>
      <w:bookmarkEnd w:id="31"/>
      <w:r w:rsidRPr="001B1766">
        <w:t xml:space="preserve">means the minimum weekly rate for a Health Professional employee—level 1 pay point 2 in clause </w:t>
      </w:r>
      <w:r w:rsidRPr="001B1766">
        <w:fldChar w:fldCharType="begin"/>
      </w:r>
      <w:r w:rsidRPr="001B1766">
        <w:instrText xml:space="preserve"> REF _Ref219085428 \w \h  \* MERGEFORMAT </w:instrText>
      </w:r>
      <w:r w:rsidRPr="001B1766">
        <w:fldChar w:fldCharType="separate"/>
      </w:r>
      <w:r w:rsidR="00025012">
        <w:t>17.2</w:t>
      </w:r>
      <w:r w:rsidRPr="001B1766">
        <w:fldChar w:fldCharType="end"/>
      </w:r>
      <w:r w:rsidR="00DD3B35" w:rsidRPr="001B1766">
        <w:t>.</w:t>
      </w:r>
    </w:p>
    <w:p w14:paraId="3B928384" w14:textId="033A7E13" w:rsidR="00BC7EBC" w:rsidRPr="00BC7EBC" w:rsidRDefault="006D3803" w:rsidP="00BC7EBC">
      <w:pPr>
        <w:pStyle w:val="Block1"/>
      </w:pPr>
      <w:r w:rsidRPr="001B1766">
        <w:rPr>
          <w:b/>
        </w:rPr>
        <w:t xml:space="preserve">undergraduate 2 </w:t>
      </w:r>
      <w:r w:rsidRPr="001B1766">
        <w:t>(</w:t>
      </w:r>
      <w:r w:rsidRPr="001B1766">
        <w:rPr>
          <w:b/>
        </w:rPr>
        <w:t>UG 2</w:t>
      </w:r>
      <w:r w:rsidRPr="001B1766">
        <w:t>) means an employee with a diploma or equivalent</w:t>
      </w:r>
      <w:r w:rsidR="00DD3B35" w:rsidRPr="001B1766">
        <w:t>.</w:t>
      </w:r>
    </w:p>
    <w:p w14:paraId="7ECC3D5C" w14:textId="6F39DF1C" w:rsidR="00BC7EBC" w:rsidRDefault="00BC7EBC" w:rsidP="00BC7EBC">
      <w:pPr>
        <w:pStyle w:val="History"/>
      </w:pPr>
      <w:r>
        <w:t xml:space="preserve">[Definition of </w:t>
      </w:r>
      <w:r>
        <w:rPr>
          <w:b/>
          <w:bCs/>
        </w:rPr>
        <w:t xml:space="preserve">workplace delegate </w:t>
      </w:r>
      <w:r>
        <w:t xml:space="preserve">inserted by </w:t>
      </w:r>
      <w:hyperlink r:id="rId45" w:history="1">
        <w:r>
          <w:rPr>
            <w:rStyle w:val="Hyperlink"/>
          </w:rPr>
          <w:t>PR774732</w:t>
        </w:r>
      </w:hyperlink>
      <w:r>
        <w:t xml:space="preserve"> </w:t>
      </w:r>
      <w:r w:rsidR="00CA327C">
        <w:t>from</w:t>
      </w:r>
      <w:r>
        <w:t xml:space="preserve"> 01Jul24]</w:t>
      </w:r>
    </w:p>
    <w:p w14:paraId="1D3EFC35" w14:textId="4CF61B12" w:rsidR="00BC7EBC" w:rsidRPr="00BC7EBC" w:rsidRDefault="00BC7EBC" w:rsidP="00BC7EBC">
      <w:pPr>
        <w:pStyle w:val="Block1"/>
      </w:pPr>
      <w:r>
        <w:rPr>
          <w:b/>
          <w:bCs/>
        </w:rPr>
        <w:t>workplace delegate</w:t>
      </w:r>
      <w:r>
        <w:t xml:space="preserve"> has the meaning given by section 350C(1) of the </w:t>
      </w:r>
      <w:hyperlink r:id="rId46" w:history="1">
        <w:r>
          <w:rPr>
            <w:rStyle w:val="Hyperlink"/>
          </w:rPr>
          <w:t>Act</w:t>
        </w:r>
      </w:hyperlink>
      <w:r>
        <w:t>.</w:t>
      </w:r>
    </w:p>
    <w:p w14:paraId="13B301EC" w14:textId="77777777" w:rsidR="00465386" w:rsidRPr="001B1766" w:rsidRDefault="00465386" w:rsidP="00465386">
      <w:pPr>
        <w:pStyle w:val="Level1"/>
        <w:keepNext w:val="0"/>
        <w:rPr>
          <w:rFonts w:cs="Times New Roman"/>
        </w:rPr>
      </w:pPr>
      <w:bookmarkStart w:id="32" w:name="_Toc170813895"/>
      <w:r w:rsidRPr="001B1766">
        <w:rPr>
          <w:rFonts w:cs="Times New Roman"/>
        </w:rPr>
        <w:t>The National Employment Standards and this award</w:t>
      </w:r>
      <w:bookmarkEnd w:id="19"/>
      <w:bookmarkEnd w:id="20"/>
      <w:bookmarkEnd w:id="21"/>
      <w:bookmarkEnd w:id="22"/>
      <w:bookmarkEnd w:id="23"/>
      <w:bookmarkEnd w:id="24"/>
      <w:bookmarkEnd w:id="25"/>
      <w:bookmarkEnd w:id="26"/>
      <w:bookmarkEnd w:id="27"/>
      <w:bookmarkEnd w:id="28"/>
      <w:bookmarkEnd w:id="32"/>
    </w:p>
    <w:p w14:paraId="555D88CF" w14:textId="0168D8C9" w:rsidR="00F62ABE" w:rsidRPr="001B1766" w:rsidRDefault="00F1223E" w:rsidP="00F14F5C">
      <w:pPr>
        <w:pStyle w:val="Level2"/>
      </w:pPr>
      <w:r w:rsidRPr="001B1766">
        <w:t xml:space="preserve">The </w:t>
      </w:r>
      <w:hyperlink r:id="rId47" w:history="1">
        <w:r w:rsidR="00892C8B" w:rsidRPr="001B1766">
          <w:rPr>
            <w:rStyle w:val="Hyperlink"/>
            <w:szCs w:val="24"/>
          </w:rPr>
          <w:t>National Employment Standards</w:t>
        </w:r>
      </w:hyperlink>
      <w:r w:rsidRPr="001B1766">
        <w:t xml:space="preserve"> (NES) and this award contain the minimum conditions of employment for employees covered by this award.</w:t>
      </w:r>
    </w:p>
    <w:p w14:paraId="00565162" w14:textId="5D87F7B7" w:rsidR="00F1223E" w:rsidRPr="001B1766" w:rsidRDefault="00F1223E" w:rsidP="00F14F5C">
      <w:pPr>
        <w:pStyle w:val="Level2"/>
      </w:pPr>
      <w:r w:rsidRPr="001B1766">
        <w:t xml:space="preserve">Where this award refers to a condition of employment provided for in the </w:t>
      </w:r>
      <w:hyperlink r:id="rId48" w:history="1">
        <w:r w:rsidR="00892C8B" w:rsidRPr="001B1766">
          <w:rPr>
            <w:rStyle w:val="Hyperlink"/>
          </w:rPr>
          <w:t>NES</w:t>
        </w:r>
      </w:hyperlink>
      <w:r w:rsidRPr="001B1766">
        <w:t xml:space="preserve">, the </w:t>
      </w:r>
      <w:hyperlink r:id="rId49" w:history="1">
        <w:r w:rsidR="00892C8B" w:rsidRPr="001B1766">
          <w:rPr>
            <w:rStyle w:val="Hyperlink"/>
          </w:rPr>
          <w:t>NES</w:t>
        </w:r>
      </w:hyperlink>
      <w:r w:rsidRPr="001B1766">
        <w:t xml:space="preserve"> definition applies.</w:t>
      </w:r>
    </w:p>
    <w:p w14:paraId="0A7CCA76" w14:textId="0C88407C" w:rsidR="00F1223E" w:rsidRPr="001B1766" w:rsidRDefault="00F1223E" w:rsidP="00F14F5C">
      <w:pPr>
        <w:pStyle w:val="Level2"/>
      </w:pPr>
      <w:r w:rsidRPr="001B1766">
        <w:rPr>
          <w:lang w:val="en-GB"/>
        </w:rPr>
        <w:t xml:space="preserve">The employer must ensure that copies of this award and the </w:t>
      </w:r>
      <w:hyperlink r:id="rId50" w:history="1">
        <w:r w:rsidR="00892C8B" w:rsidRPr="001B1766">
          <w:rPr>
            <w:rStyle w:val="Hyperlink"/>
          </w:rPr>
          <w:t>NES</w:t>
        </w:r>
      </w:hyperlink>
      <w:r w:rsidRPr="001B1766">
        <w:rPr>
          <w:lang w:val="en-GB"/>
        </w:rPr>
        <w:t xml:space="preserve"> are available to a</w:t>
      </w:r>
      <w:r w:rsidR="00A35B41" w:rsidRPr="001B1766">
        <w:rPr>
          <w:lang w:val="en-GB"/>
        </w:rPr>
        <w:t>ll employees to whom they apply, either on a notice board which is conveniently located at or near the workplace or through accessible electronic means.</w:t>
      </w:r>
    </w:p>
    <w:p w14:paraId="706FCAA3" w14:textId="443C8149" w:rsidR="002B0EF7" w:rsidRPr="001B1766" w:rsidRDefault="002B0EF7" w:rsidP="006C6B13">
      <w:pPr>
        <w:pStyle w:val="Level1"/>
        <w:rPr>
          <w:rFonts w:cs="Times New Roman"/>
        </w:rPr>
      </w:pPr>
      <w:bookmarkStart w:id="33" w:name="_Ref15387729"/>
      <w:bookmarkStart w:id="34" w:name="_Toc170813896"/>
      <w:r w:rsidRPr="001B1766">
        <w:rPr>
          <w:rFonts w:cs="Times New Roman"/>
        </w:rPr>
        <w:t>Coverage</w:t>
      </w:r>
      <w:bookmarkEnd w:id="29"/>
      <w:bookmarkEnd w:id="30"/>
      <w:bookmarkEnd w:id="33"/>
      <w:bookmarkEnd w:id="34"/>
    </w:p>
    <w:p w14:paraId="60389D64" w14:textId="4662E5A1" w:rsidR="000152B3" w:rsidRPr="001B1766" w:rsidRDefault="00E735F4" w:rsidP="000152B3">
      <w:pPr>
        <w:pStyle w:val="History"/>
      </w:pPr>
      <w:r w:rsidRPr="001B1766">
        <w:t xml:space="preserve">[Varied by </w:t>
      </w:r>
      <w:hyperlink r:id="rId51" w:history="1">
        <w:r w:rsidRPr="001B1766">
          <w:rPr>
            <w:rStyle w:val="Hyperlink"/>
          </w:rPr>
          <w:t>PR724589</w:t>
        </w:r>
      </w:hyperlink>
      <w:r w:rsidRPr="001B1766">
        <w:t>]</w:t>
      </w:r>
    </w:p>
    <w:p w14:paraId="0BBDB928" w14:textId="77777777" w:rsidR="00374B24" w:rsidRPr="001B1766" w:rsidRDefault="002B0EF7" w:rsidP="00F14F5C">
      <w:pPr>
        <w:pStyle w:val="Level2"/>
      </w:pPr>
      <w:bookmarkStart w:id="35" w:name="_Ref250979345"/>
      <w:bookmarkStart w:id="36" w:name="_Ref258398421"/>
      <w:bookmarkStart w:id="37" w:name="_Ref405799822"/>
      <w:r w:rsidRPr="001B1766">
        <w:t>This industry and occupational award covers</w:t>
      </w:r>
      <w:bookmarkEnd w:id="35"/>
      <w:bookmarkEnd w:id="36"/>
      <w:r w:rsidR="00374B24" w:rsidRPr="001B1766">
        <w:t>:</w:t>
      </w:r>
      <w:bookmarkEnd w:id="37"/>
    </w:p>
    <w:p w14:paraId="0874F818" w14:textId="3AC22188" w:rsidR="002B0EF7" w:rsidRPr="001B1766" w:rsidRDefault="002B0EF7" w:rsidP="007F352D">
      <w:pPr>
        <w:pStyle w:val="Level3"/>
      </w:pPr>
      <w:r w:rsidRPr="001B1766">
        <w:lastRenderedPageBreak/>
        <w:t xml:space="preserve">employers throughout Australia in the health industry and their employees in the classifications listed in </w:t>
      </w:r>
      <w:r w:rsidR="0051431C" w:rsidRPr="001B1766">
        <w:fldChar w:fldCharType="begin"/>
      </w:r>
      <w:r w:rsidR="0051431C" w:rsidRPr="001B1766">
        <w:instrText xml:space="preserve"> REF _Ref10103340 \w \h </w:instrText>
      </w:r>
      <w:r w:rsidR="001B1766">
        <w:instrText xml:space="preserve"> \* MERGEFORMAT </w:instrText>
      </w:r>
      <w:r w:rsidR="0051431C" w:rsidRPr="001B1766">
        <w:fldChar w:fldCharType="separate"/>
      </w:r>
      <w:r w:rsidR="00025012">
        <w:t>Schedule A</w:t>
      </w:r>
      <w:r w:rsidR="0051431C" w:rsidRPr="001B1766">
        <w:fldChar w:fldCharType="end"/>
      </w:r>
      <w:r w:rsidR="007F352D" w:rsidRPr="001B1766">
        <w:fldChar w:fldCharType="begin"/>
      </w:r>
      <w:r w:rsidR="007F352D" w:rsidRPr="001B1766">
        <w:instrText xml:space="preserve"> REF _Ref10103341 \h </w:instrText>
      </w:r>
      <w:r w:rsidR="001B1766">
        <w:instrText xml:space="preserve"> \* MERGEFORMAT </w:instrText>
      </w:r>
      <w:r w:rsidR="007F352D" w:rsidRPr="001B1766">
        <w:fldChar w:fldCharType="separate"/>
      </w:r>
      <w:r w:rsidR="00025012" w:rsidRPr="001B1766">
        <w:t>—Classification Definitions</w:t>
      </w:r>
      <w:r w:rsidR="007F352D" w:rsidRPr="001B1766">
        <w:fldChar w:fldCharType="end"/>
      </w:r>
      <w:r w:rsidR="001D22E7" w:rsidRPr="001B1766">
        <w:t xml:space="preserve"> </w:t>
      </w:r>
      <w:r w:rsidRPr="001B1766">
        <w:t>to the excl</w:t>
      </w:r>
      <w:r w:rsidR="00FE1249" w:rsidRPr="001B1766">
        <w:t>usion of any other modern award; and</w:t>
      </w:r>
    </w:p>
    <w:p w14:paraId="0A5E6BEA" w14:textId="1D1E5718" w:rsidR="00FE1249" w:rsidRPr="001B1766" w:rsidRDefault="00FE1249" w:rsidP="007F352D">
      <w:pPr>
        <w:pStyle w:val="Level3"/>
      </w:pPr>
      <w:bookmarkStart w:id="38" w:name="_Ref434402527"/>
      <w:r w:rsidRPr="001B1766">
        <w:t xml:space="preserve">employers engaging a health professional employee in the classifications listed in </w:t>
      </w:r>
      <w:r w:rsidR="0051431C" w:rsidRPr="001B1766">
        <w:fldChar w:fldCharType="begin"/>
      </w:r>
      <w:r w:rsidR="0051431C" w:rsidRPr="001B1766">
        <w:instrText xml:space="preserve"> REF _Ref10103340 \w \h </w:instrText>
      </w:r>
      <w:r w:rsidR="001B1766">
        <w:instrText xml:space="preserve"> \* MERGEFORMAT </w:instrText>
      </w:r>
      <w:r w:rsidR="0051431C" w:rsidRPr="001B1766">
        <w:fldChar w:fldCharType="separate"/>
      </w:r>
      <w:r w:rsidR="00025012">
        <w:t>Schedule A</w:t>
      </w:r>
      <w:r w:rsidR="0051431C" w:rsidRPr="001B1766">
        <w:fldChar w:fldCharType="end"/>
      </w:r>
      <w:r w:rsidR="007F352D" w:rsidRPr="001B1766">
        <w:fldChar w:fldCharType="begin"/>
      </w:r>
      <w:r w:rsidR="007F352D" w:rsidRPr="001B1766">
        <w:instrText xml:space="preserve"> REF _Ref10103377 \h </w:instrText>
      </w:r>
      <w:r w:rsidR="001B1766">
        <w:instrText xml:space="preserve"> \* MERGEFORMAT </w:instrText>
      </w:r>
      <w:r w:rsidR="007F352D" w:rsidRPr="001B1766">
        <w:fldChar w:fldCharType="separate"/>
      </w:r>
      <w:r w:rsidR="00025012" w:rsidRPr="001B1766">
        <w:t>—Classification Definitions</w:t>
      </w:r>
      <w:r w:rsidR="007F352D" w:rsidRPr="001B1766">
        <w:fldChar w:fldCharType="end"/>
      </w:r>
      <w:r w:rsidRPr="001B1766">
        <w:t>.</w:t>
      </w:r>
      <w:bookmarkEnd w:id="38"/>
    </w:p>
    <w:p w14:paraId="635EB683" w14:textId="250F19F0" w:rsidR="002D07E9" w:rsidRPr="001B1766" w:rsidRDefault="002D07E9" w:rsidP="00F14F5C">
      <w:pPr>
        <w:pStyle w:val="Level2"/>
      </w:pPr>
      <w:bookmarkStart w:id="39" w:name="_Ref404254826"/>
      <w:bookmarkStart w:id="40" w:name="_Ref493685116"/>
      <w:r w:rsidRPr="001B1766">
        <w:t xml:space="preserve">The </w:t>
      </w:r>
      <w:r w:rsidRPr="001B1766">
        <w:rPr>
          <w:b/>
        </w:rPr>
        <w:t xml:space="preserve">health industry </w:t>
      </w:r>
      <w:r w:rsidRPr="001B1766">
        <w:t>means employers whose business and/or activity is in the delivery of health care, medical services and dental services</w:t>
      </w:r>
      <w:bookmarkEnd w:id="39"/>
      <w:bookmarkEnd w:id="40"/>
      <w:r w:rsidR="004E4A93" w:rsidRPr="001B1766">
        <w:t>.</w:t>
      </w:r>
    </w:p>
    <w:p w14:paraId="438CBCDF" w14:textId="08498FD9" w:rsidR="00AF1E78" w:rsidRPr="001B1766" w:rsidRDefault="00F24DEC" w:rsidP="00F14F5C">
      <w:pPr>
        <w:pStyle w:val="Level2"/>
      </w:pPr>
      <w:bookmarkStart w:id="41" w:name="_Ref411322942"/>
      <w:r w:rsidRPr="001B1766">
        <w:t xml:space="preserve">This award covers any employer which supplies labour on an on-hire basis in the </w:t>
      </w:r>
      <w:r w:rsidR="00C042A5" w:rsidRPr="001B1766">
        <w:t xml:space="preserve">health </w:t>
      </w:r>
      <w:r w:rsidRPr="001B1766">
        <w:t xml:space="preserve">industry in respect of on-hire employees in classifications covered by this award, and those on-hire employees, while engaged in the performance of work for a business in that industry. </w:t>
      </w:r>
      <w:r w:rsidR="00961455" w:rsidRPr="001B1766">
        <w:t xml:space="preserve">Clause </w:t>
      </w:r>
      <w:r w:rsidR="00961455" w:rsidRPr="001B1766">
        <w:fldChar w:fldCharType="begin"/>
      </w:r>
      <w:r w:rsidR="00961455" w:rsidRPr="001B1766">
        <w:instrText xml:space="preserve"> REF _Ref411322942 \w \h </w:instrText>
      </w:r>
      <w:r w:rsidR="001B1766">
        <w:instrText xml:space="preserve"> \* MERGEFORMAT </w:instrText>
      </w:r>
      <w:r w:rsidR="00961455" w:rsidRPr="001B1766">
        <w:fldChar w:fldCharType="separate"/>
      </w:r>
      <w:r w:rsidR="00025012">
        <w:t>4.3</w:t>
      </w:r>
      <w:r w:rsidR="00961455" w:rsidRPr="001B1766">
        <w:fldChar w:fldCharType="end"/>
      </w:r>
      <w:r w:rsidRPr="001B1766">
        <w:t xml:space="preserve"> operates subject to the exclusions from coverage in this award.</w:t>
      </w:r>
      <w:bookmarkEnd w:id="41"/>
    </w:p>
    <w:p w14:paraId="09368577" w14:textId="6DF8CC7F" w:rsidR="00623594" w:rsidRPr="001B1766" w:rsidRDefault="00623594" w:rsidP="00F14F5C">
      <w:pPr>
        <w:pStyle w:val="Level2"/>
      </w:pPr>
      <w:bookmarkStart w:id="42" w:name="_Ref16518335"/>
      <w:r w:rsidRPr="001B1766">
        <w:t xml:space="preserve">This award covers any employer which supplies on-hire employees in classifications set out in clause </w:t>
      </w:r>
      <w:r w:rsidR="003E7665" w:rsidRPr="001B1766">
        <w:fldChar w:fldCharType="begin"/>
      </w:r>
      <w:r w:rsidRPr="001B1766">
        <w:instrText xml:space="preserve"> REF _Ref218676199 \w \h </w:instrText>
      </w:r>
      <w:r w:rsidR="00D35FC9" w:rsidRPr="001B1766">
        <w:instrText xml:space="preserve"> \* MERGEFORMAT </w:instrText>
      </w:r>
      <w:r w:rsidR="003E7665" w:rsidRPr="001B1766">
        <w:fldChar w:fldCharType="separate"/>
      </w:r>
      <w:r w:rsidR="00025012">
        <w:t>17</w:t>
      </w:r>
      <w:r w:rsidR="003E7665" w:rsidRPr="001B1766">
        <w:fldChar w:fldCharType="end"/>
      </w:r>
      <w:r w:rsidR="002230CC" w:rsidRPr="001B1766">
        <w:t>—</w:t>
      </w:r>
      <w:r w:rsidR="002230CC" w:rsidRPr="001B1766">
        <w:fldChar w:fldCharType="begin"/>
      </w:r>
      <w:r w:rsidR="002230CC" w:rsidRPr="001B1766">
        <w:instrText xml:space="preserve"> REF _Ref218676199 \h </w:instrText>
      </w:r>
      <w:r w:rsidR="001B1766">
        <w:instrText xml:space="preserve"> \* MERGEFORMAT </w:instrText>
      </w:r>
      <w:r w:rsidR="002230CC" w:rsidRPr="001B1766">
        <w:fldChar w:fldCharType="separate"/>
      </w:r>
      <w:r w:rsidR="00025012" w:rsidRPr="001B1766">
        <w:t>Minimum rates for Health Professional employees</w:t>
      </w:r>
      <w:r w:rsidR="002230CC" w:rsidRPr="001B1766">
        <w:fldChar w:fldCharType="end"/>
      </w:r>
      <w:r w:rsidRPr="001B1766">
        <w:t xml:space="preserve"> and those on-hire employees, if the employer is not covered by another modern award containing a classification which is more appropriate to the work performed by the employee. </w:t>
      </w:r>
      <w:r w:rsidR="00961455" w:rsidRPr="001B1766">
        <w:t xml:space="preserve">Clause </w:t>
      </w:r>
      <w:r w:rsidR="00961455" w:rsidRPr="001B1766">
        <w:fldChar w:fldCharType="begin"/>
      </w:r>
      <w:r w:rsidR="00961455" w:rsidRPr="001B1766">
        <w:instrText xml:space="preserve"> REF _Ref16518335 \w \h </w:instrText>
      </w:r>
      <w:r w:rsidR="001B1766">
        <w:instrText xml:space="preserve"> \* MERGEFORMAT </w:instrText>
      </w:r>
      <w:r w:rsidR="00961455" w:rsidRPr="001B1766">
        <w:fldChar w:fldCharType="separate"/>
      </w:r>
      <w:r w:rsidR="00025012">
        <w:t>4.4</w:t>
      </w:r>
      <w:r w:rsidR="00961455" w:rsidRPr="001B1766">
        <w:fldChar w:fldCharType="end"/>
      </w:r>
      <w:r w:rsidRPr="001B1766">
        <w:t xml:space="preserve"> operates subject to the exclusions from coverage in this award.</w:t>
      </w:r>
      <w:bookmarkEnd w:id="42"/>
    </w:p>
    <w:p w14:paraId="0BAAE087" w14:textId="718213B1" w:rsidR="00894831" w:rsidRPr="001B1766" w:rsidRDefault="00894831" w:rsidP="00F14F5C">
      <w:pPr>
        <w:pStyle w:val="Level2"/>
      </w:pPr>
      <w:bookmarkStart w:id="43" w:name="_Ref411322950"/>
      <w:r w:rsidRPr="001B1766">
        <w:t>This award covers employers which provide group training services for apprentices and trainees engaged in the</w:t>
      </w:r>
      <w:r w:rsidR="00C042A5" w:rsidRPr="001B1766">
        <w:t xml:space="preserve"> health</w:t>
      </w:r>
      <w:r w:rsidRPr="001B1766">
        <w:t xml:space="preserve"> industry and/or parts of</w:t>
      </w:r>
      <w:r w:rsidR="00C042A5" w:rsidRPr="001B1766">
        <w:t xml:space="preserve"> that</w:t>
      </w:r>
      <w:r w:rsidRPr="001B1766">
        <w:t xml:space="preserve"> industry and those apprentices and trainees engaged by a group training service hosted by a company to perform work at a location where the activities described herein are being performed. </w:t>
      </w:r>
      <w:r w:rsidR="0058586C" w:rsidRPr="001B1766">
        <w:t>C</w:t>
      </w:r>
      <w:r w:rsidRPr="001B1766">
        <w:t>lause</w:t>
      </w:r>
      <w:r w:rsidR="0058586C" w:rsidRPr="001B1766">
        <w:t xml:space="preserve"> </w:t>
      </w:r>
      <w:r w:rsidR="005B2624" w:rsidRPr="001B1766">
        <w:fldChar w:fldCharType="begin"/>
      </w:r>
      <w:r w:rsidR="005B2624" w:rsidRPr="001B1766">
        <w:instrText xml:space="preserve"> REF _Ref411322950 \r \h </w:instrText>
      </w:r>
      <w:r w:rsidR="001B1766">
        <w:instrText xml:space="preserve"> \* MERGEFORMAT </w:instrText>
      </w:r>
      <w:r w:rsidR="005B2624" w:rsidRPr="001B1766">
        <w:fldChar w:fldCharType="separate"/>
      </w:r>
      <w:r w:rsidR="00025012">
        <w:t>4.5</w:t>
      </w:r>
      <w:r w:rsidR="005B2624" w:rsidRPr="001B1766">
        <w:fldChar w:fldCharType="end"/>
      </w:r>
      <w:r w:rsidRPr="001B1766">
        <w:t xml:space="preserve"> operates subject to the exclusions from coverage in this award.</w:t>
      </w:r>
      <w:bookmarkEnd w:id="43"/>
    </w:p>
    <w:p w14:paraId="35745AA8" w14:textId="77777777" w:rsidR="002D07E9" w:rsidRPr="001B1766" w:rsidRDefault="002D07E9" w:rsidP="00F14F5C">
      <w:pPr>
        <w:pStyle w:val="Level2"/>
      </w:pPr>
      <w:bookmarkStart w:id="44" w:name="_Ref493685122"/>
      <w:r w:rsidRPr="001B1766">
        <w:t>This award does not cover:</w:t>
      </w:r>
      <w:bookmarkEnd w:id="44"/>
    </w:p>
    <w:p w14:paraId="4BC6C109" w14:textId="29F24656" w:rsidR="002D07E9" w:rsidRPr="001B1766" w:rsidRDefault="002D07E9" w:rsidP="001F7C0E">
      <w:pPr>
        <w:pStyle w:val="Level3"/>
      </w:pPr>
      <w:r w:rsidRPr="001B1766">
        <w:t>employees excl</w:t>
      </w:r>
      <w:r w:rsidR="00171D98" w:rsidRPr="001B1766">
        <w:t>uded from award coverage by the</w:t>
      </w:r>
      <w:r w:rsidR="008C220F" w:rsidRPr="001B1766">
        <w:t xml:space="preserve"> </w:t>
      </w:r>
      <w:hyperlink r:id="rId52" w:history="1">
        <w:r w:rsidR="008C220F" w:rsidRPr="001B1766">
          <w:rPr>
            <w:rStyle w:val="Hyperlink"/>
          </w:rPr>
          <w:t>Act</w:t>
        </w:r>
      </w:hyperlink>
      <w:r w:rsidR="008C220F" w:rsidRPr="001B1766">
        <w:t>;</w:t>
      </w:r>
    </w:p>
    <w:p w14:paraId="22E86697" w14:textId="77777777" w:rsidR="002D07E9" w:rsidRPr="001B1766" w:rsidRDefault="002D07E9" w:rsidP="001F7C0E">
      <w:pPr>
        <w:pStyle w:val="Level3"/>
      </w:pPr>
      <w:r w:rsidRPr="001B1766">
        <w:rPr>
          <w:lang w:val="en-GB"/>
        </w:rPr>
        <w:t xml:space="preserve">employees who are covered by a modern enterprise award, or an enterprise instrument (within the meaning of the </w:t>
      </w:r>
      <w:r w:rsidRPr="001B1766">
        <w:rPr>
          <w:i/>
          <w:lang w:val="en-GB"/>
        </w:rPr>
        <w:t xml:space="preserve">Fair Work (Transitional Provisions and Consequential Amendments) Act 2009 </w:t>
      </w:r>
      <w:r w:rsidRPr="001B1766">
        <w:rPr>
          <w:lang w:val="en-GB"/>
        </w:rPr>
        <w:t>(Cth)), or employers in relation to those employees</w:t>
      </w:r>
      <w:r w:rsidRPr="001B1766">
        <w:t>; or</w:t>
      </w:r>
    </w:p>
    <w:p w14:paraId="48B46D0C" w14:textId="038325A5" w:rsidR="002D07E9" w:rsidRPr="001B1766" w:rsidRDefault="002D07E9" w:rsidP="001F7C0E">
      <w:pPr>
        <w:pStyle w:val="Level3"/>
      </w:pPr>
      <w:r w:rsidRPr="001B1766">
        <w:rPr>
          <w:lang w:val="en-GB"/>
        </w:rPr>
        <w:t>employees</w:t>
      </w:r>
      <w:r w:rsidRPr="001B1766">
        <w:t xml:space="preserve"> who are covered by a State reference public sector modern award, or a State reference public sector transitional award (within the meaning of the </w:t>
      </w:r>
      <w:r w:rsidRPr="001B1766">
        <w:rPr>
          <w:i/>
        </w:rPr>
        <w:t xml:space="preserve">Fair Work (Transitional Provisions and Consequential Amendments) Act 2009 </w:t>
      </w:r>
      <w:r w:rsidRPr="001B1766">
        <w:t>(Cth)), or employers in relation to those employees.</w:t>
      </w:r>
    </w:p>
    <w:p w14:paraId="35F2D79F" w14:textId="4AF74677" w:rsidR="000152B3" w:rsidRPr="001B1766" w:rsidRDefault="000152B3" w:rsidP="000152B3">
      <w:pPr>
        <w:pStyle w:val="History"/>
      </w:pPr>
      <w:r w:rsidRPr="001B1766">
        <w:t xml:space="preserve">[4.6(d) inserted by </w:t>
      </w:r>
      <w:hyperlink r:id="rId53" w:history="1">
        <w:r w:rsidRPr="001B1766">
          <w:rPr>
            <w:rStyle w:val="Hyperlink"/>
          </w:rPr>
          <w:t>PR724589</w:t>
        </w:r>
      </w:hyperlink>
      <w:r w:rsidRPr="001B1766">
        <w:t xml:space="preserve"> ppc 01Jul21]</w:t>
      </w:r>
    </w:p>
    <w:p w14:paraId="5947E396" w14:textId="4BF7E766" w:rsidR="000152B3" w:rsidRPr="001B1766" w:rsidRDefault="000152B3" w:rsidP="000152B3">
      <w:pPr>
        <w:pStyle w:val="Level3"/>
      </w:pPr>
      <w:r w:rsidRPr="001B1766">
        <w:t>Medical Practitioners</w:t>
      </w:r>
    </w:p>
    <w:p w14:paraId="4CC8360F" w14:textId="77777777" w:rsidR="002B0EF7" w:rsidRPr="001B1766" w:rsidRDefault="002B0EF7" w:rsidP="00F14F5C">
      <w:pPr>
        <w:pStyle w:val="Level2"/>
      </w:pPr>
      <w:r w:rsidRPr="001B1766">
        <w:t>Where an employer is covered by more than one award, an employee of that employer is covered by the award classification which is most appropriate to the work performed by the employee and to the environment in which the employee normally performs the work.</w:t>
      </w:r>
    </w:p>
    <w:p w14:paraId="37CEA8FA" w14:textId="77777777" w:rsidR="002B16D3" w:rsidRPr="001B1766" w:rsidRDefault="002B16D3" w:rsidP="002B16D3">
      <w:pPr>
        <w:pStyle w:val="Level1"/>
        <w:rPr>
          <w:rFonts w:cs="Times New Roman"/>
        </w:rPr>
      </w:pPr>
      <w:bookmarkStart w:id="45" w:name="_Ref527718838"/>
      <w:bookmarkStart w:id="46" w:name="_Toc170813897"/>
      <w:bookmarkStart w:id="47" w:name="_Toc225329025"/>
      <w:r w:rsidRPr="001B1766">
        <w:rPr>
          <w:rFonts w:cs="Times New Roman"/>
        </w:rPr>
        <w:lastRenderedPageBreak/>
        <w:t>Individual flexibility arrangements</w:t>
      </w:r>
      <w:bookmarkEnd w:id="45"/>
      <w:bookmarkEnd w:id="46"/>
    </w:p>
    <w:p w14:paraId="0E355C42" w14:textId="77777777" w:rsidR="002B16D3" w:rsidRPr="001B1766" w:rsidRDefault="002B16D3" w:rsidP="002B16D3">
      <w:pPr>
        <w:pStyle w:val="Level2"/>
      </w:pPr>
      <w:r w:rsidRPr="001B1766">
        <w:t>Despite anything else in this award, an employer and an individual employee may agree to vary the application of the terms of this award relating to any of the following in order to meet the genuine needs of both the employee and the employer:</w:t>
      </w:r>
    </w:p>
    <w:p w14:paraId="302116DC" w14:textId="77777777" w:rsidR="002B16D3" w:rsidRPr="001B1766" w:rsidRDefault="002B16D3" w:rsidP="001F7C0E">
      <w:pPr>
        <w:pStyle w:val="Level3"/>
      </w:pPr>
      <w:r w:rsidRPr="001B1766">
        <w:t>arrangements for when work is performed; or</w:t>
      </w:r>
    </w:p>
    <w:p w14:paraId="0076C952" w14:textId="77777777" w:rsidR="002B16D3" w:rsidRPr="001B1766" w:rsidRDefault="002B16D3" w:rsidP="001F7C0E">
      <w:pPr>
        <w:pStyle w:val="Level3"/>
      </w:pPr>
      <w:r w:rsidRPr="001B1766">
        <w:t>overtime rates; or</w:t>
      </w:r>
    </w:p>
    <w:p w14:paraId="681608A2" w14:textId="77777777" w:rsidR="002B16D3" w:rsidRPr="001B1766" w:rsidRDefault="002B16D3" w:rsidP="001F7C0E">
      <w:pPr>
        <w:pStyle w:val="Level3"/>
      </w:pPr>
      <w:r w:rsidRPr="001B1766">
        <w:t>penalty rates; or</w:t>
      </w:r>
    </w:p>
    <w:p w14:paraId="30561162" w14:textId="77777777" w:rsidR="002B16D3" w:rsidRPr="001B1766" w:rsidRDefault="002B16D3" w:rsidP="001F7C0E">
      <w:pPr>
        <w:pStyle w:val="Level3"/>
      </w:pPr>
      <w:r w:rsidRPr="001B1766">
        <w:t>allowances; or</w:t>
      </w:r>
    </w:p>
    <w:p w14:paraId="70E5BC6F" w14:textId="77777777" w:rsidR="002B16D3" w:rsidRPr="001B1766" w:rsidRDefault="002B16D3" w:rsidP="001F7C0E">
      <w:pPr>
        <w:pStyle w:val="Level3"/>
      </w:pPr>
      <w:r w:rsidRPr="001B1766">
        <w:t>annual leave loading.</w:t>
      </w:r>
    </w:p>
    <w:p w14:paraId="387AD461" w14:textId="77777777" w:rsidR="002B16D3" w:rsidRPr="001B1766" w:rsidRDefault="002B16D3" w:rsidP="002B16D3">
      <w:pPr>
        <w:pStyle w:val="Level2"/>
      </w:pPr>
      <w:r w:rsidRPr="001B1766">
        <w:t>An agreement must be one that is genuinely made by the employer and the individual employee without coercion or duress.</w:t>
      </w:r>
    </w:p>
    <w:p w14:paraId="5B325000" w14:textId="77777777" w:rsidR="002B16D3" w:rsidRPr="001B1766" w:rsidRDefault="002B16D3" w:rsidP="002B16D3">
      <w:pPr>
        <w:pStyle w:val="Level2"/>
      </w:pPr>
      <w:r w:rsidRPr="001B1766">
        <w:t>An agreement may only be made after the individual employee has commenced employment with the employer.</w:t>
      </w:r>
    </w:p>
    <w:p w14:paraId="3433E3C5" w14:textId="77777777" w:rsidR="002B16D3" w:rsidRPr="001B1766" w:rsidRDefault="002B16D3" w:rsidP="002B16D3">
      <w:pPr>
        <w:pStyle w:val="Level2"/>
      </w:pPr>
      <w:r w:rsidRPr="001B1766">
        <w:t>An employer who wishes to initiate the making of an agreement must:</w:t>
      </w:r>
    </w:p>
    <w:p w14:paraId="45B5D941" w14:textId="77777777" w:rsidR="002B16D3" w:rsidRPr="001B1766" w:rsidRDefault="002B16D3" w:rsidP="001F7C0E">
      <w:pPr>
        <w:pStyle w:val="Level3"/>
      </w:pPr>
      <w:r w:rsidRPr="001B1766">
        <w:t>give the employee a written proposal; and</w:t>
      </w:r>
    </w:p>
    <w:p w14:paraId="6C5C6089" w14:textId="77777777" w:rsidR="002B16D3" w:rsidRPr="001B1766" w:rsidRDefault="002B16D3" w:rsidP="001F7C0E">
      <w:pPr>
        <w:pStyle w:val="Level3"/>
      </w:pPr>
      <w:r w:rsidRPr="001B1766">
        <w:t>if the employer is aware that the employee has, or reasonably should be aware that the employee may have, limited understanding of written English, take reasonable steps (including providing a translation in an appropriate language) to ensure that the employee understands the proposal.</w:t>
      </w:r>
    </w:p>
    <w:p w14:paraId="2EF06460" w14:textId="77777777" w:rsidR="002B16D3" w:rsidRPr="001B1766" w:rsidRDefault="002B16D3" w:rsidP="002B16D3">
      <w:pPr>
        <w:pStyle w:val="Level2"/>
      </w:pPr>
      <w:r w:rsidRPr="001B1766">
        <w:t>An agreement must result in the employee being better off overall at the time the agreement is made than if the agreement had not been made.</w:t>
      </w:r>
    </w:p>
    <w:p w14:paraId="57479369" w14:textId="77777777" w:rsidR="002B16D3" w:rsidRPr="001B1766" w:rsidRDefault="002B16D3" w:rsidP="002B16D3">
      <w:pPr>
        <w:pStyle w:val="Level2"/>
      </w:pPr>
      <w:r w:rsidRPr="001B1766">
        <w:t>An agreement must do all of the following:</w:t>
      </w:r>
    </w:p>
    <w:p w14:paraId="6FEF097E" w14:textId="77777777" w:rsidR="002B16D3" w:rsidRPr="001B1766" w:rsidRDefault="002B16D3" w:rsidP="001F7C0E">
      <w:pPr>
        <w:pStyle w:val="Level3"/>
      </w:pPr>
      <w:r w:rsidRPr="001B1766">
        <w:t>state the names of the employer and the employee; and</w:t>
      </w:r>
    </w:p>
    <w:p w14:paraId="404C2B9F" w14:textId="77777777" w:rsidR="002B16D3" w:rsidRPr="001B1766" w:rsidRDefault="002B16D3" w:rsidP="001F7C0E">
      <w:pPr>
        <w:pStyle w:val="Level3"/>
      </w:pPr>
      <w:r w:rsidRPr="001B1766">
        <w:t>identify the award term, or award terms, the application of which is to be varied; and</w:t>
      </w:r>
    </w:p>
    <w:p w14:paraId="45324E8D" w14:textId="77777777" w:rsidR="002B16D3" w:rsidRPr="001B1766" w:rsidRDefault="002B16D3" w:rsidP="001F7C0E">
      <w:pPr>
        <w:pStyle w:val="Level3"/>
      </w:pPr>
      <w:r w:rsidRPr="001B1766">
        <w:t>set out how the application of the award term, or each award term, is varied; and</w:t>
      </w:r>
    </w:p>
    <w:p w14:paraId="35FC3E41" w14:textId="77777777" w:rsidR="002B16D3" w:rsidRPr="001B1766" w:rsidRDefault="002B16D3" w:rsidP="001F7C0E">
      <w:pPr>
        <w:pStyle w:val="Level3"/>
      </w:pPr>
      <w:r w:rsidRPr="001B1766">
        <w:t>set out how the agreement results in the employee being better off overall at the time the agreement is made than if the agreement had not been made; and</w:t>
      </w:r>
    </w:p>
    <w:p w14:paraId="28ED24F2" w14:textId="77777777" w:rsidR="002B16D3" w:rsidRPr="001B1766" w:rsidRDefault="002B16D3" w:rsidP="001F7C0E">
      <w:pPr>
        <w:pStyle w:val="Level3"/>
      </w:pPr>
      <w:r w:rsidRPr="001B1766">
        <w:t>state the date the agreement is to start.</w:t>
      </w:r>
    </w:p>
    <w:p w14:paraId="2CAF2FE2" w14:textId="77777777" w:rsidR="002B16D3" w:rsidRPr="001B1766" w:rsidRDefault="002B16D3" w:rsidP="002B16D3">
      <w:pPr>
        <w:pStyle w:val="Level2"/>
      </w:pPr>
      <w:r w:rsidRPr="001B1766">
        <w:t>An agreement must be:</w:t>
      </w:r>
    </w:p>
    <w:p w14:paraId="57CCAE04" w14:textId="77777777" w:rsidR="002B16D3" w:rsidRPr="001B1766" w:rsidRDefault="002B16D3" w:rsidP="001F7C0E">
      <w:pPr>
        <w:pStyle w:val="Level3"/>
      </w:pPr>
      <w:r w:rsidRPr="001B1766">
        <w:t>in writing; and</w:t>
      </w:r>
    </w:p>
    <w:p w14:paraId="623CC324" w14:textId="77240B78" w:rsidR="002B16D3" w:rsidRPr="001B1766" w:rsidRDefault="002B16D3" w:rsidP="001F7C0E">
      <w:pPr>
        <w:pStyle w:val="Level3"/>
      </w:pPr>
      <w:bookmarkStart w:id="48" w:name="_Ref527718808"/>
      <w:r w:rsidRPr="001B1766">
        <w:t>signed by the employer and the employee and, if the employee is under 18</w:t>
      </w:r>
      <w:r w:rsidR="00B61677" w:rsidRPr="001B1766">
        <w:t> </w:t>
      </w:r>
      <w:r w:rsidRPr="001B1766">
        <w:t>years of age, by the employee’s parent or guardian.</w:t>
      </w:r>
      <w:bookmarkEnd w:id="48"/>
    </w:p>
    <w:p w14:paraId="5017274D" w14:textId="2A6751AB" w:rsidR="002B16D3" w:rsidRPr="001B1766" w:rsidRDefault="002B16D3" w:rsidP="002B16D3">
      <w:pPr>
        <w:pStyle w:val="Level2"/>
      </w:pPr>
      <w:r w:rsidRPr="001B1766">
        <w:lastRenderedPageBreak/>
        <w:t xml:space="preserve">Except as provided in clause </w:t>
      </w:r>
      <w:r w:rsidRPr="001B1766">
        <w:rPr>
          <w:noProof/>
        </w:rPr>
        <w:fldChar w:fldCharType="begin"/>
      </w:r>
      <w:r w:rsidRPr="001B1766">
        <w:instrText xml:space="preserve"> REF _Ref527718808 \w \h </w:instrText>
      </w:r>
      <w:r w:rsidRPr="001B1766">
        <w:rPr>
          <w:noProof/>
        </w:rPr>
        <w:instrText xml:space="preserve"> \* MERGEFORMAT </w:instrText>
      </w:r>
      <w:r w:rsidRPr="001B1766">
        <w:rPr>
          <w:noProof/>
        </w:rPr>
      </w:r>
      <w:r w:rsidRPr="001B1766">
        <w:rPr>
          <w:noProof/>
        </w:rPr>
        <w:fldChar w:fldCharType="separate"/>
      </w:r>
      <w:r w:rsidR="00025012">
        <w:t>5.7(b)</w:t>
      </w:r>
      <w:r w:rsidRPr="001B1766">
        <w:rPr>
          <w:noProof/>
        </w:rPr>
        <w:fldChar w:fldCharType="end"/>
      </w:r>
      <w:r w:rsidRPr="001B1766">
        <w:t>, an agreement must not require the approval or consent of a person other than the employer and the employee.</w:t>
      </w:r>
    </w:p>
    <w:p w14:paraId="234B8C0B" w14:textId="77777777" w:rsidR="002B16D3" w:rsidRPr="001B1766" w:rsidRDefault="002B16D3" w:rsidP="002B16D3">
      <w:pPr>
        <w:pStyle w:val="Level2"/>
      </w:pPr>
      <w:r w:rsidRPr="001B1766">
        <w:t>The employer must keep the agreement as a time and wages record and give a copy to the employee.</w:t>
      </w:r>
    </w:p>
    <w:p w14:paraId="24483805" w14:textId="77777777" w:rsidR="002B16D3" w:rsidRPr="001B1766" w:rsidRDefault="002B16D3" w:rsidP="002B16D3">
      <w:pPr>
        <w:pStyle w:val="Level2"/>
      </w:pPr>
      <w:r w:rsidRPr="001B1766">
        <w:t>The employer and the employee must genuinely agree, without duress or coercion to any variation of an award provided for by an agreement.</w:t>
      </w:r>
    </w:p>
    <w:p w14:paraId="0199F03C" w14:textId="77777777" w:rsidR="002B16D3" w:rsidRPr="001B1766" w:rsidRDefault="002B16D3" w:rsidP="002B16D3">
      <w:pPr>
        <w:pStyle w:val="Level2"/>
      </w:pPr>
      <w:r w:rsidRPr="001B1766">
        <w:t>An agreement may be terminated:</w:t>
      </w:r>
    </w:p>
    <w:p w14:paraId="09A1EE2A" w14:textId="77777777" w:rsidR="002B16D3" w:rsidRPr="001B1766" w:rsidRDefault="002B16D3" w:rsidP="001F7C0E">
      <w:pPr>
        <w:pStyle w:val="Level3"/>
      </w:pPr>
      <w:r w:rsidRPr="001B1766">
        <w:t>at any time, by written agreement between the employer and the employee; or</w:t>
      </w:r>
    </w:p>
    <w:p w14:paraId="243A75DC" w14:textId="77777777" w:rsidR="002B16D3" w:rsidRPr="001B1766" w:rsidRDefault="002B16D3" w:rsidP="001F7C0E">
      <w:pPr>
        <w:pStyle w:val="Level3"/>
      </w:pPr>
      <w:bookmarkStart w:id="49" w:name="_Ref527718825"/>
      <w:r w:rsidRPr="001B1766">
        <w:t>by the employer or employee giving 13 weeks’ written notice to the other party (reduced to 4 weeks if the agreement was entered into before the first full pay period starting on or after 4 December 2013).</w:t>
      </w:r>
      <w:bookmarkEnd w:id="49"/>
    </w:p>
    <w:p w14:paraId="71C84B87" w14:textId="29EB9825" w:rsidR="002B16D3" w:rsidRPr="001B1766" w:rsidRDefault="0069757C" w:rsidP="001F7C0E">
      <w:pPr>
        <w:pStyle w:val="Block1"/>
      </w:pPr>
      <w:r w:rsidRPr="001B1766">
        <w:t>NOTE: </w:t>
      </w:r>
      <w:r w:rsidR="002B16D3" w:rsidRPr="001B1766">
        <w:t xml:space="preserve">If an employer and employee agree to an arrangement that purports to be an individual flexibility arrangement under this award term and the arrangement does not meet a requirement set out in </w:t>
      </w:r>
      <w:r w:rsidRPr="001B1766">
        <w:t>section </w:t>
      </w:r>
      <w:r w:rsidR="002B16D3" w:rsidRPr="001B1766">
        <w:t xml:space="preserve">144 then the employee or the employer may terminate the arrangement by giving written notice of not more than 28 days (see </w:t>
      </w:r>
      <w:r w:rsidRPr="001B1766">
        <w:t>section </w:t>
      </w:r>
      <w:r w:rsidR="002B16D3" w:rsidRPr="001B1766">
        <w:t xml:space="preserve">145 of the </w:t>
      </w:r>
      <w:hyperlink r:id="rId54" w:history="1">
        <w:r w:rsidR="002B16D3" w:rsidRPr="001B1766">
          <w:rPr>
            <w:rStyle w:val="Hyperlink"/>
          </w:rPr>
          <w:t>Act</w:t>
        </w:r>
      </w:hyperlink>
      <w:r w:rsidR="002B16D3" w:rsidRPr="001B1766">
        <w:t>).</w:t>
      </w:r>
    </w:p>
    <w:p w14:paraId="2C0670FE" w14:textId="0918FE82" w:rsidR="002B16D3" w:rsidRPr="001B1766" w:rsidRDefault="002B16D3" w:rsidP="002B16D3">
      <w:pPr>
        <w:pStyle w:val="Level2"/>
      </w:pPr>
      <w:r w:rsidRPr="001B1766">
        <w:t xml:space="preserve">An agreement terminated as mentioned in clause </w:t>
      </w:r>
      <w:r w:rsidRPr="001B1766">
        <w:rPr>
          <w:noProof/>
        </w:rPr>
        <w:fldChar w:fldCharType="begin"/>
      </w:r>
      <w:r w:rsidRPr="001B1766">
        <w:instrText xml:space="preserve"> REF _Ref527718825 \w \h </w:instrText>
      </w:r>
      <w:r w:rsidRPr="001B1766">
        <w:rPr>
          <w:noProof/>
        </w:rPr>
        <w:instrText xml:space="preserve"> \* MERGEFORMAT </w:instrText>
      </w:r>
      <w:r w:rsidRPr="001B1766">
        <w:rPr>
          <w:noProof/>
        </w:rPr>
      </w:r>
      <w:r w:rsidRPr="001B1766">
        <w:rPr>
          <w:noProof/>
        </w:rPr>
        <w:fldChar w:fldCharType="separate"/>
      </w:r>
      <w:r w:rsidR="00025012">
        <w:t>5.11(b)</w:t>
      </w:r>
      <w:r w:rsidRPr="001B1766">
        <w:rPr>
          <w:noProof/>
        </w:rPr>
        <w:fldChar w:fldCharType="end"/>
      </w:r>
      <w:r w:rsidRPr="001B1766">
        <w:t xml:space="preserve"> ceases to have effect at the end of the period of notice required under clause</w:t>
      </w:r>
      <w:r w:rsidR="002A253F" w:rsidRPr="001B1766">
        <w:t xml:space="preserve"> </w:t>
      </w:r>
      <w:r w:rsidR="002A253F" w:rsidRPr="001B1766">
        <w:fldChar w:fldCharType="begin"/>
      </w:r>
      <w:r w:rsidR="002A253F" w:rsidRPr="001B1766">
        <w:instrText xml:space="preserve"> REF _Ref527718825 \r \h </w:instrText>
      </w:r>
      <w:r w:rsidR="001B1766">
        <w:instrText xml:space="preserve"> \* MERGEFORMAT </w:instrText>
      </w:r>
      <w:r w:rsidR="002A253F" w:rsidRPr="001B1766">
        <w:fldChar w:fldCharType="separate"/>
      </w:r>
      <w:r w:rsidR="00025012">
        <w:t>5.11(b)</w:t>
      </w:r>
      <w:r w:rsidR="002A253F" w:rsidRPr="001B1766">
        <w:fldChar w:fldCharType="end"/>
      </w:r>
      <w:r w:rsidRPr="001B1766">
        <w:t>.</w:t>
      </w:r>
    </w:p>
    <w:p w14:paraId="0E299492" w14:textId="561157BA" w:rsidR="002B16D3" w:rsidRPr="001B1766" w:rsidRDefault="002B16D3" w:rsidP="002B16D3">
      <w:pPr>
        <w:pStyle w:val="Level2"/>
      </w:pPr>
      <w:r w:rsidRPr="001B1766">
        <w:t xml:space="preserve">The right to make an agreement under clause </w:t>
      </w:r>
      <w:r w:rsidRPr="001B1766">
        <w:rPr>
          <w:noProof/>
        </w:rPr>
        <w:fldChar w:fldCharType="begin"/>
      </w:r>
      <w:r w:rsidRPr="001B1766">
        <w:instrText xml:space="preserve"> REF _Ref527718838 \w \h </w:instrText>
      </w:r>
      <w:r w:rsidRPr="001B1766">
        <w:rPr>
          <w:noProof/>
        </w:rPr>
        <w:instrText xml:space="preserve"> \* MERGEFORMAT </w:instrText>
      </w:r>
      <w:r w:rsidRPr="001B1766">
        <w:rPr>
          <w:noProof/>
        </w:rPr>
      </w:r>
      <w:r w:rsidRPr="001B1766">
        <w:rPr>
          <w:noProof/>
        </w:rPr>
        <w:fldChar w:fldCharType="separate"/>
      </w:r>
      <w:r w:rsidR="00025012">
        <w:t>5</w:t>
      </w:r>
      <w:r w:rsidRPr="001B1766">
        <w:rPr>
          <w:noProof/>
        </w:rPr>
        <w:fldChar w:fldCharType="end"/>
      </w:r>
      <w:r w:rsidRPr="001B1766">
        <w:t xml:space="preserve"> is additional to, and does not affect, any other term of this award that provides for an agreement between an employer and an individual employee.</w:t>
      </w:r>
    </w:p>
    <w:p w14:paraId="6C3565C6" w14:textId="77777777" w:rsidR="00D85A4A" w:rsidRPr="001B1766" w:rsidRDefault="00D85A4A" w:rsidP="00D85A4A">
      <w:pPr>
        <w:pStyle w:val="Level1"/>
        <w:rPr>
          <w:rFonts w:cs="Times New Roman"/>
        </w:rPr>
      </w:pPr>
      <w:bookmarkStart w:id="50" w:name="_Ref6305011"/>
      <w:bookmarkStart w:id="51" w:name="_Ref6305022"/>
      <w:bookmarkStart w:id="52" w:name="_Ref6305032"/>
      <w:bookmarkStart w:id="53" w:name="_Ref6305073"/>
      <w:bookmarkStart w:id="54" w:name="_Toc6479571"/>
      <w:bookmarkStart w:id="55" w:name="_Toc170813898"/>
      <w:r w:rsidRPr="001B1766">
        <w:rPr>
          <w:rFonts w:cs="Times New Roman"/>
        </w:rPr>
        <w:t>Requests for flexible working arrangements</w:t>
      </w:r>
      <w:bookmarkEnd w:id="50"/>
      <w:bookmarkEnd w:id="51"/>
      <w:bookmarkEnd w:id="52"/>
      <w:bookmarkEnd w:id="53"/>
      <w:bookmarkEnd w:id="54"/>
      <w:bookmarkEnd w:id="55"/>
    </w:p>
    <w:p w14:paraId="16E6BCAA" w14:textId="4F472588" w:rsidR="0071394E" w:rsidRDefault="0071394E" w:rsidP="00835699">
      <w:pPr>
        <w:pStyle w:val="History"/>
      </w:pPr>
      <w:r>
        <w:t xml:space="preserve">[6 substituted by </w:t>
      </w:r>
      <w:hyperlink r:id="rId55" w:history="1">
        <w:r w:rsidR="00835699">
          <w:rPr>
            <w:rStyle w:val="Hyperlink"/>
          </w:rPr>
          <w:t>PR763223</w:t>
        </w:r>
      </w:hyperlink>
      <w:r>
        <w:t xml:space="preserve"> ppc 01Aug23]</w:t>
      </w:r>
    </w:p>
    <w:p w14:paraId="2CE08E11" w14:textId="43DB8CC9" w:rsidR="0071394E" w:rsidRPr="001645EB" w:rsidRDefault="0071394E" w:rsidP="00835699">
      <w:r w:rsidRPr="001645EB">
        <w:t xml:space="preserve">Requests for flexible working arrangements are provided for in the </w:t>
      </w:r>
      <w:hyperlink r:id="rId56" w:history="1">
        <w:r w:rsidRPr="001645EB">
          <w:rPr>
            <w:color w:val="0000FF"/>
            <w:u w:val="single"/>
          </w:rPr>
          <w:t>NES</w:t>
        </w:r>
      </w:hyperlink>
      <w:r w:rsidRPr="001645EB">
        <w:t>.</w:t>
      </w:r>
    </w:p>
    <w:p w14:paraId="3DB6E084" w14:textId="4655FB24" w:rsidR="0071394E" w:rsidRDefault="0071394E" w:rsidP="00835699">
      <w:r w:rsidRPr="001645EB">
        <w:t>NOTE: Disputes about requests for flexible working arrangements may be dealt with under clause </w:t>
      </w:r>
      <w:r w:rsidR="00835699">
        <w:fldChar w:fldCharType="begin"/>
      </w:r>
      <w:r w:rsidR="00835699">
        <w:instrText xml:space="preserve"> REF _Ref527719027 \w \h </w:instrText>
      </w:r>
      <w:r w:rsidR="00835699">
        <w:fldChar w:fldCharType="separate"/>
      </w:r>
      <w:r w:rsidR="00025012">
        <w:t>36</w:t>
      </w:r>
      <w:r w:rsidR="00835699">
        <w:fldChar w:fldCharType="end"/>
      </w:r>
      <w:r w:rsidR="00835699">
        <w:t>—</w:t>
      </w:r>
      <w:r w:rsidR="00835699">
        <w:fldChar w:fldCharType="begin"/>
      </w:r>
      <w:r w:rsidR="00835699">
        <w:instrText xml:space="preserve"> REF _Ref527719027 \h </w:instrText>
      </w:r>
      <w:r w:rsidR="00835699">
        <w:fldChar w:fldCharType="separate"/>
      </w:r>
      <w:r w:rsidR="00025012" w:rsidRPr="001B1766">
        <w:t>Dispute resolution</w:t>
      </w:r>
      <w:r w:rsidR="00835699">
        <w:fldChar w:fldCharType="end"/>
      </w:r>
      <w:r w:rsidRPr="001645EB">
        <w:rPr>
          <w:noProof/>
        </w:rPr>
        <w:t xml:space="preserve"> </w:t>
      </w:r>
      <w:r w:rsidRPr="001645EB">
        <w:t xml:space="preserve">and/or under section 65B of the </w:t>
      </w:r>
      <w:hyperlink r:id="rId57" w:history="1">
        <w:r w:rsidRPr="001645EB">
          <w:rPr>
            <w:color w:val="0000FF"/>
            <w:u w:val="single"/>
          </w:rPr>
          <w:t>Act</w:t>
        </w:r>
      </w:hyperlink>
      <w:r w:rsidRPr="001645EB">
        <w:t>.</w:t>
      </w:r>
    </w:p>
    <w:p w14:paraId="798D2E7B" w14:textId="2073F4F2" w:rsidR="00465386" w:rsidRPr="001B1766" w:rsidRDefault="00465386" w:rsidP="00271007">
      <w:pPr>
        <w:pStyle w:val="Level1"/>
        <w:rPr>
          <w:rFonts w:cs="Times New Roman"/>
        </w:rPr>
      </w:pPr>
      <w:bookmarkStart w:id="56" w:name="_Ref431890053"/>
      <w:bookmarkStart w:id="57" w:name="_Toc170813899"/>
      <w:r w:rsidRPr="001B1766">
        <w:rPr>
          <w:rFonts w:cs="Times New Roman"/>
        </w:rPr>
        <w:t>Facilitative provisions</w:t>
      </w:r>
      <w:bookmarkEnd w:id="56"/>
      <w:bookmarkEnd w:id="57"/>
    </w:p>
    <w:p w14:paraId="383D2EC7" w14:textId="77777777" w:rsidR="00B709FC" w:rsidRPr="001B1766" w:rsidRDefault="00B709FC" w:rsidP="00F14F5C">
      <w:pPr>
        <w:pStyle w:val="Level2"/>
      </w:pPr>
      <w:r w:rsidRPr="001B1766">
        <w:t xml:space="preserve">A facilitative provision provides that the standard approach in an award provision may be departed from by agreement between an employer and an individual employee, or </w:t>
      </w:r>
      <w:r w:rsidR="005244F6" w:rsidRPr="001B1766">
        <w:t xml:space="preserve">an employer and </w:t>
      </w:r>
      <w:r w:rsidRPr="001B1766">
        <w:t>the majority of employees in the enterprise or pa</w:t>
      </w:r>
      <w:r w:rsidR="00B95DDF" w:rsidRPr="001B1766">
        <w:t>rt of the enterprise concerned.</w:t>
      </w:r>
    </w:p>
    <w:p w14:paraId="1E385925" w14:textId="77777777" w:rsidR="00B709FC" w:rsidRPr="001B1766" w:rsidRDefault="00B709FC" w:rsidP="00F14F5C">
      <w:pPr>
        <w:pStyle w:val="Level2"/>
      </w:pPr>
      <w:bookmarkStart w:id="58" w:name="_Ref465251082"/>
      <w:r w:rsidRPr="001B1766">
        <w:t>Facilitative provisions in this award are contained in the following clauses:</w:t>
      </w:r>
      <w:bookmarkEnd w:id="58"/>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70" w:type="dxa"/>
        </w:tblCellMar>
        <w:tblLook w:val="04A0" w:firstRow="1" w:lastRow="0" w:firstColumn="1" w:lastColumn="0" w:noHBand="0" w:noVBand="1"/>
      </w:tblPr>
      <w:tblGrid>
        <w:gridCol w:w="1038"/>
        <w:gridCol w:w="4202"/>
        <w:gridCol w:w="2970"/>
      </w:tblGrid>
      <w:tr w:rsidR="00451481" w:rsidRPr="001B1766" w14:paraId="65B6060B" w14:textId="77777777" w:rsidTr="00F828BF">
        <w:trPr>
          <w:tblHeader/>
        </w:trPr>
        <w:tc>
          <w:tcPr>
            <w:tcW w:w="1038" w:type="dxa"/>
          </w:tcPr>
          <w:p w14:paraId="72C0938A" w14:textId="77777777" w:rsidR="00451481" w:rsidRPr="001B1766" w:rsidRDefault="00451481" w:rsidP="007416C1">
            <w:pPr>
              <w:pStyle w:val="AMODTable"/>
              <w:rPr>
                <w:b/>
                <w:bCs/>
              </w:rPr>
            </w:pPr>
            <w:r w:rsidRPr="001B1766">
              <w:rPr>
                <w:b/>
                <w:bCs/>
              </w:rPr>
              <w:t xml:space="preserve">Clause </w:t>
            </w:r>
          </w:p>
        </w:tc>
        <w:tc>
          <w:tcPr>
            <w:tcW w:w="4202" w:type="dxa"/>
          </w:tcPr>
          <w:p w14:paraId="60E910B0" w14:textId="77777777" w:rsidR="00451481" w:rsidRPr="001B1766" w:rsidRDefault="00451481" w:rsidP="007416C1">
            <w:pPr>
              <w:pStyle w:val="AMODTable"/>
              <w:rPr>
                <w:b/>
                <w:bCs/>
              </w:rPr>
            </w:pPr>
            <w:r w:rsidRPr="001B1766">
              <w:rPr>
                <w:b/>
                <w:bCs/>
              </w:rPr>
              <w:t>Provision</w:t>
            </w:r>
          </w:p>
        </w:tc>
        <w:tc>
          <w:tcPr>
            <w:tcW w:w="2970" w:type="dxa"/>
          </w:tcPr>
          <w:p w14:paraId="68321E01" w14:textId="77777777" w:rsidR="00451481" w:rsidRPr="001B1766" w:rsidRDefault="00451481" w:rsidP="00F057DD">
            <w:pPr>
              <w:pStyle w:val="AMODTable"/>
              <w:rPr>
                <w:b/>
                <w:bCs/>
              </w:rPr>
            </w:pPr>
            <w:r w:rsidRPr="001B1766">
              <w:rPr>
                <w:b/>
                <w:bCs/>
              </w:rPr>
              <w:t>Agreement between an employer and:</w:t>
            </w:r>
          </w:p>
        </w:tc>
      </w:tr>
      <w:tr w:rsidR="00451481" w:rsidRPr="001B1766" w14:paraId="1AF9B6FA" w14:textId="77777777" w:rsidTr="00F828BF">
        <w:tc>
          <w:tcPr>
            <w:tcW w:w="1038" w:type="dxa"/>
          </w:tcPr>
          <w:p w14:paraId="1312D39A" w14:textId="2165048F" w:rsidR="00451481" w:rsidRPr="001B1766" w:rsidRDefault="003E7665" w:rsidP="007416C1">
            <w:pPr>
              <w:pStyle w:val="AMODTable"/>
            </w:pPr>
            <w:r w:rsidRPr="001B1766">
              <w:fldChar w:fldCharType="begin"/>
            </w:r>
            <w:r w:rsidR="00576EC3" w:rsidRPr="001B1766">
              <w:instrText xml:space="preserve"> REF _Ref404951877 \w \h </w:instrText>
            </w:r>
            <w:r w:rsidR="00D35FC9" w:rsidRPr="001B1766">
              <w:instrText xml:space="preserve"> \* MERGEFORMAT </w:instrText>
            </w:r>
            <w:r w:rsidRPr="001B1766">
              <w:fldChar w:fldCharType="separate"/>
            </w:r>
            <w:r w:rsidR="00025012">
              <w:t>15.1(b)</w:t>
            </w:r>
            <w:r w:rsidRPr="001B1766">
              <w:fldChar w:fldCharType="end"/>
            </w:r>
          </w:p>
        </w:tc>
        <w:tc>
          <w:tcPr>
            <w:tcW w:w="4202" w:type="dxa"/>
          </w:tcPr>
          <w:p w14:paraId="544C7B3C" w14:textId="653082A3" w:rsidR="00451481" w:rsidRPr="001B1766" w:rsidRDefault="000A79D2" w:rsidP="00F057DD">
            <w:pPr>
              <w:pStyle w:val="AMODTable"/>
            </w:pPr>
            <w:r w:rsidRPr="001B1766">
              <w:fldChar w:fldCharType="begin"/>
            </w:r>
            <w:r w:rsidRPr="001B1766">
              <w:instrText xml:space="preserve"> REF _Ref534983990 \h </w:instrText>
            </w:r>
            <w:r w:rsidR="001B1766">
              <w:instrText xml:space="preserve"> \* MERGEFORMAT </w:instrText>
            </w:r>
            <w:r w:rsidRPr="001B1766">
              <w:fldChar w:fldCharType="separate"/>
            </w:r>
            <w:r w:rsidR="00025012" w:rsidRPr="001B1766">
              <w:t>Unpaid meal breaks</w:t>
            </w:r>
            <w:r w:rsidRPr="001B1766">
              <w:fldChar w:fldCharType="end"/>
            </w:r>
          </w:p>
        </w:tc>
        <w:tc>
          <w:tcPr>
            <w:tcW w:w="2970" w:type="dxa"/>
          </w:tcPr>
          <w:p w14:paraId="152080CB" w14:textId="77777777" w:rsidR="00451481" w:rsidRPr="001B1766" w:rsidRDefault="00576EC3" w:rsidP="006B471A">
            <w:pPr>
              <w:pStyle w:val="AMODTable"/>
            </w:pPr>
            <w:r w:rsidRPr="001B1766">
              <w:t>An individual</w:t>
            </w:r>
          </w:p>
        </w:tc>
      </w:tr>
      <w:tr w:rsidR="00451481" w:rsidRPr="001B1766" w14:paraId="25FFAAF3" w14:textId="77777777" w:rsidTr="00F828BF">
        <w:tc>
          <w:tcPr>
            <w:tcW w:w="1038" w:type="dxa"/>
          </w:tcPr>
          <w:p w14:paraId="78ED5661" w14:textId="41F73EF7" w:rsidR="00451481" w:rsidRPr="001B1766" w:rsidRDefault="003E7665" w:rsidP="007416C1">
            <w:pPr>
              <w:pStyle w:val="AMODTable"/>
            </w:pPr>
            <w:r w:rsidRPr="001B1766">
              <w:lastRenderedPageBreak/>
              <w:fldChar w:fldCharType="begin"/>
            </w:r>
            <w:r w:rsidR="00633A20" w:rsidRPr="001B1766">
              <w:instrText xml:space="preserve"> REF _Ref404951948 \w \h </w:instrText>
            </w:r>
            <w:r w:rsidR="00D35FC9" w:rsidRPr="001B1766">
              <w:instrText xml:space="preserve"> \* MERGEFORMAT </w:instrText>
            </w:r>
            <w:r w:rsidRPr="001B1766">
              <w:fldChar w:fldCharType="separate"/>
            </w:r>
            <w:r w:rsidR="00025012">
              <w:t>15.2(b)</w:t>
            </w:r>
            <w:r w:rsidRPr="001B1766">
              <w:fldChar w:fldCharType="end"/>
            </w:r>
          </w:p>
        </w:tc>
        <w:tc>
          <w:tcPr>
            <w:tcW w:w="4202" w:type="dxa"/>
          </w:tcPr>
          <w:p w14:paraId="4417C4F8" w14:textId="49177CAE" w:rsidR="00451481" w:rsidRPr="001B1766" w:rsidRDefault="000A79D2" w:rsidP="00F057DD">
            <w:pPr>
              <w:pStyle w:val="AMODTable"/>
            </w:pPr>
            <w:r w:rsidRPr="001B1766">
              <w:fldChar w:fldCharType="begin"/>
            </w:r>
            <w:r w:rsidRPr="001B1766">
              <w:instrText xml:space="preserve"> REF _Ref15908414 \h </w:instrText>
            </w:r>
            <w:r w:rsidR="001B1766">
              <w:instrText xml:space="preserve"> \* MERGEFORMAT </w:instrText>
            </w:r>
            <w:r w:rsidRPr="001B1766">
              <w:fldChar w:fldCharType="separate"/>
            </w:r>
            <w:r w:rsidR="00025012" w:rsidRPr="001B1766">
              <w:t>Paid tea breaks</w:t>
            </w:r>
            <w:r w:rsidRPr="001B1766">
              <w:fldChar w:fldCharType="end"/>
            </w:r>
          </w:p>
        </w:tc>
        <w:tc>
          <w:tcPr>
            <w:tcW w:w="2970" w:type="dxa"/>
          </w:tcPr>
          <w:p w14:paraId="5EEC3023" w14:textId="77777777" w:rsidR="00451481" w:rsidRPr="001B1766" w:rsidRDefault="00633A20" w:rsidP="006B471A">
            <w:pPr>
              <w:pStyle w:val="AMODTable"/>
            </w:pPr>
            <w:r w:rsidRPr="001B1766">
              <w:t>An individual</w:t>
            </w:r>
          </w:p>
        </w:tc>
      </w:tr>
      <w:tr w:rsidR="00451481" w:rsidRPr="001B1766" w14:paraId="01061300" w14:textId="77777777" w:rsidTr="00F828BF">
        <w:tc>
          <w:tcPr>
            <w:tcW w:w="1038" w:type="dxa"/>
          </w:tcPr>
          <w:p w14:paraId="5C4DE5E5" w14:textId="7B914E15" w:rsidR="00451481" w:rsidRPr="001B1766" w:rsidRDefault="00DF3792" w:rsidP="007416C1">
            <w:pPr>
              <w:pStyle w:val="AMODTable"/>
            </w:pPr>
            <w:r w:rsidRPr="001B1766">
              <w:fldChar w:fldCharType="begin"/>
            </w:r>
            <w:r w:rsidRPr="001B1766">
              <w:instrText xml:space="preserve"> REF _Ref536029628 \w \h </w:instrText>
            </w:r>
            <w:r w:rsidR="00D35FC9" w:rsidRPr="001B1766">
              <w:instrText xml:space="preserve"> \* MERGEFORMAT </w:instrText>
            </w:r>
            <w:r w:rsidRPr="001B1766">
              <w:fldChar w:fldCharType="separate"/>
            </w:r>
            <w:r w:rsidR="00025012">
              <w:t>21.1</w:t>
            </w:r>
            <w:r w:rsidRPr="001B1766">
              <w:fldChar w:fldCharType="end"/>
            </w:r>
          </w:p>
        </w:tc>
        <w:tc>
          <w:tcPr>
            <w:tcW w:w="4202" w:type="dxa"/>
          </w:tcPr>
          <w:p w14:paraId="3379762E" w14:textId="54B8AAE6" w:rsidR="00451481" w:rsidRPr="001B1766" w:rsidRDefault="000A79D2" w:rsidP="00F057DD">
            <w:pPr>
              <w:pStyle w:val="AMODTable"/>
            </w:pPr>
            <w:r w:rsidRPr="001B1766">
              <w:fldChar w:fldCharType="begin"/>
            </w:r>
            <w:r w:rsidRPr="001B1766">
              <w:instrText xml:space="preserve"> REF _Ref15388141 \h </w:instrText>
            </w:r>
            <w:r w:rsidR="001B1766">
              <w:instrText xml:space="preserve"> \* MERGEFORMAT </w:instrText>
            </w:r>
            <w:r w:rsidRPr="001B1766">
              <w:fldChar w:fldCharType="separate"/>
            </w:r>
            <w:r w:rsidR="00025012" w:rsidRPr="001B1766">
              <w:t>Payment of wages</w:t>
            </w:r>
            <w:r w:rsidRPr="001B1766">
              <w:fldChar w:fldCharType="end"/>
            </w:r>
          </w:p>
        </w:tc>
        <w:tc>
          <w:tcPr>
            <w:tcW w:w="2970" w:type="dxa"/>
          </w:tcPr>
          <w:p w14:paraId="55B7A371" w14:textId="77777777" w:rsidR="00451481" w:rsidRPr="001B1766" w:rsidRDefault="008711EE" w:rsidP="006B471A">
            <w:pPr>
              <w:pStyle w:val="AMODTable"/>
            </w:pPr>
            <w:r w:rsidRPr="001B1766">
              <w:t>The majority of employees</w:t>
            </w:r>
          </w:p>
        </w:tc>
      </w:tr>
      <w:tr w:rsidR="00350F3B" w:rsidRPr="001B1766" w14:paraId="4A9D4725" w14:textId="77777777" w:rsidTr="00F828BF">
        <w:tc>
          <w:tcPr>
            <w:tcW w:w="1038" w:type="dxa"/>
          </w:tcPr>
          <w:p w14:paraId="61139E85" w14:textId="34026225" w:rsidR="00350F3B" w:rsidRPr="001B1766" w:rsidRDefault="00350F3B" w:rsidP="007416C1">
            <w:pPr>
              <w:pStyle w:val="AMODTable"/>
            </w:pPr>
            <w:r w:rsidRPr="001B1766">
              <w:fldChar w:fldCharType="begin"/>
            </w:r>
            <w:r w:rsidRPr="001B1766">
              <w:instrText xml:space="preserve"> REF _Ref460580622 \w \h </w:instrText>
            </w:r>
            <w:r w:rsidR="00D35FC9" w:rsidRPr="001B1766">
              <w:instrText xml:space="preserve"> \* MERGEFORMAT </w:instrText>
            </w:r>
            <w:r w:rsidRPr="001B1766">
              <w:fldChar w:fldCharType="separate"/>
            </w:r>
            <w:r w:rsidR="00025012">
              <w:t>25.5</w:t>
            </w:r>
            <w:r w:rsidRPr="001B1766">
              <w:fldChar w:fldCharType="end"/>
            </w:r>
          </w:p>
        </w:tc>
        <w:tc>
          <w:tcPr>
            <w:tcW w:w="4202" w:type="dxa"/>
          </w:tcPr>
          <w:p w14:paraId="48B54502" w14:textId="07A40C45" w:rsidR="00350F3B" w:rsidRPr="001B1766" w:rsidRDefault="000A79D2" w:rsidP="00F057DD">
            <w:pPr>
              <w:pStyle w:val="AMODTable"/>
              <w:rPr>
                <w:kern w:val="32"/>
              </w:rPr>
            </w:pPr>
            <w:r w:rsidRPr="001B1766">
              <w:rPr>
                <w:kern w:val="32"/>
              </w:rPr>
              <w:fldChar w:fldCharType="begin"/>
            </w:r>
            <w:r w:rsidRPr="001B1766">
              <w:rPr>
                <w:kern w:val="32"/>
              </w:rPr>
              <w:instrText xml:space="preserve"> REF _Ref460580622 \h </w:instrText>
            </w:r>
            <w:r w:rsidR="001B1766">
              <w:rPr>
                <w:kern w:val="32"/>
              </w:rPr>
              <w:instrText xml:space="preserve"> \* MERGEFORMAT </w:instrText>
            </w:r>
            <w:r w:rsidRPr="001B1766">
              <w:rPr>
                <w:kern w:val="32"/>
              </w:rPr>
            </w:r>
            <w:r w:rsidRPr="001B1766">
              <w:rPr>
                <w:kern w:val="32"/>
              </w:rPr>
              <w:fldChar w:fldCharType="separate"/>
            </w:r>
            <w:r w:rsidR="00025012" w:rsidRPr="001B1766">
              <w:rPr>
                <w:lang w:val="en-GB" w:eastAsia="en-US"/>
              </w:rPr>
              <w:t>Time off instead of payment for overtime</w:t>
            </w:r>
            <w:r w:rsidRPr="001B1766">
              <w:rPr>
                <w:kern w:val="32"/>
              </w:rPr>
              <w:fldChar w:fldCharType="end"/>
            </w:r>
          </w:p>
        </w:tc>
        <w:tc>
          <w:tcPr>
            <w:tcW w:w="2970" w:type="dxa"/>
          </w:tcPr>
          <w:p w14:paraId="6D254A38" w14:textId="77777777" w:rsidR="00350F3B" w:rsidRPr="001B1766" w:rsidRDefault="00350F3B" w:rsidP="00E077F2">
            <w:pPr>
              <w:pStyle w:val="AMODTable"/>
            </w:pPr>
            <w:r w:rsidRPr="001B1766">
              <w:t xml:space="preserve">An individual </w:t>
            </w:r>
          </w:p>
        </w:tc>
      </w:tr>
      <w:tr w:rsidR="00350F3B" w:rsidRPr="001B1766" w14:paraId="41F04626" w14:textId="77777777" w:rsidTr="00F828BF">
        <w:tc>
          <w:tcPr>
            <w:tcW w:w="1038" w:type="dxa"/>
          </w:tcPr>
          <w:p w14:paraId="0EBF3993" w14:textId="6CF3A7B2" w:rsidR="00350F3B" w:rsidRPr="001B1766" w:rsidRDefault="00350F3B" w:rsidP="007416C1">
            <w:pPr>
              <w:pStyle w:val="AMODTable"/>
            </w:pPr>
            <w:r w:rsidRPr="001B1766">
              <w:fldChar w:fldCharType="begin"/>
            </w:r>
            <w:r w:rsidRPr="001B1766">
              <w:instrText xml:space="preserve"> REF _Ref457376400 \w \h </w:instrText>
            </w:r>
            <w:r w:rsidR="00D35FC9" w:rsidRPr="001B1766">
              <w:instrText xml:space="preserve"> \* MERGEFORMAT </w:instrText>
            </w:r>
            <w:r w:rsidRPr="001B1766">
              <w:fldChar w:fldCharType="separate"/>
            </w:r>
            <w:r w:rsidR="00025012">
              <w:t>27.4</w:t>
            </w:r>
            <w:r w:rsidRPr="001B1766">
              <w:fldChar w:fldCharType="end"/>
            </w:r>
          </w:p>
        </w:tc>
        <w:tc>
          <w:tcPr>
            <w:tcW w:w="4202" w:type="dxa"/>
          </w:tcPr>
          <w:p w14:paraId="59107BCA" w14:textId="3FE95499" w:rsidR="00350F3B" w:rsidRPr="001B1766" w:rsidRDefault="000A79D2" w:rsidP="00F057DD">
            <w:pPr>
              <w:pStyle w:val="AMODTable"/>
              <w:rPr>
                <w:kern w:val="32"/>
              </w:rPr>
            </w:pPr>
            <w:r w:rsidRPr="001B1766">
              <w:rPr>
                <w:kern w:val="32"/>
              </w:rPr>
              <w:fldChar w:fldCharType="begin"/>
            </w:r>
            <w:r w:rsidRPr="001B1766">
              <w:rPr>
                <w:kern w:val="32"/>
              </w:rPr>
              <w:instrText xml:space="preserve"> REF _Ref457376400 \h </w:instrText>
            </w:r>
            <w:r w:rsidR="001B1766">
              <w:rPr>
                <w:kern w:val="32"/>
              </w:rPr>
              <w:instrText xml:space="preserve"> \* MERGEFORMAT </w:instrText>
            </w:r>
            <w:r w:rsidRPr="001B1766">
              <w:rPr>
                <w:kern w:val="32"/>
              </w:rPr>
            </w:r>
            <w:r w:rsidRPr="001B1766">
              <w:rPr>
                <w:kern w:val="32"/>
              </w:rPr>
              <w:fldChar w:fldCharType="separate"/>
            </w:r>
            <w:r w:rsidR="00025012" w:rsidRPr="001B1766">
              <w:t>Annual leave in advance</w:t>
            </w:r>
            <w:r w:rsidRPr="001B1766">
              <w:rPr>
                <w:kern w:val="32"/>
              </w:rPr>
              <w:fldChar w:fldCharType="end"/>
            </w:r>
          </w:p>
        </w:tc>
        <w:tc>
          <w:tcPr>
            <w:tcW w:w="2970" w:type="dxa"/>
          </w:tcPr>
          <w:p w14:paraId="6869E7D8" w14:textId="77777777" w:rsidR="00350F3B" w:rsidRPr="001B1766" w:rsidRDefault="00350F3B" w:rsidP="006B471A">
            <w:pPr>
              <w:pStyle w:val="AMODTable"/>
              <w:rPr>
                <w:kern w:val="32"/>
              </w:rPr>
            </w:pPr>
            <w:r w:rsidRPr="001B1766">
              <w:rPr>
                <w:kern w:val="32"/>
              </w:rPr>
              <w:t>An individual</w:t>
            </w:r>
          </w:p>
        </w:tc>
      </w:tr>
      <w:tr w:rsidR="00350F3B" w:rsidRPr="001B1766" w14:paraId="171D1DC8" w14:textId="77777777" w:rsidTr="00F828BF">
        <w:tc>
          <w:tcPr>
            <w:tcW w:w="1038" w:type="dxa"/>
          </w:tcPr>
          <w:p w14:paraId="39C0033C" w14:textId="62E60B07" w:rsidR="00350F3B" w:rsidRPr="001B1766" w:rsidRDefault="0041775C" w:rsidP="007416C1">
            <w:pPr>
              <w:pStyle w:val="AMODTable"/>
            </w:pPr>
            <w:r w:rsidRPr="001B1766">
              <w:fldChar w:fldCharType="begin"/>
            </w:r>
            <w:r w:rsidRPr="001B1766">
              <w:instrText xml:space="preserve"> REF _Ref457376541 \w \h </w:instrText>
            </w:r>
            <w:r w:rsidR="001B1766">
              <w:instrText xml:space="preserve"> \* MERGEFORMAT </w:instrText>
            </w:r>
            <w:r w:rsidRPr="001B1766">
              <w:fldChar w:fldCharType="separate"/>
            </w:r>
            <w:r w:rsidR="00025012">
              <w:t>27.6</w:t>
            </w:r>
            <w:r w:rsidRPr="001B1766">
              <w:fldChar w:fldCharType="end"/>
            </w:r>
          </w:p>
        </w:tc>
        <w:tc>
          <w:tcPr>
            <w:tcW w:w="4202" w:type="dxa"/>
          </w:tcPr>
          <w:p w14:paraId="1648F010" w14:textId="5F059E09" w:rsidR="00350F3B" w:rsidRPr="001B1766" w:rsidRDefault="0041775C" w:rsidP="00F057DD">
            <w:pPr>
              <w:pStyle w:val="AMODTable"/>
              <w:rPr>
                <w:kern w:val="32"/>
              </w:rPr>
            </w:pPr>
            <w:r w:rsidRPr="001B1766">
              <w:rPr>
                <w:kern w:val="32"/>
              </w:rPr>
              <w:fldChar w:fldCharType="begin"/>
            </w:r>
            <w:r w:rsidRPr="001B1766">
              <w:rPr>
                <w:kern w:val="32"/>
              </w:rPr>
              <w:instrText xml:space="preserve"> REF _Ref457376541 \h </w:instrText>
            </w:r>
            <w:r w:rsidR="001B1766">
              <w:rPr>
                <w:kern w:val="32"/>
              </w:rPr>
              <w:instrText xml:space="preserve"> \* MERGEFORMAT </w:instrText>
            </w:r>
            <w:r w:rsidRPr="001B1766">
              <w:rPr>
                <w:kern w:val="32"/>
              </w:rPr>
            </w:r>
            <w:r w:rsidRPr="001B1766">
              <w:rPr>
                <w:kern w:val="32"/>
              </w:rPr>
              <w:fldChar w:fldCharType="separate"/>
            </w:r>
            <w:r w:rsidR="00025012" w:rsidRPr="001B1766">
              <w:t>Cashing out of annual leave</w:t>
            </w:r>
            <w:r w:rsidRPr="001B1766">
              <w:rPr>
                <w:kern w:val="32"/>
              </w:rPr>
              <w:fldChar w:fldCharType="end"/>
            </w:r>
          </w:p>
        </w:tc>
        <w:tc>
          <w:tcPr>
            <w:tcW w:w="2970" w:type="dxa"/>
          </w:tcPr>
          <w:p w14:paraId="072E526F" w14:textId="77777777" w:rsidR="00350F3B" w:rsidRPr="001B1766" w:rsidRDefault="00350F3B" w:rsidP="00E077F2">
            <w:pPr>
              <w:pStyle w:val="AMODTable"/>
            </w:pPr>
            <w:r w:rsidRPr="001B1766">
              <w:t>An individual</w:t>
            </w:r>
          </w:p>
        </w:tc>
      </w:tr>
      <w:tr w:rsidR="00350F3B" w:rsidRPr="001B1766" w14:paraId="1C10091A" w14:textId="77777777" w:rsidTr="00F828BF">
        <w:tc>
          <w:tcPr>
            <w:tcW w:w="1038" w:type="dxa"/>
          </w:tcPr>
          <w:p w14:paraId="530C30A3" w14:textId="2DC399E1" w:rsidR="00350F3B" w:rsidRPr="001B1766" w:rsidRDefault="00FA046D" w:rsidP="007416C1">
            <w:pPr>
              <w:pStyle w:val="AMODTable"/>
            </w:pPr>
            <w:r w:rsidRPr="001B1766">
              <w:fldChar w:fldCharType="begin"/>
            </w:r>
            <w:r w:rsidRPr="001B1766">
              <w:instrText xml:space="preserve"> REF _Ref15908452 \w \h </w:instrText>
            </w:r>
            <w:r w:rsidR="001B1766">
              <w:instrText xml:space="preserve"> \* MERGEFORMAT </w:instrText>
            </w:r>
            <w:r w:rsidRPr="001B1766">
              <w:fldChar w:fldCharType="separate"/>
            </w:r>
            <w:r w:rsidR="00025012">
              <w:t>33.3</w:t>
            </w:r>
            <w:r w:rsidRPr="001B1766">
              <w:fldChar w:fldCharType="end"/>
            </w:r>
          </w:p>
        </w:tc>
        <w:tc>
          <w:tcPr>
            <w:tcW w:w="4202" w:type="dxa"/>
          </w:tcPr>
          <w:p w14:paraId="15B2B2C9" w14:textId="6164CD14" w:rsidR="00350F3B" w:rsidRPr="001B1766" w:rsidRDefault="000A79D2" w:rsidP="00F057DD">
            <w:pPr>
              <w:pStyle w:val="AMODTable"/>
            </w:pPr>
            <w:r w:rsidRPr="001B1766">
              <w:fldChar w:fldCharType="begin"/>
            </w:r>
            <w:r w:rsidRPr="001B1766">
              <w:instrText xml:space="preserve"> REF _Ref15908452 \h </w:instrText>
            </w:r>
            <w:r w:rsidR="001B1766">
              <w:instrText xml:space="preserve"> \* MERGEFORMAT </w:instrText>
            </w:r>
            <w:r w:rsidRPr="001B1766">
              <w:fldChar w:fldCharType="separate"/>
            </w:r>
            <w:r w:rsidR="00025012" w:rsidRPr="001B1766">
              <w:t>Substitution of public holidays by agreement</w:t>
            </w:r>
            <w:r w:rsidRPr="001B1766">
              <w:fldChar w:fldCharType="end"/>
            </w:r>
          </w:p>
        </w:tc>
        <w:tc>
          <w:tcPr>
            <w:tcW w:w="2970" w:type="dxa"/>
          </w:tcPr>
          <w:p w14:paraId="03818D22" w14:textId="5468AF46" w:rsidR="00350F3B" w:rsidRPr="001B1766" w:rsidRDefault="00244448" w:rsidP="006B471A">
            <w:pPr>
              <w:pStyle w:val="AMODTable"/>
            </w:pPr>
            <w:r w:rsidRPr="001B1766">
              <w:t>An individual</w:t>
            </w:r>
          </w:p>
        </w:tc>
      </w:tr>
    </w:tbl>
    <w:bookmarkEnd w:id="9"/>
    <w:p w14:paraId="1FD6C224" w14:textId="05EE9CBC" w:rsidR="00F828BF" w:rsidRPr="001B1766" w:rsidRDefault="00CD3E8F">
      <w:r w:rsidRPr="001B1766">
        <w:t>   </w:t>
      </w:r>
    </w:p>
    <w:p w14:paraId="2E39E351" w14:textId="77777777" w:rsidR="002B0EF7" w:rsidRPr="001B1766" w:rsidRDefault="002B0EF7" w:rsidP="00F82AE2">
      <w:pPr>
        <w:pStyle w:val="Partheading"/>
        <w:spacing w:before="240"/>
      </w:pPr>
      <w:bookmarkStart w:id="59" w:name="_Toc225329028"/>
      <w:bookmarkStart w:id="60" w:name="_Toc170813900"/>
      <w:bookmarkStart w:id="61" w:name="Part2"/>
      <w:bookmarkEnd w:id="47"/>
      <w:r w:rsidRPr="001B1766">
        <w:t xml:space="preserve">Types of Employment </w:t>
      </w:r>
      <w:bookmarkEnd w:id="59"/>
      <w:r w:rsidR="00465386" w:rsidRPr="001B1766">
        <w:t>and Classifications</w:t>
      </w:r>
      <w:bookmarkEnd w:id="60"/>
    </w:p>
    <w:p w14:paraId="7DD26F17" w14:textId="77777777" w:rsidR="002B0EF7" w:rsidRPr="001B1766" w:rsidRDefault="002B0EF7" w:rsidP="00F82AE2">
      <w:pPr>
        <w:pStyle w:val="Level1"/>
        <w:spacing w:before="240"/>
        <w:ind w:left="0" w:firstLine="0"/>
        <w:outlineLvl w:val="0"/>
        <w:rPr>
          <w:rFonts w:cs="Times New Roman"/>
        </w:rPr>
      </w:pPr>
      <w:bookmarkStart w:id="62" w:name="_Toc225329029"/>
      <w:bookmarkStart w:id="63" w:name="_Ref404688482"/>
      <w:bookmarkStart w:id="64" w:name="_Ref404688485"/>
      <w:bookmarkStart w:id="65" w:name="_Ref431890057"/>
      <w:bookmarkStart w:id="66" w:name="_Toc170813901"/>
      <w:r w:rsidRPr="001B1766">
        <w:rPr>
          <w:rFonts w:cs="Times New Roman"/>
        </w:rPr>
        <w:t>Types of employment</w:t>
      </w:r>
      <w:bookmarkEnd w:id="62"/>
      <w:bookmarkEnd w:id="63"/>
      <w:bookmarkEnd w:id="64"/>
      <w:bookmarkEnd w:id="65"/>
      <w:bookmarkEnd w:id="66"/>
    </w:p>
    <w:p w14:paraId="0CFCCF4D" w14:textId="77777777" w:rsidR="002B0EF7" w:rsidRPr="001B1766" w:rsidRDefault="002B0EF7" w:rsidP="00F14F5C">
      <w:pPr>
        <w:pStyle w:val="Level2Bold"/>
      </w:pPr>
      <w:r w:rsidRPr="001B1766">
        <w:t>Employment categories</w:t>
      </w:r>
    </w:p>
    <w:p w14:paraId="59A97FE2" w14:textId="77777777" w:rsidR="002B0EF7" w:rsidRPr="001B1766" w:rsidRDefault="002B0EF7" w:rsidP="001F7C0E">
      <w:pPr>
        <w:pStyle w:val="Level3"/>
      </w:pPr>
      <w:r w:rsidRPr="001B1766">
        <w:t>Employees under this award will be employed in one of the following categories:</w:t>
      </w:r>
    </w:p>
    <w:p w14:paraId="569BE2CF" w14:textId="77777777" w:rsidR="002B0EF7" w:rsidRPr="001B1766" w:rsidRDefault="002B0EF7" w:rsidP="001F7C0E">
      <w:pPr>
        <w:pStyle w:val="Level4"/>
      </w:pPr>
      <w:r w:rsidRPr="001B1766">
        <w:t>full-time;</w:t>
      </w:r>
    </w:p>
    <w:p w14:paraId="3558F3A5" w14:textId="77777777" w:rsidR="002B0EF7" w:rsidRPr="001B1766" w:rsidRDefault="002B0EF7" w:rsidP="001F7C0E">
      <w:pPr>
        <w:pStyle w:val="Level4"/>
      </w:pPr>
      <w:r w:rsidRPr="001B1766">
        <w:t>part-time; or</w:t>
      </w:r>
    </w:p>
    <w:p w14:paraId="3087CF9E" w14:textId="77777777" w:rsidR="002B0EF7" w:rsidRPr="001B1766" w:rsidRDefault="002B0EF7" w:rsidP="001F7C0E">
      <w:pPr>
        <w:pStyle w:val="Level4"/>
      </w:pPr>
      <w:r w:rsidRPr="001B1766">
        <w:t>casual.</w:t>
      </w:r>
    </w:p>
    <w:p w14:paraId="6534AF98" w14:textId="77777777" w:rsidR="00F62ABE" w:rsidRPr="001B1766" w:rsidRDefault="002B0EF7" w:rsidP="001F7C0E">
      <w:pPr>
        <w:pStyle w:val="Level3"/>
      </w:pPr>
      <w:r w:rsidRPr="001B1766">
        <w:t>At the time of engagement an employer will inform each employee whether they are employed on a full-time, part-time or casual basis.</w:t>
      </w:r>
    </w:p>
    <w:p w14:paraId="31415A33" w14:textId="77777777" w:rsidR="002B0EF7" w:rsidRPr="001B1766" w:rsidRDefault="002B0EF7" w:rsidP="001F7C0E">
      <w:pPr>
        <w:pStyle w:val="Level3"/>
      </w:pPr>
      <w:r w:rsidRPr="001B1766">
        <w:t>An employer may direct an employee to carry out such duties that are within the limits of the employee’s skill, competence and training, consistent with the respective classification.</w:t>
      </w:r>
    </w:p>
    <w:p w14:paraId="332E134C" w14:textId="77777777" w:rsidR="002B0EF7" w:rsidRPr="001B1766" w:rsidRDefault="002B0EF7" w:rsidP="0099620B">
      <w:pPr>
        <w:pStyle w:val="Level1"/>
        <w:rPr>
          <w:rFonts w:cs="Times New Roman"/>
        </w:rPr>
      </w:pPr>
      <w:bookmarkStart w:id="67" w:name="_Ref10102798"/>
      <w:bookmarkStart w:id="68" w:name="_Toc170813902"/>
      <w:r w:rsidRPr="001B1766">
        <w:rPr>
          <w:rFonts w:cs="Times New Roman"/>
        </w:rPr>
        <w:t xml:space="preserve">Full-time </w:t>
      </w:r>
      <w:r w:rsidR="00537A88" w:rsidRPr="001B1766">
        <w:rPr>
          <w:rFonts w:cs="Times New Roman"/>
        </w:rPr>
        <w:t>employees</w:t>
      </w:r>
      <w:bookmarkEnd w:id="67"/>
      <w:bookmarkEnd w:id="68"/>
    </w:p>
    <w:p w14:paraId="09A70A01" w14:textId="77777777" w:rsidR="00B709FC" w:rsidRPr="001B1766" w:rsidRDefault="00B709FC" w:rsidP="0099620B">
      <w:pPr>
        <w:pStyle w:val="Level2"/>
      </w:pPr>
      <w:r w:rsidRPr="001B1766">
        <w:t>A full-time employee is engaged to work:</w:t>
      </w:r>
    </w:p>
    <w:p w14:paraId="68376F19" w14:textId="77777777" w:rsidR="00B709FC" w:rsidRPr="001B1766" w:rsidRDefault="00B709FC" w:rsidP="001F7C0E">
      <w:pPr>
        <w:pStyle w:val="Level3"/>
      </w:pPr>
      <w:r w:rsidRPr="001B1766">
        <w:t>38 ordinary hours per week; or</w:t>
      </w:r>
    </w:p>
    <w:p w14:paraId="31AE0EC4" w14:textId="4F18EE2A" w:rsidR="00B709FC" w:rsidRPr="001B1766" w:rsidRDefault="00B709FC" w:rsidP="001F7C0E">
      <w:pPr>
        <w:pStyle w:val="Level3"/>
      </w:pPr>
      <w:r w:rsidRPr="001B1766">
        <w:t>an average of 38 ordinary hours per week</w:t>
      </w:r>
      <w:r w:rsidR="0055275C" w:rsidRPr="001B1766">
        <w:t xml:space="preserve"> in </w:t>
      </w:r>
      <w:r w:rsidR="00590205" w:rsidRPr="001B1766">
        <w:t xml:space="preserve">a fortnight or </w:t>
      </w:r>
      <w:r w:rsidR="00BF41B3" w:rsidRPr="001B1766">
        <w:t xml:space="preserve">4 </w:t>
      </w:r>
      <w:r w:rsidR="00590205" w:rsidRPr="001B1766">
        <w:t>week period</w:t>
      </w:r>
      <w:r w:rsidRPr="001B1766">
        <w:t>.</w:t>
      </w:r>
    </w:p>
    <w:p w14:paraId="7D793244" w14:textId="77777777" w:rsidR="002B0EF7" w:rsidRPr="001B1766" w:rsidRDefault="002B0EF7" w:rsidP="002D08E4">
      <w:pPr>
        <w:pStyle w:val="Level1"/>
        <w:rPr>
          <w:rFonts w:cs="Times New Roman"/>
        </w:rPr>
      </w:pPr>
      <w:bookmarkStart w:id="69" w:name="_Ref10102807"/>
      <w:bookmarkStart w:id="70" w:name="_Toc170813903"/>
      <w:r w:rsidRPr="001B1766">
        <w:rPr>
          <w:rFonts w:cs="Times New Roman"/>
        </w:rPr>
        <w:t xml:space="preserve">Part-time </w:t>
      </w:r>
      <w:r w:rsidR="00537A88" w:rsidRPr="001B1766">
        <w:rPr>
          <w:rFonts w:cs="Times New Roman"/>
        </w:rPr>
        <w:t>employees</w:t>
      </w:r>
      <w:bookmarkEnd w:id="69"/>
      <w:bookmarkEnd w:id="70"/>
    </w:p>
    <w:p w14:paraId="46EAD0B2" w14:textId="77777777" w:rsidR="00B709FC" w:rsidRPr="001B1766" w:rsidRDefault="002B0EF7" w:rsidP="0097195F">
      <w:pPr>
        <w:pStyle w:val="Level2"/>
      </w:pPr>
      <w:bookmarkStart w:id="71" w:name="_Ref473019016"/>
      <w:r w:rsidRPr="001B1766">
        <w:t>A part-time employee</w:t>
      </w:r>
      <w:r w:rsidR="00B709FC" w:rsidRPr="001B1766">
        <w:t>:</w:t>
      </w:r>
      <w:bookmarkEnd w:id="71"/>
    </w:p>
    <w:p w14:paraId="395509C4" w14:textId="3E48D4B9" w:rsidR="00B709FC" w:rsidRPr="001B1766" w:rsidRDefault="002B0EF7" w:rsidP="0097195F">
      <w:pPr>
        <w:pStyle w:val="Level3"/>
      </w:pPr>
      <w:r w:rsidRPr="001B1766">
        <w:t>is engaged to work less than</w:t>
      </w:r>
      <w:r w:rsidR="00DB7976" w:rsidRPr="001B1766">
        <w:t xml:space="preserve"> an average of</w:t>
      </w:r>
      <w:r w:rsidRPr="001B1766">
        <w:t xml:space="preserve"> 38 hours per week</w:t>
      </w:r>
      <w:r w:rsidR="00B709FC" w:rsidRPr="001B1766">
        <w:t>;</w:t>
      </w:r>
      <w:r w:rsidR="00B341F5" w:rsidRPr="001B1766">
        <w:t xml:space="preserve"> and</w:t>
      </w:r>
    </w:p>
    <w:p w14:paraId="0E647A86" w14:textId="439681B7" w:rsidR="002B0EF7" w:rsidRPr="001B1766" w:rsidRDefault="002B0EF7" w:rsidP="0097195F">
      <w:pPr>
        <w:pStyle w:val="Level3"/>
      </w:pPr>
      <w:r w:rsidRPr="001B1766">
        <w:t>has reaso</w:t>
      </w:r>
      <w:r w:rsidR="00B709FC" w:rsidRPr="001B1766">
        <w:t>nably predictable hours of work</w:t>
      </w:r>
      <w:r w:rsidR="00B341F5" w:rsidRPr="001B1766">
        <w:t>.</w:t>
      </w:r>
    </w:p>
    <w:p w14:paraId="561131A6" w14:textId="77777777" w:rsidR="00F65635" w:rsidRPr="001B1766" w:rsidRDefault="002B0EF7" w:rsidP="0097195F">
      <w:pPr>
        <w:pStyle w:val="Level2"/>
      </w:pPr>
      <w:bookmarkStart w:id="72" w:name="_Ref405624229"/>
      <w:bookmarkStart w:id="73" w:name="_Ref528313368"/>
      <w:bookmarkStart w:id="74" w:name="_Ref253500839"/>
      <w:r w:rsidRPr="001B1766">
        <w:lastRenderedPageBreak/>
        <w:t>Before commencing employment, the employer and employee will agree in writing on a regular pattern of work including the</w:t>
      </w:r>
      <w:r w:rsidR="00F65635" w:rsidRPr="001B1766">
        <w:t>:</w:t>
      </w:r>
      <w:bookmarkEnd w:id="72"/>
      <w:bookmarkEnd w:id="73"/>
    </w:p>
    <w:p w14:paraId="6CAA9048" w14:textId="77777777" w:rsidR="00F65635" w:rsidRPr="001B1766" w:rsidRDefault="002B0EF7" w:rsidP="0097195F">
      <w:pPr>
        <w:pStyle w:val="Level3"/>
      </w:pPr>
      <w:r w:rsidRPr="001B1766">
        <w:t>number of hours to be worked each week</w:t>
      </w:r>
      <w:r w:rsidR="00F65635" w:rsidRPr="001B1766">
        <w:t>;</w:t>
      </w:r>
    </w:p>
    <w:p w14:paraId="666E1855" w14:textId="77777777" w:rsidR="00F62ABE" w:rsidRPr="001B1766" w:rsidRDefault="002B0EF7" w:rsidP="0097195F">
      <w:pPr>
        <w:pStyle w:val="Level3"/>
      </w:pPr>
      <w:r w:rsidRPr="001B1766">
        <w:t>days of the week the employee will work</w:t>
      </w:r>
      <w:r w:rsidR="00F65635" w:rsidRPr="001B1766">
        <w:t>;</w:t>
      </w:r>
      <w:r w:rsidRPr="001B1766">
        <w:t xml:space="preserve"> and</w:t>
      </w:r>
    </w:p>
    <w:p w14:paraId="28A87096" w14:textId="77777777" w:rsidR="002B0EF7" w:rsidRPr="001B1766" w:rsidRDefault="002B0EF7" w:rsidP="0097195F">
      <w:pPr>
        <w:pStyle w:val="Level3"/>
      </w:pPr>
      <w:r w:rsidRPr="001B1766">
        <w:t>starting and finishing times each day.</w:t>
      </w:r>
      <w:bookmarkEnd w:id="74"/>
    </w:p>
    <w:p w14:paraId="60F4000F" w14:textId="24077F22" w:rsidR="002B0EF7" w:rsidRPr="001B1766" w:rsidRDefault="002B0EF7" w:rsidP="0097195F">
      <w:pPr>
        <w:pStyle w:val="Level2"/>
      </w:pPr>
      <w:bookmarkStart w:id="75" w:name="_Ref224963936"/>
      <w:r w:rsidRPr="001B1766">
        <w:t>The terms of the agreement</w:t>
      </w:r>
      <w:r w:rsidR="000E0A44" w:rsidRPr="001B1766">
        <w:t xml:space="preserve"> in clause </w:t>
      </w:r>
      <w:r w:rsidR="003E7665" w:rsidRPr="001B1766">
        <w:fldChar w:fldCharType="begin"/>
      </w:r>
      <w:r w:rsidR="000E0A44" w:rsidRPr="001B1766">
        <w:instrText xml:space="preserve"> REF _Ref405624229 \w \h </w:instrText>
      </w:r>
      <w:r w:rsidR="00D35FC9" w:rsidRPr="001B1766">
        <w:instrText xml:space="preserve"> \* MERGEFORMAT </w:instrText>
      </w:r>
      <w:r w:rsidR="003E7665" w:rsidRPr="001B1766">
        <w:fldChar w:fldCharType="separate"/>
      </w:r>
      <w:r w:rsidR="00025012">
        <w:t>10.2</w:t>
      </w:r>
      <w:r w:rsidR="003E7665" w:rsidRPr="001B1766">
        <w:fldChar w:fldCharType="end"/>
      </w:r>
      <w:r w:rsidRPr="001B1766">
        <w:t xml:space="preserve"> may be varied by agreement and recorded in writing.</w:t>
      </w:r>
      <w:bookmarkEnd w:id="75"/>
    </w:p>
    <w:p w14:paraId="0BB329ED" w14:textId="50ACBC16" w:rsidR="002B0EF7" w:rsidRPr="001B1766" w:rsidRDefault="002B0EF7" w:rsidP="0097195F">
      <w:pPr>
        <w:pStyle w:val="Level1"/>
        <w:rPr>
          <w:rFonts w:cs="Times New Roman"/>
        </w:rPr>
      </w:pPr>
      <w:bookmarkStart w:id="76" w:name="_Ref10102815"/>
      <w:bookmarkStart w:id="77" w:name="_Toc170813904"/>
      <w:r w:rsidRPr="001B1766">
        <w:rPr>
          <w:rFonts w:cs="Times New Roman"/>
        </w:rPr>
        <w:t xml:space="preserve">Casual </w:t>
      </w:r>
      <w:r w:rsidR="00537A88" w:rsidRPr="001B1766">
        <w:rPr>
          <w:rFonts w:cs="Times New Roman"/>
        </w:rPr>
        <w:t>employees</w:t>
      </w:r>
      <w:bookmarkEnd w:id="76"/>
      <w:bookmarkEnd w:id="77"/>
    </w:p>
    <w:p w14:paraId="0DB87FD9" w14:textId="75008470" w:rsidR="003D631D" w:rsidRPr="001B1766" w:rsidRDefault="003D631D" w:rsidP="00F07A31">
      <w:pPr>
        <w:pStyle w:val="History"/>
      </w:pPr>
      <w:r w:rsidRPr="001B1766">
        <w:t xml:space="preserve">[Varied by </w:t>
      </w:r>
      <w:hyperlink r:id="rId58" w:history="1">
        <w:r w:rsidRPr="001B1766">
          <w:rPr>
            <w:color w:val="0000FF"/>
            <w:u w:val="single"/>
          </w:rPr>
          <w:t>PR723909</w:t>
        </w:r>
      </w:hyperlink>
      <w:r w:rsidR="00F07A31" w:rsidRPr="001B1766">
        <w:t xml:space="preserve">, </w:t>
      </w:r>
      <w:hyperlink r:id="rId59" w:history="1">
        <w:r w:rsidR="001B1766" w:rsidRPr="001B1766">
          <w:rPr>
            <w:rStyle w:val="Hyperlink"/>
          </w:rPr>
          <w:t>PR733881</w:t>
        </w:r>
      </w:hyperlink>
      <w:r w:rsidR="006A046D">
        <w:t xml:space="preserve">, </w:t>
      </w:r>
      <w:hyperlink r:id="rId60" w:history="1">
        <w:r w:rsidR="006A046D" w:rsidRPr="006715C2">
          <w:rPr>
            <w:rStyle w:val="Hyperlink"/>
          </w:rPr>
          <w:t>PR750477</w:t>
        </w:r>
      </w:hyperlink>
      <w:r w:rsidR="006A046D">
        <w:t>]</w:t>
      </w:r>
    </w:p>
    <w:p w14:paraId="5DA3571F" w14:textId="1C1C021C" w:rsidR="00F07A31" w:rsidRPr="001B1766" w:rsidRDefault="00F07A31" w:rsidP="00F07A31">
      <w:pPr>
        <w:pStyle w:val="History"/>
      </w:pPr>
      <w:r w:rsidRPr="001B1766">
        <w:t xml:space="preserve">[11.1 deleted by </w:t>
      </w:r>
      <w:hyperlink r:id="rId61" w:history="1">
        <w:r w:rsidR="001B1766" w:rsidRPr="001B1766">
          <w:rPr>
            <w:rStyle w:val="Hyperlink"/>
          </w:rPr>
          <w:t>PR733881</w:t>
        </w:r>
      </w:hyperlink>
      <w:r w:rsidRPr="001B1766">
        <w:t xml:space="preserve"> </w:t>
      </w:r>
      <w:r w:rsidR="001B1766">
        <w:t>from 27Sep21</w:t>
      </w:r>
      <w:r w:rsidRPr="001B1766">
        <w:t>]</w:t>
      </w:r>
    </w:p>
    <w:p w14:paraId="2D8F49D0" w14:textId="34562015" w:rsidR="00F07A31" w:rsidRPr="001B1766" w:rsidRDefault="00F07A31" w:rsidP="00F07A31">
      <w:pPr>
        <w:pStyle w:val="History"/>
      </w:pPr>
      <w:r w:rsidRPr="001B1766">
        <w:t xml:space="preserve">[11.2 renumbered as 11.1 by </w:t>
      </w:r>
      <w:hyperlink r:id="rId62" w:history="1">
        <w:r w:rsidR="001B1766" w:rsidRPr="001B1766">
          <w:rPr>
            <w:rStyle w:val="Hyperlink"/>
          </w:rPr>
          <w:t>PR733881</w:t>
        </w:r>
      </w:hyperlink>
      <w:r w:rsidRPr="001B1766">
        <w:t xml:space="preserve"> </w:t>
      </w:r>
      <w:r w:rsidR="001B1766">
        <w:t>from 27Sep21</w:t>
      </w:r>
      <w:r w:rsidRPr="001B1766">
        <w:t>]</w:t>
      </w:r>
    </w:p>
    <w:p w14:paraId="3064DDB4" w14:textId="4B202EF1" w:rsidR="002B0EF7" w:rsidRPr="001B1766" w:rsidRDefault="008F6307" w:rsidP="0097195F">
      <w:pPr>
        <w:pStyle w:val="Level2"/>
      </w:pPr>
      <w:r w:rsidRPr="001B1766">
        <w:t>A casual employee can be engaged</w:t>
      </w:r>
      <w:r w:rsidR="002B0EF7" w:rsidRPr="001B1766">
        <w:t xml:space="preserve"> to work up to and including 38 ordinary hours per week.</w:t>
      </w:r>
    </w:p>
    <w:p w14:paraId="2CB5BF4D" w14:textId="5D580CA5" w:rsidR="00F07A31" w:rsidRPr="001B1766" w:rsidRDefault="00F07A31" w:rsidP="00F07A31">
      <w:pPr>
        <w:pStyle w:val="History"/>
      </w:pPr>
      <w:r w:rsidRPr="001B1766">
        <w:t xml:space="preserve">[11.3 renumbered as 11.2 by </w:t>
      </w:r>
      <w:hyperlink r:id="rId63" w:history="1">
        <w:r w:rsidR="001B1766" w:rsidRPr="001B1766">
          <w:rPr>
            <w:rStyle w:val="Hyperlink"/>
          </w:rPr>
          <w:t>PR733881</w:t>
        </w:r>
      </w:hyperlink>
      <w:r w:rsidRPr="001B1766">
        <w:t xml:space="preserve"> </w:t>
      </w:r>
      <w:r w:rsidR="001B1766">
        <w:t>from 27Sep21</w:t>
      </w:r>
      <w:r w:rsidRPr="001B1766">
        <w:t>]</w:t>
      </w:r>
    </w:p>
    <w:p w14:paraId="289A1723" w14:textId="4A83DE9F" w:rsidR="00B709FC" w:rsidRPr="001B1766" w:rsidRDefault="00FD72C0" w:rsidP="0097195F">
      <w:pPr>
        <w:pStyle w:val="Level2"/>
      </w:pPr>
      <w:r w:rsidRPr="001B1766">
        <w:t xml:space="preserve">Subject </w:t>
      </w:r>
      <w:r w:rsidR="00330D8B" w:rsidRPr="001B1766">
        <w:t xml:space="preserve">to clause </w:t>
      </w:r>
      <w:r w:rsidR="003E7665" w:rsidRPr="001B1766">
        <w:fldChar w:fldCharType="begin"/>
      </w:r>
      <w:r w:rsidR="00330D8B" w:rsidRPr="001B1766">
        <w:instrText xml:space="preserve"> REF _Ref405624420 \w \h </w:instrText>
      </w:r>
      <w:r w:rsidR="00D35FC9" w:rsidRPr="001B1766">
        <w:instrText xml:space="preserve"> \* MERGEFORMAT </w:instrText>
      </w:r>
      <w:r w:rsidR="003E7665" w:rsidRPr="001B1766">
        <w:fldChar w:fldCharType="separate"/>
      </w:r>
      <w:r w:rsidR="00025012">
        <w:t>11.3</w:t>
      </w:r>
      <w:r w:rsidR="003E7665" w:rsidRPr="001B1766">
        <w:fldChar w:fldCharType="end"/>
      </w:r>
      <w:r w:rsidR="00330D8B" w:rsidRPr="001B1766">
        <w:t xml:space="preserve"> t</w:t>
      </w:r>
      <w:r w:rsidR="00B709FC" w:rsidRPr="001B1766">
        <w:t xml:space="preserve">he minimum period of engagement of a casual employee is </w:t>
      </w:r>
      <w:r w:rsidR="002D0B6B" w:rsidRPr="001B1766">
        <w:t>3</w:t>
      </w:r>
      <w:r w:rsidR="00561F2D" w:rsidRPr="001B1766">
        <w:t> </w:t>
      </w:r>
      <w:r w:rsidR="00B709FC" w:rsidRPr="001B1766">
        <w:t>hours</w:t>
      </w:r>
      <w:r w:rsidR="00330D8B" w:rsidRPr="001B1766">
        <w:t>.</w:t>
      </w:r>
    </w:p>
    <w:p w14:paraId="5EFBB33B" w14:textId="67F0087A" w:rsidR="00F07A31" w:rsidRPr="001B1766" w:rsidRDefault="00F07A31" w:rsidP="00F07A31">
      <w:pPr>
        <w:pStyle w:val="History"/>
      </w:pPr>
      <w:r w:rsidRPr="001B1766">
        <w:t xml:space="preserve">[11.4 renumbered as 11.3 by </w:t>
      </w:r>
      <w:hyperlink r:id="rId64" w:history="1">
        <w:r w:rsidR="001B1766" w:rsidRPr="001B1766">
          <w:rPr>
            <w:rStyle w:val="Hyperlink"/>
          </w:rPr>
          <w:t>PR733881</w:t>
        </w:r>
      </w:hyperlink>
      <w:r w:rsidRPr="001B1766">
        <w:t xml:space="preserve"> </w:t>
      </w:r>
      <w:r w:rsidR="001B1766">
        <w:t>from 27Sep21</w:t>
      </w:r>
      <w:r w:rsidRPr="001B1766">
        <w:t>]</w:t>
      </w:r>
    </w:p>
    <w:p w14:paraId="3A765DE6" w14:textId="5E21F05D" w:rsidR="00FD72C0" w:rsidRPr="001B1766" w:rsidRDefault="00330D8B" w:rsidP="0097195F">
      <w:pPr>
        <w:pStyle w:val="Level2"/>
      </w:pPr>
      <w:bookmarkStart w:id="78" w:name="_Ref405624420"/>
      <w:r w:rsidRPr="001B1766">
        <w:t xml:space="preserve">The minimum period of engagement of cleaners employed in private medical practices is </w:t>
      </w:r>
      <w:r w:rsidR="002D0B6B" w:rsidRPr="001B1766">
        <w:t xml:space="preserve">2 </w:t>
      </w:r>
      <w:r w:rsidRPr="001B1766">
        <w:t>hours.</w:t>
      </w:r>
      <w:bookmarkEnd w:id="78"/>
    </w:p>
    <w:p w14:paraId="69FD25A1" w14:textId="5647902A" w:rsidR="00B709FC" w:rsidRPr="001B1766" w:rsidRDefault="00B709FC" w:rsidP="0097195F">
      <w:pPr>
        <w:pStyle w:val="Level2Bold"/>
      </w:pPr>
      <w:bookmarkStart w:id="79" w:name="_Ref434394154"/>
      <w:bookmarkStart w:id="80" w:name="_Ref465686062"/>
      <w:r w:rsidRPr="001B1766">
        <w:t>Casual loading</w:t>
      </w:r>
      <w:bookmarkEnd w:id="79"/>
      <w:bookmarkEnd w:id="80"/>
    </w:p>
    <w:p w14:paraId="12727EB1" w14:textId="60F73418" w:rsidR="00F07A31" w:rsidRPr="001B1766" w:rsidRDefault="00F07A31" w:rsidP="00F07A31">
      <w:pPr>
        <w:pStyle w:val="History"/>
      </w:pPr>
      <w:r w:rsidRPr="001B1766">
        <w:t xml:space="preserve">[11.5 renumbered as 11.4 by </w:t>
      </w:r>
      <w:hyperlink r:id="rId65" w:history="1">
        <w:r w:rsidR="001B1766" w:rsidRPr="001B1766">
          <w:rPr>
            <w:rStyle w:val="Hyperlink"/>
          </w:rPr>
          <w:t>PR733881</w:t>
        </w:r>
      </w:hyperlink>
      <w:r w:rsidRPr="001B1766">
        <w:t xml:space="preserve"> </w:t>
      </w:r>
      <w:r w:rsidR="001B1766">
        <w:t>from 27Sep21</w:t>
      </w:r>
      <w:r w:rsidRPr="001B1766">
        <w:t>]</w:t>
      </w:r>
    </w:p>
    <w:p w14:paraId="3BCC2FA2" w14:textId="0CB92C95" w:rsidR="003D631D" w:rsidRPr="001B1766" w:rsidRDefault="003D631D" w:rsidP="00CD20E3">
      <w:pPr>
        <w:pStyle w:val="History"/>
      </w:pPr>
      <w:r w:rsidRPr="001B1766">
        <w:t>[11.</w:t>
      </w:r>
      <w:r w:rsidR="001B1766">
        <w:t>4</w:t>
      </w:r>
      <w:r w:rsidRPr="001B1766">
        <w:t xml:space="preserve">(a) substituted by </w:t>
      </w:r>
      <w:hyperlink r:id="rId66" w:history="1">
        <w:r w:rsidRPr="001B1766">
          <w:rPr>
            <w:color w:val="0000FF"/>
            <w:u w:val="single"/>
          </w:rPr>
          <w:t>PR723909</w:t>
        </w:r>
      </w:hyperlink>
      <w:r w:rsidRPr="001B1766">
        <w:t xml:space="preserve"> ppc 20Nov20</w:t>
      </w:r>
      <w:r w:rsidR="00AC4D54">
        <w:t xml:space="preserve">; renumbered as </w:t>
      </w:r>
      <w:r w:rsidR="0037048E">
        <w:t xml:space="preserve">a </w:t>
      </w:r>
      <w:r w:rsidR="00AC4D54">
        <w:t>paragraph</w:t>
      </w:r>
      <w:r w:rsidR="005A1F96">
        <w:t xml:space="preserve"> by</w:t>
      </w:r>
      <w:r w:rsidR="00AC4D54">
        <w:t xml:space="preserve"> </w:t>
      </w:r>
      <w:hyperlink r:id="rId67" w:history="1">
        <w:r w:rsidR="00C94AA5" w:rsidRPr="006715C2">
          <w:rPr>
            <w:rStyle w:val="Hyperlink"/>
          </w:rPr>
          <w:t>PR750477</w:t>
        </w:r>
      </w:hyperlink>
      <w:r w:rsidR="00CD20E3">
        <w:t xml:space="preserve"> ppc </w:t>
      </w:r>
      <w:r w:rsidR="00CD20E3" w:rsidRPr="00CD20E3">
        <w:t>15Mar23</w:t>
      </w:r>
      <w:r w:rsidR="00CD20E3">
        <w:t>]</w:t>
      </w:r>
    </w:p>
    <w:p w14:paraId="2F9992F7" w14:textId="2E8D42BB" w:rsidR="00B709FC" w:rsidRDefault="003D631D" w:rsidP="00CD20E3">
      <w:r w:rsidRPr="001B1766">
        <w:t>For each ordinary hour worked, a casual employee must be paid:</w:t>
      </w:r>
    </w:p>
    <w:p w14:paraId="7C45CF34" w14:textId="30822616" w:rsidR="00923B96" w:rsidRPr="001B1766" w:rsidRDefault="00923B96" w:rsidP="00923B96">
      <w:pPr>
        <w:pStyle w:val="History"/>
      </w:pPr>
      <w:r>
        <w:t xml:space="preserve">[11.4(a)(i) renumbered as 11.4(a) by </w:t>
      </w:r>
      <w:hyperlink r:id="rId68" w:history="1">
        <w:r w:rsidRPr="006715C2">
          <w:rPr>
            <w:rStyle w:val="Hyperlink"/>
          </w:rPr>
          <w:t>PR750477</w:t>
        </w:r>
      </w:hyperlink>
      <w:r>
        <w:t xml:space="preserve"> ppc 15Mar23]</w:t>
      </w:r>
    </w:p>
    <w:p w14:paraId="31A7E2C6" w14:textId="4AC6CD95" w:rsidR="00B709FC" w:rsidRDefault="003D631D" w:rsidP="00923B96">
      <w:pPr>
        <w:pStyle w:val="Level3"/>
      </w:pPr>
      <w:r w:rsidRPr="001B1766">
        <w:t>the minimum hourly rate applicable to the classification and pay point in which they are employed; and</w:t>
      </w:r>
    </w:p>
    <w:p w14:paraId="1C28E003" w14:textId="5947E0C3" w:rsidR="00923B96" w:rsidRPr="001B1766" w:rsidRDefault="00923B96" w:rsidP="00923B96">
      <w:pPr>
        <w:pStyle w:val="History"/>
      </w:pPr>
      <w:r>
        <w:t xml:space="preserve">[11.4(a)(ii) renumbered as 11.4(b) by </w:t>
      </w:r>
      <w:hyperlink r:id="rId69" w:history="1">
        <w:r w:rsidRPr="006715C2">
          <w:rPr>
            <w:rStyle w:val="Hyperlink"/>
          </w:rPr>
          <w:t>PR750477</w:t>
        </w:r>
      </w:hyperlink>
      <w:r>
        <w:t xml:space="preserve"> ppc 15Mar23]</w:t>
      </w:r>
    </w:p>
    <w:p w14:paraId="56F3AF81" w14:textId="2C62B79E" w:rsidR="00B709FC" w:rsidRDefault="003D631D" w:rsidP="00923B96">
      <w:pPr>
        <w:pStyle w:val="Level3"/>
      </w:pPr>
      <w:bookmarkStart w:id="81" w:name="_Ref56075698"/>
      <w:r w:rsidRPr="001B1766">
        <w:t xml:space="preserve">a loading of </w:t>
      </w:r>
      <w:r w:rsidRPr="001B1766">
        <w:rPr>
          <w:b/>
        </w:rPr>
        <w:t>25%</w:t>
      </w:r>
      <w:r w:rsidRPr="001B1766">
        <w:t xml:space="preserve"> of the minimum hourly rate.</w:t>
      </w:r>
      <w:bookmarkEnd w:id="81"/>
    </w:p>
    <w:p w14:paraId="622AF725" w14:textId="00F8D9C0" w:rsidR="00C91C5D" w:rsidRPr="00C91C5D" w:rsidRDefault="00C91C5D" w:rsidP="00C91C5D">
      <w:pPr>
        <w:pStyle w:val="History"/>
      </w:pPr>
      <w:r>
        <w:t>[</w:t>
      </w:r>
      <w:r w:rsidR="00901EC0">
        <w:t>N</w:t>
      </w:r>
      <w:r>
        <w:t xml:space="preserve">ote inserted by </w:t>
      </w:r>
      <w:hyperlink r:id="rId70" w:history="1">
        <w:r w:rsidRPr="006715C2">
          <w:rPr>
            <w:rStyle w:val="Hyperlink"/>
          </w:rPr>
          <w:t>PR750477</w:t>
        </w:r>
      </w:hyperlink>
      <w:r>
        <w:t xml:space="preserve"> ppc 15Mar23]</w:t>
      </w:r>
    </w:p>
    <w:p w14:paraId="15DFE3ED" w14:textId="0779C02B" w:rsidR="00FE5325" w:rsidRPr="00FE5325" w:rsidRDefault="00FE5325" w:rsidP="002D5B76">
      <w:pPr>
        <w:pStyle w:val="Block1"/>
      </w:pPr>
      <w:r w:rsidRPr="00FE5325">
        <w:t xml:space="preserve">NOTE: The casual loading is payable instead of entitlements from which casuals are excluded by the terms of this award and the </w:t>
      </w:r>
      <w:hyperlink r:id="rId71" w:history="1">
        <w:r w:rsidRPr="007A6623">
          <w:rPr>
            <w:rStyle w:val="Hyperlink"/>
          </w:rPr>
          <w:t>NES</w:t>
        </w:r>
      </w:hyperlink>
      <w:r w:rsidRPr="00FE5325">
        <w:t xml:space="preserve">. See Part 2-2 of the </w:t>
      </w:r>
      <w:hyperlink r:id="rId72" w:history="1">
        <w:r w:rsidRPr="00C91C5D">
          <w:rPr>
            <w:rStyle w:val="Hyperlink"/>
          </w:rPr>
          <w:t>Act</w:t>
        </w:r>
      </w:hyperlink>
      <w:r w:rsidRPr="00FE5325">
        <w:t>.</w:t>
      </w:r>
    </w:p>
    <w:p w14:paraId="0AC87E07" w14:textId="47D27929" w:rsidR="005A1F96" w:rsidRPr="005A1F96" w:rsidRDefault="005A1F96" w:rsidP="00CD20E3">
      <w:pPr>
        <w:pStyle w:val="History"/>
      </w:pPr>
      <w:r>
        <w:lastRenderedPageBreak/>
        <w:t xml:space="preserve">[11.4(b) deleted by </w:t>
      </w:r>
      <w:hyperlink r:id="rId73" w:history="1">
        <w:r w:rsidRPr="006715C2">
          <w:rPr>
            <w:rStyle w:val="Hyperlink"/>
          </w:rPr>
          <w:t>PR750477</w:t>
        </w:r>
      </w:hyperlink>
      <w:r w:rsidR="00CD20E3">
        <w:t xml:space="preserve"> ppc 15Mar23]</w:t>
      </w:r>
    </w:p>
    <w:p w14:paraId="39FAA0DA" w14:textId="7ADB1B36" w:rsidR="003D631D" w:rsidRPr="001B1766" w:rsidRDefault="003D631D" w:rsidP="003D631D">
      <w:pPr>
        <w:pStyle w:val="Level2Bold"/>
      </w:pPr>
      <w:r w:rsidRPr="001B1766">
        <w:t>Payment for working overtime</w:t>
      </w:r>
    </w:p>
    <w:p w14:paraId="42AFD0F1" w14:textId="43EAFAF4" w:rsidR="009D4A56" w:rsidRPr="001B1766" w:rsidRDefault="009D4A56" w:rsidP="00595016">
      <w:pPr>
        <w:pStyle w:val="History"/>
        <w:tabs>
          <w:tab w:val="left" w:pos="6030"/>
        </w:tabs>
      </w:pPr>
      <w:r w:rsidRPr="001B1766">
        <w:t xml:space="preserve">[New 11.6 inserted by </w:t>
      </w:r>
      <w:hyperlink r:id="rId74" w:history="1">
        <w:r w:rsidRPr="001B1766">
          <w:rPr>
            <w:color w:val="0000FF"/>
            <w:u w:val="single"/>
          </w:rPr>
          <w:t>PR723909</w:t>
        </w:r>
      </w:hyperlink>
      <w:r w:rsidRPr="001B1766">
        <w:t xml:space="preserve"> ppc 20Nov20</w:t>
      </w:r>
      <w:r w:rsidR="00F07A31" w:rsidRPr="001B1766">
        <w:t>;</w:t>
      </w:r>
      <w:r w:rsidR="001B1766">
        <w:t xml:space="preserve"> 11.6</w:t>
      </w:r>
      <w:r w:rsidR="00F07A31" w:rsidRPr="001B1766">
        <w:t xml:space="preserve"> renumbered as 11.5 by </w:t>
      </w:r>
      <w:hyperlink r:id="rId75" w:history="1">
        <w:r w:rsidR="001B1766" w:rsidRPr="001B1766">
          <w:rPr>
            <w:rStyle w:val="Hyperlink"/>
          </w:rPr>
          <w:t>PR733881</w:t>
        </w:r>
      </w:hyperlink>
      <w:r w:rsidR="00F07A31" w:rsidRPr="001B1766">
        <w:t xml:space="preserve"> </w:t>
      </w:r>
      <w:r w:rsidR="001B1766">
        <w:t>from 27Sep21</w:t>
      </w:r>
      <w:r w:rsidRPr="001B1766">
        <w:t>]</w:t>
      </w:r>
    </w:p>
    <w:p w14:paraId="5EF9B046" w14:textId="507FBABD" w:rsidR="003D631D" w:rsidRPr="001B1766" w:rsidRDefault="003D631D" w:rsidP="003D631D">
      <w:pPr>
        <w:pStyle w:val="Block1"/>
      </w:pPr>
      <w:r w:rsidRPr="001B1766">
        <w:t>When a casual employee works overtime, they must be paid the overtime rates in clauses</w:t>
      </w:r>
      <w:r w:rsidR="00595016" w:rsidRPr="001B1766">
        <w:t xml:space="preserve"> </w:t>
      </w:r>
      <w:r w:rsidR="00595016" w:rsidRPr="001B1766">
        <w:fldChar w:fldCharType="begin"/>
      </w:r>
      <w:r w:rsidR="00595016" w:rsidRPr="001B1766">
        <w:instrText xml:space="preserve"> REF _Ref46311263 \w \h </w:instrText>
      </w:r>
      <w:r w:rsidR="001B1766">
        <w:instrText xml:space="preserve"> \* MERGEFORMAT </w:instrText>
      </w:r>
      <w:r w:rsidR="00595016" w:rsidRPr="001B1766">
        <w:fldChar w:fldCharType="separate"/>
      </w:r>
      <w:r w:rsidR="00025012">
        <w:t>25.3</w:t>
      </w:r>
      <w:r w:rsidR="00595016" w:rsidRPr="001B1766">
        <w:fldChar w:fldCharType="end"/>
      </w:r>
      <w:r w:rsidR="00595016" w:rsidRPr="001B1766">
        <w:t xml:space="preserve"> and</w:t>
      </w:r>
      <w:r w:rsidRPr="001B1766">
        <w:t xml:space="preserve"> </w:t>
      </w:r>
      <w:r w:rsidRPr="001B1766">
        <w:fldChar w:fldCharType="begin"/>
      </w:r>
      <w:r w:rsidRPr="001B1766">
        <w:instrText xml:space="preserve"> REF _Ref434394197 \w \h </w:instrText>
      </w:r>
      <w:r w:rsidR="001B1766">
        <w:instrText xml:space="preserve"> \* MERGEFORMAT </w:instrText>
      </w:r>
      <w:r w:rsidRPr="001B1766">
        <w:fldChar w:fldCharType="separate"/>
      </w:r>
      <w:r w:rsidR="00025012">
        <w:t>25.4</w:t>
      </w:r>
      <w:r w:rsidRPr="001B1766">
        <w:fldChar w:fldCharType="end"/>
      </w:r>
      <w:r w:rsidRPr="001B1766">
        <w:t>.</w:t>
      </w:r>
    </w:p>
    <w:p w14:paraId="7B9E4346" w14:textId="472302DC" w:rsidR="00F16A8D" w:rsidRPr="001B1766" w:rsidRDefault="00F07A31" w:rsidP="00F16A8D">
      <w:pPr>
        <w:pStyle w:val="Level2Bold"/>
      </w:pPr>
      <w:r w:rsidRPr="001B1766">
        <w:t>Offers and requests for casual conversion</w:t>
      </w:r>
    </w:p>
    <w:p w14:paraId="0EDBE00E" w14:textId="6E89811D" w:rsidR="003D631D" w:rsidRPr="001B1766" w:rsidRDefault="003D631D" w:rsidP="003D631D">
      <w:pPr>
        <w:pStyle w:val="History"/>
      </w:pPr>
      <w:r w:rsidRPr="001B1766">
        <w:t xml:space="preserve">[11.6 renumbered as 11.7 by </w:t>
      </w:r>
      <w:hyperlink r:id="rId76" w:history="1">
        <w:r w:rsidRPr="001B1766">
          <w:rPr>
            <w:color w:val="0000FF"/>
            <w:u w:val="single"/>
          </w:rPr>
          <w:t>PR723909</w:t>
        </w:r>
      </w:hyperlink>
      <w:r w:rsidR="00F07A31" w:rsidRPr="001B1766">
        <w:t>; 11.7 renumbered as 11.6</w:t>
      </w:r>
      <w:r w:rsidR="001B1766">
        <w:t xml:space="preserve"> and</w:t>
      </w:r>
      <w:r w:rsidR="00F07A31" w:rsidRPr="001B1766">
        <w:t xml:space="preserve"> renamed and substituted by </w:t>
      </w:r>
      <w:hyperlink r:id="rId77" w:history="1">
        <w:r w:rsidR="001B1766" w:rsidRPr="001B1766">
          <w:rPr>
            <w:rStyle w:val="Hyperlink"/>
          </w:rPr>
          <w:t>PR733881</w:t>
        </w:r>
      </w:hyperlink>
      <w:r w:rsidR="00F07A31" w:rsidRPr="001B1766">
        <w:t xml:space="preserve"> </w:t>
      </w:r>
      <w:r w:rsidR="001B1766">
        <w:t>from 27Sep21</w:t>
      </w:r>
      <w:r w:rsidRPr="001B1766">
        <w:t>]</w:t>
      </w:r>
    </w:p>
    <w:p w14:paraId="007881CB" w14:textId="0C6F56D0" w:rsidR="00F07A31" w:rsidRPr="001B1766" w:rsidRDefault="00F07A31" w:rsidP="00F07A31">
      <w:pPr>
        <w:pStyle w:val="Block1"/>
      </w:pPr>
      <w:bookmarkStart w:id="82" w:name="_Toc225329033"/>
      <w:bookmarkStart w:id="83" w:name="_Toc208885990"/>
      <w:bookmarkStart w:id="84" w:name="_Toc208886078"/>
      <w:bookmarkStart w:id="85" w:name="_Toc208902568"/>
      <w:bookmarkStart w:id="86" w:name="_Toc208932473"/>
      <w:bookmarkStart w:id="87" w:name="_Toc208932558"/>
      <w:bookmarkStart w:id="88" w:name="_Toc208979913"/>
      <w:bookmarkStart w:id="89" w:name="_Toc210033719"/>
      <w:bookmarkStart w:id="90" w:name="_Toc217366203"/>
      <w:bookmarkStart w:id="91" w:name="_Toc225329030"/>
      <w:r w:rsidRPr="001B1766">
        <w:t xml:space="preserve">Offers and requests for conversion from casual employment to full-time or part-time employment are provided for in the </w:t>
      </w:r>
      <w:hyperlink r:id="rId78" w:history="1">
        <w:r w:rsidRPr="001B1766">
          <w:rPr>
            <w:rStyle w:val="Hyperlink"/>
          </w:rPr>
          <w:t>NES</w:t>
        </w:r>
      </w:hyperlink>
      <w:r w:rsidRPr="001B1766">
        <w:t>.</w:t>
      </w:r>
    </w:p>
    <w:p w14:paraId="400B908C" w14:textId="20F34C3F" w:rsidR="00F07A31" w:rsidRPr="001B1766" w:rsidRDefault="00F07A31" w:rsidP="00F07A31">
      <w:pPr>
        <w:pStyle w:val="Block1"/>
      </w:pPr>
      <w:r w:rsidRPr="001B1766">
        <w:t xml:space="preserve">NOTE: Disputes about offers and requests for casual conversion under the </w:t>
      </w:r>
      <w:hyperlink r:id="rId79" w:history="1">
        <w:r w:rsidRPr="001B1766">
          <w:rPr>
            <w:rStyle w:val="Hyperlink"/>
          </w:rPr>
          <w:t>NES</w:t>
        </w:r>
      </w:hyperlink>
      <w:r w:rsidRPr="001B1766">
        <w:t xml:space="preserve"> are to be dealt with under clause </w:t>
      </w:r>
      <w:r w:rsidRPr="001B1766">
        <w:fldChar w:fldCharType="begin"/>
      </w:r>
      <w:r w:rsidRPr="001B1766">
        <w:instrText xml:space="preserve"> REF _Ref527719027 \w \h </w:instrText>
      </w:r>
      <w:r w:rsidR="001B1766">
        <w:instrText xml:space="preserve"> \* MERGEFORMAT </w:instrText>
      </w:r>
      <w:r w:rsidRPr="001B1766">
        <w:fldChar w:fldCharType="separate"/>
      </w:r>
      <w:r w:rsidR="00025012">
        <w:t>36</w:t>
      </w:r>
      <w:r w:rsidRPr="001B1766">
        <w:fldChar w:fldCharType="end"/>
      </w:r>
      <w:r w:rsidRPr="001B1766">
        <w:t>—</w:t>
      </w:r>
      <w:r w:rsidRPr="001B1766">
        <w:fldChar w:fldCharType="begin"/>
      </w:r>
      <w:r w:rsidRPr="001B1766">
        <w:instrText xml:space="preserve"> REF _Ref527719027 \h </w:instrText>
      </w:r>
      <w:r w:rsidR="001B1766">
        <w:instrText xml:space="preserve"> \* MERGEFORMAT </w:instrText>
      </w:r>
      <w:r w:rsidRPr="001B1766">
        <w:fldChar w:fldCharType="separate"/>
      </w:r>
      <w:r w:rsidR="00025012" w:rsidRPr="001B1766">
        <w:t>Dispute resolution</w:t>
      </w:r>
      <w:r w:rsidRPr="001B1766">
        <w:fldChar w:fldCharType="end"/>
      </w:r>
      <w:r w:rsidRPr="001B1766">
        <w:t>.</w:t>
      </w:r>
    </w:p>
    <w:p w14:paraId="5D69A2C1" w14:textId="51B3F987" w:rsidR="00465386" w:rsidRPr="001B1766" w:rsidRDefault="00465386" w:rsidP="00465386">
      <w:pPr>
        <w:pStyle w:val="Level1"/>
        <w:spacing w:before="240"/>
        <w:rPr>
          <w:rFonts w:cs="Times New Roman"/>
        </w:rPr>
      </w:pPr>
      <w:bookmarkStart w:id="92" w:name="_Toc170813905"/>
      <w:r w:rsidRPr="001B1766">
        <w:rPr>
          <w:rFonts w:cs="Times New Roman"/>
        </w:rPr>
        <w:t>Classifications</w:t>
      </w:r>
      <w:bookmarkEnd w:id="82"/>
      <w:bookmarkEnd w:id="92"/>
    </w:p>
    <w:p w14:paraId="3895AE44" w14:textId="0A43C467" w:rsidR="00F62ABE" w:rsidRPr="001B1766" w:rsidRDefault="00465386" w:rsidP="007F352D">
      <w:pPr>
        <w:pStyle w:val="Level2"/>
      </w:pPr>
      <w:r w:rsidRPr="001B1766">
        <w:t xml:space="preserve">All employees covered by this award must be classified according to the structure and definitions set out in </w:t>
      </w:r>
      <w:r w:rsidR="0051431C" w:rsidRPr="001B1766">
        <w:fldChar w:fldCharType="begin"/>
      </w:r>
      <w:r w:rsidR="0051431C" w:rsidRPr="001B1766">
        <w:instrText xml:space="preserve"> REF _Ref10103340 \w \h </w:instrText>
      </w:r>
      <w:r w:rsidR="001B1766">
        <w:instrText xml:space="preserve"> \* MERGEFORMAT </w:instrText>
      </w:r>
      <w:r w:rsidR="0051431C" w:rsidRPr="001B1766">
        <w:fldChar w:fldCharType="separate"/>
      </w:r>
      <w:r w:rsidR="00025012">
        <w:t>Schedule A</w:t>
      </w:r>
      <w:r w:rsidR="0051431C" w:rsidRPr="001B1766">
        <w:fldChar w:fldCharType="end"/>
      </w:r>
      <w:r w:rsidR="007F352D" w:rsidRPr="001B1766">
        <w:fldChar w:fldCharType="begin"/>
      </w:r>
      <w:r w:rsidR="007F352D" w:rsidRPr="001B1766">
        <w:instrText xml:space="preserve"> REF _Ref10103480 \h </w:instrText>
      </w:r>
      <w:r w:rsidR="001B1766">
        <w:instrText xml:space="preserve"> \* MERGEFORMAT </w:instrText>
      </w:r>
      <w:r w:rsidR="007F352D" w:rsidRPr="001B1766">
        <w:fldChar w:fldCharType="separate"/>
      </w:r>
      <w:r w:rsidR="00025012" w:rsidRPr="001B1766">
        <w:t>—Classification Definitions</w:t>
      </w:r>
      <w:r w:rsidR="007F352D" w:rsidRPr="001B1766">
        <w:fldChar w:fldCharType="end"/>
      </w:r>
      <w:r w:rsidR="003C630F" w:rsidRPr="001B1766">
        <w:t>.</w:t>
      </w:r>
    </w:p>
    <w:p w14:paraId="614B2C9C" w14:textId="77777777" w:rsidR="00465386" w:rsidRPr="001B1766" w:rsidRDefault="00465386" w:rsidP="00F14F5C">
      <w:pPr>
        <w:pStyle w:val="Level2"/>
      </w:pPr>
      <w:r w:rsidRPr="001B1766">
        <w:t>Employers must advise their employees in writing of their classification upon commencement and of any subsequent changes to their classification.</w:t>
      </w:r>
    </w:p>
    <w:p w14:paraId="1BFB4892" w14:textId="77777777" w:rsidR="00465386" w:rsidRPr="001B1766" w:rsidRDefault="00465386" w:rsidP="00465386">
      <w:pPr>
        <w:pStyle w:val="Partheading"/>
        <w:keepLines/>
      </w:pPr>
      <w:bookmarkStart w:id="93" w:name="_Toc225329043"/>
      <w:bookmarkStart w:id="94" w:name="_Toc170813906"/>
      <w:bookmarkStart w:id="95" w:name="_Toc225329032"/>
      <w:bookmarkStart w:id="96" w:name="Part3"/>
      <w:bookmarkStart w:id="97" w:name="_Toc208885995"/>
      <w:bookmarkStart w:id="98" w:name="_Toc208886083"/>
      <w:bookmarkStart w:id="99" w:name="_Toc208902573"/>
      <w:bookmarkStart w:id="100" w:name="_Toc208932478"/>
      <w:bookmarkStart w:id="101" w:name="_Toc208932563"/>
      <w:bookmarkStart w:id="102" w:name="_Toc208979918"/>
      <w:bookmarkStart w:id="103" w:name="_Toc210033724"/>
      <w:bookmarkEnd w:id="61"/>
      <w:bookmarkEnd w:id="83"/>
      <w:bookmarkEnd w:id="84"/>
      <w:bookmarkEnd w:id="85"/>
      <w:bookmarkEnd w:id="86"/>
      <w:bookmarkEnd w:id="87"/>
      <w:bookmarkEnd w:id="88"/>
      <w:bookmarkEnd w:id="89"/>
      <w:bookmarkEnd w:id="90"/>
      <w:bookmarkEnd w:id="91"/>
      <w:r w:rsidRPr="001B1766">
        <w:t>Hours of Work</w:t>
      </w:r>
      <w:bookmarkEnd w:id="93"/>
      <w:bookmarkEnd w:id="94"/>
    </w:p>
    <w:p w14:paraId="121BD219" w14:textId="77777777" w:rsidR="00465386" w:rsidRPr="001B1766" w:rsidRDefault="00465386" w:rsidP="00465386">
      <w:pPr>
        <w:pStyle w:val="Level1"/>
        <w:keepLines/>
        <w:rPr>
          <w:rFonts w:cs="Times New Roman"/>
        </w:rPr>
      </w:pPr>
      <w:bookmarkStart w:id="104" w:name="_Ref219700763"/>
      <w:bookmarkStart w:id="105" w:name="_Toc225329044"/>
      <w:bookmarkStart w:id="106" w:name="_Ref10102880"/>
      <w:bookmarkStart w:id="107" w:name="_Toc170813907"/>
      <w:r w:rsidRPr="001B1766">
        <w:rPr>
          <w:rFonts w:cs="Times New Roman"/>
        </w:rPr>
        <w:t>Ordinary hours of work</w:t>
      </w:r>
      <w:bookmarkEnd w:id="104"/>
      <w:bookmarkEnd w:id="105"/>
      <w:bookmarkEnd w:id="106"/>
      <w:bookmarkEnd w:id="107"/>
    </w:p>
    <w:p w14:paraId="5057C061" w14:textId="77777777" w:rsidR="00AB41A9" w:rsidRPr="001B1766" w:rsidRDefault="00AB41A9" w:rsidP="003E4C33">
      <w:pPr>
        <w:pStyle w:val="Level2Bold"/>
      </w:pPr>
      <w:r w:rsidRPr="001B1766">
        <w:t>Ordinary hours</w:t>
      </w:r>
    </w:p>
    <w:p w14:paraId="517C2506" w14:textId="7566188D" w:rsidR="00465386" w:rsidRPr="001B1766" w:rsidRDefault="00465386" w:rsidP="001F7C0E">
      <w:pPr>
        <w:pStyle w:val="Level3"/>
      </w:pPr>
      <w:r w:rsidRPr="001B1766">
        <w:t xml:space="preserve">The ordinary hours of work for a full-time employee </w:t>
      </w:r>
      <w:r w:rsidR="001741E1" w:rsidRPr="001B1766">
        <w:t>are</w:t>
      </w:r>
      <w:r w:rsidRPr="001B1766">
        <w:t xml:space="preserve"> an average of 38 hours per week in a fortnight or </w:t>
      </w:r>
      <w:r w:rsidR="00BF41B3" w:rsidRPr="001B1766">
        <w:t xml:space="preserve">4 </w:t>
      </w:r>
      <w:r w:rsidRPr="001B1766">
        <w:t>week period.</w:t>
      </w:r>
    </w:p>
    <w:p w14:paraId="22A54494" w14:textId="77777777" w:rsidR="00465386" w:rsidRPr="001B1766" w:rsidRDefault="00465386" w:rsidP="001F7C0E">
      <w:pPr>
        <w:pStyle w:val="Level3"/>
      </w:pPr>
      <w:r w:rsidRPr="001B1766">
        <w:t>Not more than 10 ordinary hours of work (exclusive of meal breaks) are to be worked in any one day.</w:t>
      </w:r>
    </w:p>
    <w:p w14:paraId="39449CBC" w14:textId="77777777" w:rsidR="00465386" w:rsidRPr="001B1766" w:rsidRDefault="00465386" w:rsidP="00F14F5C">
      <w:pPr>
        <w:pStyle w:val="Level2Bold"/>
      </w:pPr>
      <w:bookmarkStart w:id="108" w:name="_Ref220138876"/>
      <w:bookmarkStart w:id="109" w:name="_Ref220139139"/>
      <w:bookmarkStart w:id="110" w:name="_Toc225329045"/>
      <w:r w:rsidRPr="001B1766">
        <w:t>Span of hours</w:t>
      </w:r>
      <w:bookmarkEnd w:id="108"/>
      <w:bookmarkEnd w:id="109"/>
      <w:bookmarkEnd w:id="110"/>
      <w:r w:rsidR="00032949" w:rsidRPr="001B1766">
        <w:t>—day workers</w:t>
      </w:r>
    </w:p>
    <w:p w14:paraId="183DB044" w14:textId="77777777" w:rsidR="00465386" w:rsidRPr="001B1766" w:rsidRDefault="005A2D6A" w:rsidP="001F7C0E">
      <w:pPr>
        <w:pStyle w:val="Level3"/>
      </w:pPr>
      <w:bookmarkStart w:id="111" w:name="_Ref220138879"/>
      <w:r w:rsidRPr="001B1766">
        <w:t>T</w:t>
      </w:r>
      <w:r w:rsidR="00465386" w:rsidRPr="001B1766">
        <w:t xml:space="preserve">he ordinary hours of work for a day worker </w:t>
      </w:r>
      <w:r w:rsidR="002D547E" w:rsidRPr="001B1766">
        <w:t>are</w:t>
      </w:r>
      <w:r w:rsidR="00465386" w:rsidRPr="001B1766">
        <w:t xml:space="preserve"> worked between 6.00 am and 6.00 pm</w:t>
      </w:r>
      <w:r w:rsidR="002D547E" w:rsidRPr="001B1766">
        <w:t>,</w:t>
      </w:r>
      <w:r w:rsidR="00465386" w:rsidRPr="001B1766">
        <w:t xml:space="preserve"> Monday to Friday</w:t>
      </w:r>
      <w:r w:rsidR="00AE3635" w:rsidRPr="001B1766">
        <w:t>,</w:t>
      </w:r>
      <w:r w:rsidRPr="001B1766">
        <w:t xml:space="preserve"> unless otherwise stated</w:t>
      </w:r>
      <w:r w:rsidR="00465386" w:rsidRPr="001B1766">
        <w:t>.</w:t>
      </w:r>
      <w:bookmarkEnd w:id="111"/>
    </w:p>
    <w:p w14:paraId="119FDD9F" w14:textId="32D8097E" w:rsidR="00005B34" w:rsidRPr="001B1766" w:rsidRDefault="00465386" w:rsidP="00005B34">
      <w:pPr>
        <w:pStyle w:val="Level3Bold"/>
      </w:pPr>
      <w:bookmarkStart w:id="112" w:name="_Ref220138883"/>
      <w:r w:rsidRPr="001B1766">
        <w:t>Private medical, dental</w:t>
      </w:r>
      <w:r w:rsidR="00A14177" w:rsidRPr="001B1766">
        <w:t>,</w:t>
      </w:r>
      <w:r w:rsidRPr="001B1766">
        <w:t xml:space="preserve"> pathology</w:t>
      </w:r>
      <w:r w:rsidR="00A14177" w:rsidRPr="001B1766">
        <w:t>,</w:t>
      </w:r>
      <w:r w:rsidR="003553B4" w:rsidRPr="001B1766">
        <w:t xml:space="preserve"> physiotherapy, chiropractic and osteopathic</w:t>
      </w:r>
      <w:r w:rsidRPr="001B1766">
        <w:t xml:space="preserve"> practices</w:t>
      </w:r>
      <w:bookmarkEnd w:id="112"/>
    </w:p>
    <w:p w14:paraId="3D05EA17" w14:textId="24F104CF" w:rsidR="00E41BBA" w:rsidRPr="001B1766" w:rsidRDefault="00465386" w:rsidP="001F7C0E">
      <w:pPr>
        <w:pStyle w:val="Level3"/>
        <w:numPr>
          <w:ilvl w:val="0"/>
          <w:numId w:val="0"/>
        </w:numPr>
        <w:ind w:left="1418"/>
      </w:pPr>
      <w:r w:rsidRPr="001B1766">
        <w:t xml:space="preserve">The ordinary hours of work for a day worker </w:t>
      </w:r>
      <w:r w:rsidR="006F6B8B" w:rsidRPr="001B1766">
        <w:t>in private medical, dental</w:t>
      </w:r>
      <w:r w:rsidR="00A14177" w:rsidRPr="001B1766">
        <w:t>,</w:t>
      </w:r>
      <w:r w:rsidR="006F6B8B" w:rsidRPr="001B1766">
        <w:t xml:space="preserve"> pathology</w:t>
      </w:r>
      <w:r w:rsidR="00A14177" w:rsidRPr="001B1766">
        <w:t>,</w:t>
      </w:r>
      <w:r w:rsidR="006F6B8B" w:rsidRPr="001B1766">
        <w:t xml:space="preserve"> </w:t>
      </w:r>
      <w:r w:rsidR="00A14177" w:rsidRPr="001B1766">
        <w:t xml:space="preserve">physiotherapy, chiropractic and osteopathic </w:t>
      </w:r>
      <w:r w:rsidR="006F6B8B" w:rsidRPr="001B1766">
        <w:t>practices are worked between</w:t>
      </w:r>
      <w:r w:rsidR="00E41BBA" w:rsidRPr="001B1766">
        <w:t>:</w:t>
      </w:r>
    </w:p>
    <w:p w14:paraId="26F23937" w14:textId="77777777" w:rsidR="00E41BBA" w:rsidRPr="001B1766" w:rsidRDefault="00465386" w:rsidP="001F7C0E">
      <w:pPr>
        <w:pStyle w:val="Level4"/>
      </w:pPr>
      <w:r w:rsidRPr="001B1766">
        <w:t>7.30 am and 9.00 pm</w:t>
      </w:r>
      <w:r w:rsidR="00E41BBA" w:rsidRPr="001B1766">
        <w:t>,</w:t>
      </w:r>
      <w:r w:rsidRPr="001B1766">
        <w:t xml:space="preserve"> Monday to Friday</w:t>
      </w:r>
      <w:r w:rsidR="00E41BBA" w:rsidRPr="001B1766">
        <w:t>;</w:t>
      </w:r>
      <w:r w:rsidRPr="001B1766">
        <w:t xml:space="preserve"> and</w:t>
      </w:r>
    </w:p>
    <w:p w14:paraId="3589CA0C" w14:textId="77777777" w:rsidR="00465386" w:rsidRPr="001B1766" w:rsidRDefault="00465386" w:rsidP="001F7C0E">
      <w:pPr>
        <w:pStyle w:val="Level4"/>
      </w:pPr>
      <w:r w:rsidRPr="001B1766">
        <w:lastRenderedPageBreak/>
        <w:t>8.00 am and 4.30 pm on Saturday.</w:t>
      </w:r>
    </w:p>
    <w:p w14:paraId="02190AC0" w14:textId="6ED039FC" w:rsidR="00465386" w:rsidRPr="001B1766" w:rsidRDefault="00465386" w:rsidP="00D050E7">
      <w:pPr>
        <w:pStyle w:val="Level3Bold"/>
      </w:pPr>
      <w:bookmarkStart w:id="113" w:name="_Ref220138885"/>
      <w:bookmarkStart w:id="114" w:name="_Ref355642"/>
      <w:r w:rsidRPr="001B1766">
        <w:t>Private medical imaging practices</w:t>
      </w:r>
      <w:bookmarkEnd w:id="113"/>
      <w:r w:rsidR="008E01D7" w:rsidRPr="001B1766">
        <w:t>—five and a half day practices</w:t>
      </w:r>
      <w:bookmarkEnd w:id="114"/>
    </w:p>
    <w:p w14:paraId="15BE19CE" w14:textId="4D525177" w:rsidR="005D7F16" w:rsidRPr="001B1766" w:rsidRDefault="005D7F16" w:rsidP="009A070B">
      <w:pPr>
        <w:pStyle w:val="Block2"/>
      </w:pPr>
      <w:r w:rsidRPr="001B1766">
        <w:t xml:space="preserve">Where </w:t>
      </w:r>
      <w:r w:rsidR="009A070B" w:rsidRPr="001B1766">
        <w:t>a</w:t>
      </w:r>
      <w:r w:rsidRPr="001B1766">
        <w:t xml:space="preserve"> practice services patients on a </w:t>
      </w:r>
      <w:r w:rsidR="001A3E03" w:rsidRPr="001B1766">
        <w:t xml:space="preserve">5.5 </w:t>
      </w:r>
      <w:r w:rsidRPr="001B1766">
        <w:t>day a week basis, t</w:t>
      </w:r>
      <w:r w:rsidR="00465386" w:rsidRPr="001B1766">
        <w:t xml:space="preserve">he ordinary hours of work for an employee </w:t>
      </w:r>
      <w:r w:rsidRPr="001B1766">
        <w:t>are</w:t>
      </w:r>
      <w:r w:rsidR="008F759A" w:rsidRPr="001B1766">
        <w:t xml:space="preserve"> worked</w:t>
      </w:r>
      <w:r w:rsidRPr="001B1766">
        <w:t xml:space="preserve"> between:</w:t>
      </w:r>
    </w:p>
    <w:p w14:paraId="38F0B434" w14:textId="77777777" w:rsidR="005D7F16" w:rsidRPr="001B1766" w:rsidRDefault="00465386" w:rsidP="0076328E">
      <w:pPr>
        <w:pStyle w:val="Level4"/>
      </w:pPr>
      <w:r w:rsidRPr="001B1766">
        <w:t>7.00 am and 9.00 pm</w:t>
      </w:r>
      <w:r w:rsidR="005D7F16" w:rsidRPr="001B1766">
        <w:t>,</w:t>
      </w:r>
      <w:r w:rsidRPr="001B1766">
        <w:t xml:space="preserve"> Monday to Friday</w:t>
      </w:r>
      <w:r w:rsidR="005D7F16" w:rsidRPr="001B1766">
        <w:t>; and</w:t>
      </w:r>
    </w:p>
    <w:p w14:paraId="053DFA7F" w14:textId="77777777" w:rsidR="00465386" w:rsidRPr="001B1766" w:rsidRDefault="00465386" w:rsidP="0076328E">
      <w:pPr>
        <w:pStyle w:val="Level4"/>
      </w:pPr>
      <w:r w:rsidRPr="001B1766">
        <w:t>8.00 am and 1.00 pm on Saturday.</w:t>
      </w:r>
    </w:p>
    <w:p w14:paraId="35BF982E" w14:textId="65617521" w:rsidR="00465386" w:rsidRPr="001B1766" w:rsidRDefault="0084154D" w:rsidP="00D050E7">
      <w:pPr>
        <w:pStyle w:val="Level3Bold"/>
      </w:pPr>
      <w:bookmarkStart w:id="115" w:name="_Ref404940133"/>
      <w:r w:rsidRPr="001B1766">
        <w:t>Private medical imaging practices–s</w:t>
      </w:r>
      <w:r w:rsidR="00465386" w:rsidRPr="001B1766">
        <w:t>even day practice</w:t>
      </w:r>
      <w:bookmarkEnd w:id="115"/>
      <w:r w:rsidR="00C45424" w:rsidRPr="001B1766">
        <w:t>s</w:t>
      </w:r>
    </w:p>
    <w:p w14:paraId="123DDF7A" w14:textId="34716D15" w:rsidR="007F6D24" w:rsidRPr="001B1766" w:rsidRDefault="004943D7" w:rsidP="00F64208">
      <w:pPr>
        <w:pStyle w:val="Block1"/>
      </w:pPr>
      <w:bookmarkStart w:id="116" w:name="_Ref405624976"/>
      <w:r w:rsidRPr="001B1766">
        <w:t>W</w:t>
      </w:r>
      <w:r w:rsidR="00465386" w:rsidRPr="001B1766">
        <w:t>here</w:t>
      </w:r>
      <w:r w:rsidR="00EE352A" w:rsidRPr="001B1766">
        <w:t xml:space="preserve"> the work location of</w:t>
      </w:r>
      <w:r w:rsidR="00465386" w:rsidRPr="001B1766">
        <w:t xml:space="preserve"> a practice services patients on a </w:t>
      </w:r>
      <w:r w:rsidR="00BF41B3" w:rsidRPr="001B1766">
        <w:t xml:space="preserve">7 </w:t>
      </w:r>
      <w:r w:rsidR="00465386" w:rsidRPr="001B1766">
        <w:t xml:space="preserve">day a week basis, the ordinary hours of work for an employee at that location </w:t>
      </w:r>
      <w:r w:rsidR="007C2568" w:rsidRPr="001B1766">
        <w:t>are</w:t>
      </w:r>
      <w:r w:rsidR="00465386" w:rsidRPr="001B1766">
        <w:t xml:space="preserve"> </w:t>
      </w:r>
      <w:r w:rsidR="00EE552F" w:rsidRPr="001B1766">
        <w:t xml:space="preserve">worked </w:t>
      </w:r>
      <w:r w:rsidR="00465386" w:rsidRPr="001B1766">
        <w:t>between 7.00</w:t>
      </w:r>
      <w:r w:rsidR="004C38D9" w:rsidRPr="001B1766">
        <w:t> </w:t>
      </w:r>
      <w:r w:rsidR="00465386" w:rsidRPr="001B1766">
        <w:t>am and 9.00 pm</w:t>
      </w:r>
      <w:r w:rsidR="007F6D24" w:rsidRPr="001B1766">
        <w:t>,</w:t>
      </w:r>
      <w:r w:rsidR="00465386" w:rsidRPr="001B1766">
        <w:t xml:space="preserve"> Monday to Sunday.</w:t>
      </w:r>
      <w:bookmarkEnd w:id="116"/>
    </w:p>
    <w:p w14:paraId="2A7F5C51" w14:textId="77777777" w:rsidR="00135DD7" w:rsidRPr="001B1766" w:rsidRDefault="00135DD7" w:rsidP="00135DD7">
      <w:pPr>
        <w:pStyle w:val="Level1"/>
        <w:rPr>
          <w:rFonts w:cs="Times New Roman"/>
        </w:rPr>
      </w:pPr>
      <w:bookmarkStart w:id="117" w:name="_Ref6311339"/>
      <w:bookmarkStart w:id="118" w:name="_Ref6311430"/>
      <w:bookmarkStart w:id="119" w:name="_Toc9322302"/>
      <w:bookmarkStart w:id="120" w:name="_Toc170813908"/>
      <w:r w:rsidRPr="001B1766">
        <w:rPr>
          <w:rFonts w:cs="Times New Roman"/>
        </w:rPr>
        <w:t>Rostering arrangements</w:t>
      </w:r>
      <w:bookmarkEnd w:id="117"/>
      <w:bookmarkEnd w:id="118"/>
      <w:bookmarkEnd w:id="119"/>
      <w:bookmarkEnd w:id="120"/>
    </w:p>
    <w:p w14:paraId="7305478B" w14:textId="77777777" w:rsidR="00465386" w:rsidRPr="001B1766" w:rsidRDefault="00465386" w:rsidP="00F14F5C">
      <w:pPr>
        <w:pStyle w:val="Level2Bold"/>
      </w:pPr>
      <w:bookmarkStart w:id="121" w:name="_Toc225329046"/>
      <w:bookmarkStart w:id="122" w:name="_Ref534983979"/>
      <w:r w:rsidRPr="001B1766">
        <w:t>Rostering</w:t>
      </w:r>
      <w:bookmarkEnd w:id="121"/>
      <w:bookmarkEnd w:id="122"/>
    </w:p>
    <w:p w14:paraId="2C96A193" w14:textId="2A8F1DBD" w:rsidR="00465386" w:rsidRPr="001B1766" w:rsidRDefault="00465386" w:rsidP="001F7C0E">
      <w:pPr>
        <w:pStyle w:val="Level3"/>
      </w:pPr>
      <w:r w:rsidRPr="001B1766">
        <w:t xml:space="preserve">The ordinary hours of work for each employee will be displayed on a fortnightly roster in a place conveniently accessible to employees. The roster will be posted at least </w:t>
      </w:r>
      <w:r w:rsidR="002D0B6B" w:rsidRPr="001B1766">
        <w:t xml:space="preserve">2 </w:t>
      </w:r>
      <w:r w:rsidRPr="001B1766">
        <w:t>weeks before the commencement of the roster period.</w:t>
      </w:r>
    </w:p>
    <w:p w14:paraId="29C14478" w14:textId="1F087C00" w:rsidR="00B56B61" w:rsidRPr="001B1766" w:rsidRDefault="007B4AED" w:rsidP="000B75FB">
      <w:pPr>
        <w:pStyle w:val="Level3"/>
      </w:pPr>
      <w:r w:rsidRPr="001B1766">
        <w:t xml:space="preserve">Seven </w:t>
      </w:r>
      <w:r w:rsidR="00AF7FEB" w:rsidRPr="001B1766">
        <w:t>days’ notice will be given of a change in a roster. However, a roster may be altered at any time to enable the functions of the hospital, facility or organisation to be carried on where another employee is absent f</w:t>
      </w:r>
      <w:r w:rsidR="006F32EE" w:rsidRPr="001B1766">
        <w:t xml:space="preserve">rom duty pursuant to clauses </w:t>
      </w:r>
      <w:r w:rsidR="00A04B67" w:rsidRPr="001B1766">
        <w:fldChar w:fldCharType="begin"/>
      </w:r>
      <w:r w:rsidR="00A04B67" w:rsidRPr="001B1766">
        <w:instrText xml:space="preserve"> REF _Ref8829183 \r \h </w:instrText>
      </w:r>
      <w:r w:rsidR="001B1766">
        <w:instrText xml:space="preserve"> \* MERGEFORMAT </w:instrText>
      </w:r>
      <w:r w:rsidR="00A04B67" w:rsidRPr="001B1766">
        <w:fldChar w:fldCharType="separate"/>
      </w:r>
      <w:r w:rsidR="00025012">
        <w:t>28</w:t>
      </w:r>
      <w:r w:rsidR="00A04B67" w:rsidRPr="001B1766">
        <w:fldChar w:fldCharType="end"/>
      </w:r>
      <w:r w:rsidR="006F32EE" w:rsidRPr="001B1766">
        <w:t>–</w:t>
      </w:r>
      <w:r w:rsidR="00A04B67" w:rsidRPr="001B1766">
        <w:fldChar w:fldCharType="begin"/>
      </w:r>
      <w:r w:rsidR="00A04B67" w:rsidRPr="001B1766">
        <w:instrText xml:space="preserve"> REF _Ref8829231 \h </w:instrText>
      </w:r>
      <w:r w:rsidR="001B1766">
        <w:instrText xml:space="preserve"> \* MERGEFORMAT </w:instrText>
      </w:r>
      <w:r w:rsidR="00A04B67" w:rsidRPr="001B1766">
        <w:fldChar w:fldCharType="separate"/>
      </w:r>
      <w:r w:rsidR="00025012" w:rsidRPr="001B1766">
        <w:t>Personal/carer’s leave and compassionate leave</w:t>
      </w:r>
      <w:r w:rsidR="00A04B67" w:rsidRPr="001B1766">
        <w:fldChar w:fldCharType="end"/>
      </w:r>
      <w:r w:rsidR="00CC45CA" w:rsidRPr="001B1766">
        <w:t xml:space="preserve">; </w:t>
      </w:r>
      <w:r w:rsidR="00153DB7" w:rsidRPr="001B1766">
        <w:fldChar w:fldCharType="begin"/>
      </w:r>
      <w:r w:rsidR="00153DB7" w:rsidRPr="001B1766">
        <w:instrText xml:space="preserve"> REF _Ref15389523 \w \h </w:instrText>
      </w:r>
      <w:r w:rsidR="001B1766">
        <w:instrText xml:space="preserve"> \* MERGEFORMAT </w:instrText>
      </w:r>
      <w:r w:rsidR="00153DB7" w:rsidRPr="001B1766">
        <w:fldChar w:fldCharType="separate"/>
      </w:r>
      <w:r w:rsidR="00025012">
        <w:t>31</w:t>
      </w:r>
      <w:r w:rsidR="00153DB7" w:rsidRPr="001B1766">
        <w:fldChar w:fldCharType="end"/>
      </w:r>
      <w:r w:rsidR="00CC45CA" w:rsidRPr="001B1766">
        <w:t>–</w:t>
      </w:r>
      <w:r w:rsidR="00153DB7" w:rsidRPr="001B1766">
        <w:fldChar w:fldCharType="begin"/>
      </w:r>
      <w:r w:rsidR="00153DB7" w:rsidRPr="001B1766">
        <w:instrText xml:space="preserve"> REF _Ref15389524 \h </w:instrText>
      </w:r>
      <w:r w:rsidR="001B1766">
        <w:instrText xml:space="preserve"> \* MERGEFORMAT </w:instrText>
      </w:r>
      <w:r w:rsidR="00153DB7" w:rsidRPr="001B1766">
        <w:fldChar w:fldCharType="separate"/>
      </w:r>
      <w:r w:rsidR="00025012" w:rsidRPr="001B1766">
        <w:t>Ceremonial leave</w:t>
      </w:r>
      <w:r w:rsidR="00153DB7" w:rsidRPr="001B1766">
        <w:fldChar w:fldCharType="end"/>
      </w:r>
      <w:r w:rsidR="006F32EE" w:rsidRPr="001B1766">
        <w:t xml:space="preserve"> and </w:t>
      </w:r>
      <w:r w:rsidR="0041775C" w:rsidRPr="001B1766">
        <w:fldChar w:fldCharType="begin"/>
      </w:r>
      <w:r w:rsidR="0041775C" w:rsidRPr="001B1766">
        <w:instrText xml:space="preserve"> REF _Ref15482469 \w \h </w:instrText>
      </w:r>
      <w:r w:rsidR="001B1766">
        <w:instrText xml:space="preserve"> \* MERGEFORMAT </w:instrText>
      </w:r>
      <w:r w:rsidR="0041775C" w:rsidRPr="001B1766">
        <w:fldChar w:fldCharType="separate"/>
      </w:r>
      <w:r w:rsidR="00025012">
        <w:t>32</w:t>
      </w:r>
      <w:r w:rsidR="0041775C" w:rsidRPr="001B1766">
        <w:fldChar w:fldCharType="end"/>
      </w:r>
      <w:r w:rsidR="006F32EE" w:rsidRPr="001B1766">
        <w:t>–</w:t>
      </w:r>
      <w:r w:rsidR="0041775C" w:rsidRPr="001B1766">
        <w:fldChar w:fldCharType="begin"/>
      </w:r>
      <w:r w:rsidR="0041775C" w:rsidRPr="001B1766">
        <w:instrText xml:space="preserve"> REF _Ref15482469 \h </w:instrText>
      </w:r>
      <w:r w:rsidR="001B1766">
        <w:instrText xml:space="preserve"> \* MERGEFORMAT </w:instrText>
      </w:r>
      <w:r w:rsidR="0041775C" w:rsidRPr="001B1766">
        <w:fldChar w:fldCharType="separate"/>
      </w:r>
      <w:r w:rsidR="00025012">
        <w:t>F</w:t>
      </w:r>
      <w:r w:rsidR="00025012" w:rsidRPr="001B1766">
        <w:t>amily and domestic violence leave</w:t>
      </w:r>
      <w:r w:rsidR="0041775C" w:rsidRPr="001B1766">
        <w:fldChar w:fldCharType="end"/>
      </w:r>
      <w:r w:rsidR="00AF7FEB" w:rsidRPr="001B1766">
        <w:t>, or in an emergency.</w:t>
      </w:r>
    </w:p>
    <w:p w14:paraId="766C6EAE" w14:textId="4A558D54" w:rsidR="00465386" w:rsidRPr="001B1766" w:rsidRDefault="00465386" w:rsidP="001F7C0E">
      <w:pPr>
        <w:pStyle w:val="Level3"/>
      </w:pPr>
      <w:bookmarkStart w:id="123" w:name="_Ref404951845"/>
      <w:r w:rsidRPr="001B1766">
        <w:t xml:space="preserve">Unless the employer otherwise agrees, an employee desiring a roster change will give </w:t>
      </w:r>
      <w:r w:rsidR="00BF41B3" w:rsidRPr="001B1766">
        <w:t xml:space="preserve">7 </w:t>
      </w:r>
      <w:r w:rsidRPr="001B1766">
        <w:t>days’ notice except where the employee is ill or in an emergency.</w:t>
      </w:r>
      <w:bookmarkEnd w:id="123"/>
    </w:p>
    <w:p w14:paraId="38DF072B" w14:textId="77777777" w:rsidR="00465386" w:rsidRPr="001B1766" w:rsidRDefault="00465386" w:rsidP="00465386">
      <w:pPr>
        <w:pStyle w:val="Level1"/>
        <w:rPr>
          <w:rFonts w:cs="Times New Roman"/>
        </w:rPr>
      </w:pPr>
      <w:bookmarkStart w:id="124" w:name="_Toc225329048"/>
      <w:bookmarkStart w:id="125" w:name="_Ref30171146"/>
      <w:bookmarkStart w:id="126" w:name="_Toc170813909"/>
      <w:r w:rsidRPr="001B1766">
        <w:rPr>
          <w:rFonts w:cs="Times New Roman"/>
        </w:rPr>
        <w:t>Breaks</w:t>
      </w:r>
      <w:bookmarkEnd w:id="124"/>
      <w:bookmarkEnd w:id="125"/>
      <w:bookmarkEnd w:id="126"/>
    </w:p>
    <w:p w14:paraId="5F22BD22" w14:textId="77777777" w:rsidR="00465386" w:rsidRPr="001B1766" w:rsidRDefault="00054269" w:rsidP="00F14F5C">
      <w:pPr>
        <w:pStyle w:val="Level2Bold"/>
      </w:pPr>
      <w:bookmarkStart w:id="127" w:name="_Ref534983990"/>
      <w:r w:rsidRPr="001B1766">
        <w:t>Unpaid m</w:t>
      </w:r>
      <w:r w:rsidR="00465386" w:rsidRPr="001B1766">
        <w:t>eal breaks</w:t>
      </w:r>
      <w:bookmarkEnd w:id="127"/>
    </w:p>
    <w:p w14:paraId="52BEAA40" w14:textId="4F1BACA7" w:rsidR="00465386" w:rsidRPr="001B1766" w:rsidRDefault="00465386" w:rsidP="001F7C0E">
      <w:pPr>
        <w:pStyle w:val="Level3"/>
      </w:pPr>
      <w:bookmarkStart w:id="128" w:name="_Ref531852241"/>
      <w:r w:rsidRPr="001B1766">
        <w:t xml:space="preserve">An employee who works in excess of </w:t>
      </w:r>
      <w:r w:rsidR="00BF41B3" w:rsidRPr="001B1766">
        <w:t xml:space="preserve">5 </w:t>
      </w:r>
      <w:r w:rsidRPr="001B1766">
        <w:t xml:space="preserve">hours will be entitled to an unpaid meal break </w:t>
      </w:r>
      <w:r w:rsidR="00AE3635" w:rsidRPr="001B1766">
        <w:t xml:space="preserve">of </w:t>
      </w:r>
      <w:r w:rsidR="001B0B6E" w:rsidRPr="001B1766">
        <w:t>30 to 60 minutes</w:t>
      </w:r>
      <w:r w:rsidRPr="001B1766">
        <w:t>.</w:t>
      </w:r>
      <w:bookmarkEnd w:id="128"/>
    </w:p>
    <w:p w14:paraId="77963E7A" w14:textId="77777777" w:rsidR="00465386" w:rsidRPr="001B1766" w:rsidRDefault="00465386" w:rsidP="001F7C0E">
      <w:pPr>
        <w:pStyle w:val="Level3"/>
      </w:pPr>
      <w:bookmarkStart w:id="129" w:name="_Ref404951877"/>
      <w:r w:rsidRPr="001B1766">
        <w:t>The time of taking the meal break may be varied by agreement between the employer and employee.</w:t>
      </w:r>
      <w:bookmarkEnd w:id="129"/>
    </w:p>
    <w:p w14:paraId="59E7B75E" w14:textId="73BB540A" w:rsidR="00E12736" w:rsidRPr="001B1766" w:rsidRDefault="00200BB0" w:rsidP="001F7C0E">
      <w:pPr>
        <w:pStyle w:val="Level3"/>
      </w:pPr>
      <w:bookmarkStart w:id="130" w:name="_Ref536714794"/>
      <w:r w:rsidRPr="001B1766">
        <w:t xml:space="preserve">An employee who works not more than </w:t>
      </w:r>
      <w:r w:rsidR="00BF41B3" w:rsidRPr="001B1766">
        <w:t xml:space="preserve">6 </w:t>
      </w:r>
      <w:r w:rsidRPr="001B1766">
        <w:t>hours may elect to forgo the meal break, with the consent of the employer.</w:t>
      </w:r>
      <w:bookmarkEnd w:id="130"/>
    </w:p>
    <w:p w14:paraId="29728477" w14:textId="77777777" w:rsidR="00465386" w:rsidRPr="001B1766" w:rsidRDefault="00D81C06" w:rsidP="00F14F5C">
      <w:pPr>
        <w:pStyle w:val="Level2Bold"/>
      </w:pPr>
      <w:bookmarkStart w:id="131" w:name="_Ref15908414"/>
      <w:r w:rsidRPr="001B1766">
        <w:t xml:space="preserve">Paid </w:t>
      </w:r>
      <w:r w:rsidR="00217FD3" w:rsidRPr="001B1766">
        <w:t>t</w:t>
      </w:r>
      <w:r w:rsidR="00465386" w:rsidRPr="001B1766">
        <w:t>ea breaks</w:t>
      </w:r>
      <w:bookmarkEnd w:id="131"/>
    </w:p>
    <w:p w14:paraId="2950919D" w14:textId="1C6744F6" w:rsidR="00465386" w:rsidRPr="001B1766" w:rsidRDefault="00465386" w:rsidP="001F7C0E">
      <w:pPr>
        <w:pStyle w:val="Level3"/>
      </w:pPr>
      <w:r w:rsidRPr="001B1766">
        <w:t xml:space="preserve">Every employee will be entitled to a paid </w:t>
      </w:r>
      <w:r w:rsidR="00F24C5D" w:rsidRPr="001B1766">
        <w:t>10-minute</w:t>
      </w:r>
      <w:r w:rsidRPr="001B1766">
        <w:t xml:space="preserve"> tea break in each </w:t>
      </w:r>
      <w:r w:rsidR="00BF41B3" w:rsidRPr="001B1766">
        <w:t xml:space="preserve">4 </w:t>
      </w:r>
      <w:r w:rsidRPr="001B1766">
        <w:t>hours worked at a time to be agreed between the employer and employee.</w:t>
      </w:r>
    </w:p>
    <w:p w14:paraId="12EEF959" w14:textId="23833385" w:rsidR="00465386" w:rsidRPr="001B1766" w:rsidRDefault="00F07EB2" w:rsidP="001F7C0E">
      <w:pPr>
        <w:pStyle w:val="Level3"/>
      </w:pPr>
      <w:bookmarkStart w:id="132" w:name="_Ref404951948"/>
      <w:r w:rsidRPr="001B1766">
        <w:lastRenderedPageBreak/>
        <w:t xml:space="preserve">Subject to agreement between the employer and employee, such </w:t>
      </w:r>
      <w:r w:rsidR="00465386" w:rsidRPr="001B1766">
        <w:t xml:space="preserve">breaks may be taken as one </w:t>
      </w:r>
      <w:r w:rsidR="00F24C5D" w:rsidRPr="001B1766">
        <w:t>20-minute</w:t>
      </w:r>
      <w:r w:rsidR="00465386" w:rsidRPr="001B1766">
        <w:t xml:space="preserve"> tea break.</w:t>
      </w:r>
      <w:bookmarkEnd w:id="132"/>
    </w:p>
    <w:p w14:paraId="74E07F7B" w14:textId="77777777" w:rsidR="00BC5515" w:rsidRPr="001B1766" w:rsidRDefault="00BC5515" w:rsidP="001F7C0E">
      <w:pPr>
        <w:pStyle w:val="Level3"/>
      </w:pPr>
      <w:r w:rsidRPr="001B1766">
        <w:t>Tea breaks will be counted as time worked.</w:t>
      </w:r>
    </w:p>
    <w:p w14:paraId="63877BB5" w14:textId="77777777" w:rsidR="001D22E7" w:rsidRPr="001B1766" w:rsidRDefault="00ED30D0" w:rsidP="00D11F11">
      <w:pPr>
        <w:pStyle w:val="Partheading"/>
      </w:pPr>
      <w:bookmarkStart w:id="133" w:name="_Toc170813910"/>
      <w:bookmarkStart w:id="134" w:name="_Ref218676173"/>
      <w:bookmarkStart w:id="135" w:name="_Toc225329034"/>
      <w:bookmarkStart w:id="136" w:name="Part4"/>
      <w:bookmarkEnd w:id="95"/>
      <w:bookmarkEnd w:id="96"/>
      <w:r w:rsidRPr="001B1766">
        <w:t>Wages and Allowances</w:t>
      </w:r>
      <w:bookmarkEnd w:id="133"/>
    </w:p>
    <w:p w14:paraId="5FA1A97E" w14:textId="1557D822" w:rsidR="002B0EF7" w:rsidRPr="001B1766" w:rsidRDefault="00ED30D0" w:rsidP="00D11F11">
      <w:pPr>
        <w:pStyle w:val="Level1"/>
        <w:rPr>
          <w:rFonts w:cs="Times New Roman"/>
        </w:rPr>
      </w:pPr>
      <w:bookmarkStart w:id="137" w:name="_Ref405288561"/>
      <w:bookmarkStart w:id="138" w:name="_Toc170813911"/>
      <w:r w:rsidRPr="001B1766">
        <w:rPr>
          <w:rFonts w:cs="Times New Roman"/>
        </w:rPr>
        <w:t>Minimum</w:t>
      </w:r>
      <w:r w:rsidR="00961362" w:rsidRPr="001B1766">
        <w:rPr>
          <w:rFonts w:cs="Times New Roman"/>
        </w:rPr>
        <w:t xml:space="preserve"> </w:t>
      </w:r>
      <w:r w:rsidR="00135DD7" w:rsidRPr="001B1766">
        <w:rPr>
          <w:rFonts w:cs="Times New Roman"/>
        </w:rPr>
        <w:t xml:space="preserve">rates </w:t>
      </w:r>
      <w:r w:rsidR="002B0EF7" w:rsidRPr="001B1766">
        <w:rPr>
          <w:rFonts w:cs="Times New Roman"/>
        </w:rPr>
        <w:t>for Support Services employees</w:t>
      </w:r>
      <w:bookmarkEnd w:id="134"/>
      <w:bookmarkEnd w:id="135"/>
      <w:bookmarkEnd w:id="137"/>
      <w:bookmarkEnd w:id="138"/>
    </w:p>
    <w:p w14:paraId="660B3B49" w14:textId="2D8C925C" w:rsidR="00165E12" w:rsidRPr="001B1766" w:rsidRDefault="00E735F4" w:rsidP="00165E12">
      <w:pPr>
        <w:pStyle w:val="History"/>
      </w:pPr>
      <w:r w:rsidRPr="001B1766">
        <w:t xml:space="preserve">[Varied by </w:t>
      </w:r>
      <w:hyperlink r:id="rId80" w:history="1">
        <w:r w:rsidRPr="001B1766">
          <w:rPr>
            <w:color w:val="0000FF"/>
            <w:u w:val="single"/>
          </w:rPr>
          <w:t>PR718844</w:t>
        </w:r>
      </w:hyperlink>
      <w:r w:rsidRPr="001B1766">
        <w:t xml:space="preserve">, </w:t>
      </w:r>
      <w:hyperlink r:id="rId81" w:history="1">
        <w:r w:rsidRPr="001B1766">
          <w:rPr>
            <w:rStyle w:val="Hyperlink"/>
          </w:rPr>
          <w:t>PR729282</w:t>
        </w:r>
      </w:hyperlink>
      <w:r w:rsidR="00F07A31" w:rsidRPr="001B1766">
        <w:t xml:space="preserve">, </w:t>
      </w:r>
      <w:hyperlink r:id="rId82" w:history="1">
        <w:r w:rsidR="001B1766" w:rsidRPr="001B1766">
          <w:rPr>
            <w:rStyle w:val="Hyperlink"/>
          </w:rPr>
          <w:t>PR733881</w:t>
        </w:r>
      </w:hyperlink>
      <w:r w:rsidR="00A71517" w:rsidRPr="00A71517">
        <w:t xml:space="preserve">, </w:t>
      </w:r>
      <w:hyperlink r:id="rId83" w:history="1">
        <w:r w:rsidR="00A71517">
          <w:rPr>
            <w:rStyle w:val="Hyperlink"/>
          </w:rPr>
          <w:t>PR740705</w:t>
        </w:r>
      </w:hyperlink>
      <w:r w:rsidR="00E763D1">
        <w:t xml:space="preserve">, </w:t>
      </w:r>
      <w:hyperlink r:id="rId84" w:history="1">
        <w:r w:rsidR="00E763D1" w:rsidRPr="008D43FB">
          <w:rPr>
            <w:rStyle w:val="Hyperlink"/>
          </w:rPr>
          <w:t>PR7</w:t>
        </w:r>
        <w:r w:rsidR="00E763D1">
          <w:rPr>
            <w:rStyle w:val="Hyperlink"/>
          </w:rPr>
          <w:t>62136</w:t>
        </w:r>
      </w:hyperlink>
      <w:r w:rsidR="005B053C" w:rsidRPr="005B053C">
        <w:t xml:space="preserve">, </w:t>
      </w:r>
      <w:hyperlink r:id="rId85" w:history="1">
        <w:r w:rsidR="005B053C">
          <w:rPr>
            <w:rStyle w:val="Hyperlink"/>
          </w:rPr>
          <w:t>PR773912</w:t>
        </w:r>
      </w:hyperlink>
      <w:r w:rsidR="00E763D1">
        <w:t>]</w:t>
      </w:r>
    </w:p>
    <w:p w14:paraId="3CE80901" w14:textId="77777777" w:rsidR="003F70AA" w:rsidRPr="001B1766" w:rsidRDefault="0069757C" w:rsidP="00D11F11">
      <w:pPr>
        <w:keepNext/>
        <w:tabs>
          <w:tab w:val="left" w:pos="851"/>
        </w:tabs>
        <w:rPr>
          <w:bCs/>
        </w:rPr>
      </w:pPr>
      <w:r w:rsidRPr="001B1766">
        <w:rPr>
          <w:bCs/>
        </w:rPr>
        <w:t>NOTE: </w:t>
      </w:r>
      <w:r w:rsidR="003F70AA" w:rsidRPr="001B1766">
        <w:rPr>
          <w:bCs/>
        </w:rPr>
        <w:t xml:space="preserve">A transitional pay equity order taken to have been made pursuant to item 30A of Schedule 3A to the </w:t>
      </w:r>
      <w:r w:rsidR="003F70AA" w:rsidRPr="001B1766">
        <w:rPr>
          <w:i/>
        </w:rPr>
        <w:t xml:space="preserve">Fair Work (Transitional Provisions and Consequential Amendments) Act 2009 </w:t>
      </w:r>
      <w:r w:rsidR="003F70AA" w:rsidRPr="001B1766">
        <w:t>(Cth) has effect in accordance with that item. A relevant transitional pay equity order operates in Queensland as provided for in item</w:t>
      </w:r>
      <w:r w:rsidR="00113283" w:rsidRPr="001B1766">
        <w:t>s</w:t>
      </w:r>
      <w:r w:rsidR="003F70AA" w:rsidRPr="001B1766">
        <w:t xml:space="preserve"> 30A(6) and (7).</w:t>
      </w:r>
    </w:p>
    <w:p w14:paraId="2CAE3339" w14:textId="77777777" w:rsidR="002B0EF7" w:rsidRPr="001B1766" w:rsidRDefault="002B0EF7" w:rsidP="00F14F5C">
      <w:pPr>
        <w:pStyle w:val="Level2Bold"/>
      </w:pPr>
      <w:r w:rsidRPr="001B1766">
        <w:t>Progression through pay points</w:t>
      </w:r>
    </w:p>
    <w:p w14:paraId="31EFCC9A" w14:textId="77777777" w:rsidR="00665184" w:rsidRPr="001B1766" w:rsidRDefault="002B0EF7" w:rsidP="001F7C0E">
      <w:pPr>
        <w:pStyle w:val="Block1"/>
      </w:pPr>
      <w:r w:rsidRPr="001B1766">
        <w:t>Progression</w:t>
      </w:r>
      <w:r w:rsidR="009E2967" w:rsidRPr="001B1766">
        <w:t xml:space="preserve"> to the next pay point</w:t>
      </w:r>
      <w:r w:rsidRPr="001B1766">
        <w:t xml:space="preserve"> for all classifications for which there is more than one pay point will be</w:t>
      </w:r>
      <w:r w:rsidR="00665184" w:rsidRPr="001B1766">
        <w:t>:</w:t>
      </w:r>
    </w:p>
    <w:p w14:paraId="578900F1" w14:textId="77777777" w:rsidR="00777653" w:rsidRPr="001B1766" w:rsidRDefault="00777653" w:rsidP="001F7C0E">
      <w:pPr>
        <w:pStyle w:val="Level3"/>
      </w:pPr>
      <w:r w:rsidRPr="001B1766">
        <w:t>for full-time employees—by annual movement; or</w:t>
      </w:r>
    </w:p>
    <w:p w14:paraId="3DF604F4" w14:textId="77777777" w:rsidR="00777653" w:rsidRPr="001B1766" w:rsidRDefault="00FC0994" w:rsidP="001F7C0E">
      <w:pPr>
        <w:pStyle w:val="Level3"/>
      </w:pPr>
      <w:r w:rsidRPr="001B1766">
        <w:t>for part-time or</w:t>
      </w:r>
      <w:r w:rsidR="00777653" w:rsidRPr="001B1766">
        <w:t xml:space="preserve"> casual employees—after 1824 hours of similar experience,</w:t>
      </w:r>
    </w:p>
    <w:p w14:paraId="2228D198" w14:textId="77777777" w:rsidR="00777653" w:rsidRPr="001B1766" w:rsidRDefault="00777653" w:rsidP="001F7C0E">
      <w:pPr>
        <w:pStyle w:val="Block1"/>
      </w:pPr>
      <w:r w:rsidRPr="001B1766">
        <w:t>having regard to the acquisition and use of skills.</w:t>
      </w:r>
    </w:p>
    <w:p w14:paraId="12FD7C9A" w14:textId="01CE17A8" w:rsidR="00997377" w:rsidRPr="001B1766" w:rsidRDefault="002B0EF7" w:rsidP="00F14F5C">
      <w:pPr>
        <w:pStyle w:val="Level2Bold"/>
      </w:pPr>
      <w:bookmarkStart w:id="139" w:name="_Ref373165509"/>
      <w:r w:rsidRPr="001B1766">
        <w:t>Support Service</w:t>
      </w:r>
      <w:r w:rsidR="00A824AF" w:rsidRPr="001B1766">
        <w:t>s</w:t>
      </w:r>
      <w:r w:rsidRPr="001B1766">
        <w:t xml:space="preserve"> employees</w:t>
      </w:r>
      <w:bookmarkEnd w:id="139"/>
    </w:p>
    <w:p w14:paraId="4912547B" w14:textId="1290A702" w:rsidR="00AA6A51" w:rsidRPr="001B1766" w:rsidRDefault="00E735F4" w:rsidP="00AA6A51">
      <w:pPr>
        <w:pStyle w:val="History"/>
      </w:pPr>
      <w:r w:rsidRPr="001B1766">
        <w:t xml:space="preserve">[16.2 varied by </w:t>
      </w:r>
      <w:hyperlink r:id="rId86" w:history="1">
        <w:r w:rsidRPr="001B1766">
          <w:rPr>
            <w:color w:val="0000FF"/>
            <w:u w:val="single"/>
          </w:rPr>
          <w:t>PR718844</w:t>
        </w:r>
      </w:hyperlink>
      <w:r w:rsidRPr="001B1766">
        <w:t xml:space="preserve">, </w:t>
      </w:r>
      <w:hyperlink r:id="rId87" w:history="1">
        <w:r w:rsidRPr="001B1766">
          <w:rPr>
            <w:rStyle w:val="Hyperlink"/>
          </w:rPr>
          <w:t>PR729282</w:t>
        </w:r>
      </w:hyperlink>
      <w:r w:rsidR="00A71517" w:rsidRPr="00A71517">
        <w:t xml:space="preserve">, </w:t>
      </w:r>
      <w:hyperlink r:id="rId88" w:history="1">
        <w:r w:rsidR="00A71517">
          <w:rPr>
            <w:rStyle w:val="Hyperlink"/>
          </w:rPr>
          <w:t>PR740705</w:t>
        </w:r>
      </w:hyperlink>
      <w:r w:rsidR="002F488A">
        <w:t xml:space="preserve">, </w:t>
      </w:r>
      <w:hyperlink r:id="rId89" w:history="1">
        <w:r w:rsidR="002F488A" w:rsidRPr="008D43FB">
          <w:rPr>
            <w:rStyle w:val="Hyperlink"/>
          </w:rPr>
          <w:t>PR7</w:t>
        </w:r>
        <w:r w:rsidR="002F488A">
          <w:rPr>
            <w:rStyle w:val="Hyperlink"/>
          </w:rPr>
          <w:t>62136</w:t>
        </w:r>
      </w:hyperlink>
      <w:r w:rsidR="003E31DB">
        <w:t xml:space="preserve">, </w:t>
      </w:r>
      <w:hyperlink r:id="rId90" w:history="1">
        <w:r w:rsidR="003E31DB">
          <w:rPr>
            <w:rStyle w:val="Hyperlink"/>
          </w:rPr>
          <w:t>PR773912</w:t>
        </w:r>
      </w:hyperlink>
      <w:r w:rsidR="002F488A">
        <w:t xml:space="preserve"> </w:t>
      </w:r>
      <w:r w:rsidRPr="001B1766">
        <w:t>ppc 01Jul2</w:t>
      </w:r>
      <w:r w:rsidR="003E31DB">
        <w:t>4</w:t>
      </w:r>
      <w:r w:rsidRPr="001B1766">
        <w:t>]</w:t>
      </w:r>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1E0" w:firstRow="1" w:lastRow="1" w:firstColumn="1" w:lastColumn="1" w:noHBand="0" w:noVBand="0"/>
      </w:tblPr>
      <w:tblGrid>
        <w:gridCol w:w="2698"/>
        <w:gridCol w:w="2552"/>
        <w:gridCol w:w="2551"/>
      </w:tblGrid>
      <w:tr w:rsidR="002F52AA" w:rsidRPr="001B1766" w14:paraId="4E794CF8" w14:textId="77777777" w:rsidTr="00D63BEB">
        <w:trPr>
          <w:tblHeader/>
        </w:trPr>
        <w:tc>
          <w:tcPr>
            <w:tcW w:w="2698" w:type="dxa"/>
          </w:tcPr>
          <w:p w14:paraId="21A1E542" w14:textId="7CB33459" w:rsidR="002F52AA" w:rsidRPr="001B1766" w:rsidRDefault="002F52AA" w:rsidP="00226348">
            <w:pPr>
              <w:pStyle w:val="AMODTable"/>
              <w:rPr>
                <w:b/>
                <w:bCs/>
              </w:rPr>
            </w:pPr>
            <w:r w:rsidRPr="001B1766">
              <w:rPr>
                <w:b/>
                <w:bCs/>
              </w:rPr>
              <w:t>Employee classification</w:t>
            </w:r>
          </w:p>
        </w:tc>
        <w:tc>
          <w:tcPr>
            <w:tcW w:w="2552" w:type="dxa"/>
          </w:tcPr>
          <w:p w14:paraId="005CA6C2" w14:textId="77777777" w:rsidR="00A563AF" w:rsidRPr="001B1766" w:rsidRDefault="002F52AA" w:rsidP="00226348">
            <w:pPr>
              <w:pStyle w:val="AMODTable"/>
              <w:jc w:val="center"/>
              <w:rPr>
                <w:b/>
                <w:bCs/>
              </w:rPr>
            </w:pPr>
            <w:r w:rsidRPr="001B1766">
              <w:rPr>
                <w:b/>
                <w:bCs/>
              </w:rPr>
              <w:t>Minimum weekly rate</w:t>
            </w:r>
          </w:p>
          <w:p w14:paraId="5AE4C920" w14:textId="5F79F35D" w:rsidR="002F52AA" w:rsidRPr="001B1766" w:rsidRDefault="00B40591" w:rsidP="00226348">
            <w:pPr>
              <w:pStyle w:val="AMODTable"/>
              <w:jc w:val="center"/>
              <w:rPr>
                <w:b/>
                <w:bCs/>
              </w:rPr>
            </w:pPr>
            <w:r w:rsidRPr="001B1766">
              <w:rPr>
                <w:b/>
                <w:bCs/>
              </w:rPr>
              <w:t>(full-time employee)</w:t>
            </w:r>
          </w:p>
        </w:tc>
        <w:tc>
          <w:tcPr>
            <w:tcW w:w="2551" w:type="dxa"/>
          </w:tcPr>
          <w:p w14:paraId="3B2FE316" w14:textId="77777777" w:rsidR="00A563AF" w:rsidRPr="001B1766" w:rsidRDefault="002F52AA" w:rsidP="00226348">
            <w:pPr>
              <w:pStyle w:val="AMODTable"/>
              <w:jc w:val="center"/>
              <w:rPr>
                <w:b/>
                <w:bCs/>
              </w:rPr>
            </w:pPr>
            <w:r w:rsidRPr="001B1766">
              <w:rPr>
                <w:b/>
                <w:bCs/>
              </w:rPr>
              <w:t>Minimum hourly rate</w:t>
            </w:r>
          </w:p>
          <w:p w14:paraId="1604BAA7" w14:textId="624BBE77" w:rsidR="002F52AA" w:rsidRPr="001B1766" w:rsidRDefault="002F52AA" w:rsidP="00226348">
            <w:pPr>
              <w:pStyle w:val="AMODTable"/>
              <w:jc w:val="center"/>
              <w:rPr>
                <w:b/>
                <w:bCs/>
              </w:rPr>
            </w:pPr>
          </w:p>
        </w:tc>
      </w:tr>
      <w:tr w:rsidR="00A563AF" w:rsidRPr="001B1766" w14:paraId="16952786" w14:textId="77777777" w:rsidTr="00D63BEB">
        <w:tc>
          <w:tcPr>
            <w:tcW w:w="2698" w:type="dxa"/>
          </w:tcPr>
          <w:p w14:paraId="491FDF73" w14:textId="77777777" w:rsidR="00A563AF" w:rsidRPr="001B1766" w:rsidRDefault="00A563AF" w:rsidP="00226348">
            <w:pPr>
              <w:pStyle w:val="AMODTable"/>
            </w:pPr>
          </w:p>
        </w:tc>
        <w:tc>
          <w:tcPr>
            <w:tcW w:w="2552" w:type="dxa"/>
            <w:vAlign w:val="center"/>
          </w:tcPr>
          <w:p w14:paraId="66CC1578" w14:textId="006AEB4D" w:rsidR="00A563AF" w:rsidRPr="001B1766" w:rsidRDefault="00A563AF" w:rsidP="00226348">
            <w:pPr>
              <w:pStyle w:val="AMODTable"/>
              <w:jc w:val="center"/>
              <w:rPr>
                <w:b/>
                <w:bCs/>
                <w:color w:val="000000"/>
              </w:rPr>
            </w:pPr>
            <w:r w:rsidRPr="001B1766">
              <w:rPr>
                <w:b/>
                <w:bCs/>
              </w:rPr>
              <w:t>$</w:t>
            </w:r>
          </w:p>
        </w:tc>
        <w:tc>
          <w:tcPr>
            <w:tcW w:w="2551" w:type="dxa"/>
            <w:vAlign w:val="center"/>
          </w:tcPr>
          <w:p w14:paraId="3E607C81" w14:textId="0ED6BF6A" w:rsidR="00A563AF" w:rsidRPr="001B1766" w:rsidRDefault="00A563AF" w:rsidP="00226348">
            <w:pPr>
              <w:pStyle w:val="AMODTable"/>
              <w:jc w:val="center"/>
              <w:rPr>
                <w:b/>
                <w:bCs/>
                <w:color w:val="000000"/>
              </w:rPr>
            </w:pPr>
            <w:r w:rsidRPr="001B1766">
              <w:rPr>
                <w:b/>
                <w:bCs/>
              </w:rPr>
              <w:t>$</w:t>
            </w:r>
          </w:p>
        </w:tc>
      </w:tr>
      <w:tr w:rsidR="00D63BEB" w:rsidRPr="001B1766" w14:paraId="57079CF6" w14:textId="77777777" w:rsidTr="00D63BEB">
        <w:tc>
          <w:tcPr>
            <w:tcW w:w="2698" w:type="dxa"/>
          </w:tcPr>
          <w:p w14:paraId="1E8A97B1" w14:textId="4D76935E" w:rsidR="00D63BEB" w:rsidRPr="001B1766" w:rsidRDefault="00025012" w:rsidP="00D63BEB">
            <w:pPr>
              <w:pStyle w:val="AMODTable"/>
            </w:pPr>
            <w:r>
              <w:rPr>
                <w:noProof/>
              </w:rPr>
              <w:t>Level 1</w:t>
            </w:r>
          </w:p>
        </w:tc>
        <w:tc>
          <w:tcPr>
            <w:tcW w:w="2552" w:type="dxa"/>
          </w:tcPr>
          <w:p w14:paraId="45EA33B9" w14:textId="5E3BC849" w:rsidR="00D63BEB" w:rsidRPr="001B1766" w:rsidRDefault="00025012" w:rsidP="00D63BEB">
            <w:pPr>
              <w:pStyle w:val="AMODTable"/>
              <w:jc w:val="center"/>
              <w:rPr>
                <w:color w:val="000000"/>
              </w:rPr>
            </w:pPr>
            <w:r>
              <w:rPr>
                <w:noProof/>
              </w:rPr>
              <w:t>945.10</w:t>
            </w:r>
          </w:p>
        </w:tc>
        <w:tc>
          <w:tcPr>
            <w:tcW w:w="2551" w:type="dxa"/>
          </w:tcPr>
          <w:p w14:paraId="44CF128E" w14:textId="269E4A15" w:rsidR="00D63BEB" w:rsidRPr="001B1766" w:rsidRDefault="00025012" w:rsidP="00D63BEB">
            <w:pPr>
              <w:pStyle w:val="AMODTable"/>
              <w:jc w:val="center"/>
              <w:rPr>
                <w:color w:val="000000"/>
              </w:rPr>
            </w:pPr>
            <w:r>
              <w:rPr>
                <w:noProof/>
              </w:rPr>
              <w:t>24.87</w:t>
            </w:r>
          </w:p>
        </w:tc>
      </w:tr>
      <w:tr w:rsidR="00D63BEB" w:rsidRPr="001B1766" w14:paraId="7AF9849F" w14:textId="77777777" w:rsidTr="00D63BEB">
        <w:tc>
          <w:tcPr>
            <w:tcW w:w="2698" w:type="dxa"/>
          </w:tcPr>
          <w:p w14:paraId="7F89A1ED" w14:textId="77777777" w:rsidR="00D63BEB" w:rsidRPr="001B1766" w:rsidRDefault="00025012" w:rsidP="00D63BEB">
            <w:pPr>
              <w:pStyle w:val="AMODTable"/>
            </w:pPr>
            <w:r>
              <w:rPr>
                <w:noProof/>
              </w:rPr>
              <w:t>Level 2</w:t>
            </w:r>
          </w:p>
        </w:tc>
        <w:tc>
          <w:tcPr>
            <w:tcW w:w="2552" w:type="dxa"/>
          </w:tcPr>
          <w:p w14:paraId="5E160F4F" w14:textId="77777777" w:rsidR="00D63BEB" w:rsidRPr="001B1766" w:rsidRDefault="00025012" w:rsidP="00D63BEB">
            <w:pPr>
              <w:pStyle w:val="AMODTable"/>
              <w:jc w:val="center"/>
              <w:rPr>
                <w:color w:val="000000"/>
              </w:rPr>
            </w:pPr>
            <w:r>
              <w:rPr>
                <w:noProof/>
              </w:rPr>
              <w:t>982.50</w:t>
            </w:r>
          </w:p>
        </w:tc>
        <w:tc>
          <w:tcPr>
            <w:tcW w:w="2551" w:type="dxa"/>
          </w:tcPr>
          <w:p w14:paraId="0F56409D" w14:textId="77777777" w:rsidR="00D63BEB" w:rsidRPr="001B1766" w:rsidRDefault="00025012" w:rsidP="00D63BEB">
            <w:pPr>
              <w:pStyle w:val="AMODTable"/>
              <w:jc w:val="center"/>
              <w:rPr>
                <w:color w:val="000000"/>
              </w:rPr>
            </w:pPr>
            <w:r>
              <w:rPr>
                <w:noProof/>
              </w:rPr>
              <w:t>25.86</w:t>
            </w:r>
          </w:p>
        </w:tc>
      </w:tr>
      <w:tr w:rsidR="00D63BEB" w:rsidRPr="001B1766" w14:paraId="2D44055B" w14:textId="77777777" w:rsidTr="00D63BEB">
        <w:tc>
          <w:tcPr>
            <w:tcW w:w="2698" w:type="dxa"/>
          </w:tcPr>
          <w:p w14:paraId="5161D3CD" w14:textId="77777777" w:rsidR="00D63BEB" w:rsidRPr="001B1766" w:rsidRDefault="00025012" w:rsidP="00D63BEB">
            <w:pPr>
              <w:pStyle w:val="AMODTable"/>
            </w:pPr>
            <w:r>
              <w:rPr>
                <w:noProof/>
              </w:rPr>
              <w:t>Level 3</w:t>
            </w:r>
          </w:p>
        </w:tc>
        <w:tc>
          <w:tcPr>
            <w:tcW w:w="2552" w:type="dxa"/>
          </w:tcPr>
          <w:p w14:paraId="31074C0C" w14:textId="77777777" w:rsidR="00D63BEB" w:rsidRPr="001B1766" w:rsidRDefault="00025012" w:rsidP="00D63BEB">
            <w:pPr>
              <w:pStyle w:val="AMODTable"/>
              <w:jc w:val="center"/>
              <w:rPr>
                <w:color w:val="000000"/>
              </w:rPr>
            </w:pPr>
            <w:r>
              <w:rPr>
                <w:noProof/>
              </w:rPr>
              <w:t>1020.30</w:t>
            </w:r>
          </w:p>
        </w:tc>
        <w:tc>
          <w:tcPr>
            <w:tcW w:w="2551" w:type="dxa"/>
          </w:tcPr>
          <w:p w14:paraId="7FFD2366" w14:textId="77777777" w:rsidR="00D63BEB" w:rsidRPr="001B1766" w:rsidRDefault="00025012" w:rsidP="00D63BEB">
            <w:pPr>
              <w:pStyle w:val="AMODTable"/>
              <w:jc w:val="center"/>
              <w:rPr>
                <w:color w:val="000000"/>
              </w:rPr>
            </w:pPr>
            <w:r>
              <w:rPr>
                <w:noProof/>
              </w:rPr>
              <w:t>26.85</w:t>
            </w:r>
          </w:p>
        </w:tc>
      </w:tr>
      <w:tr w:rsidR="00D63BEB" w:rsidRPr="001B1766" w14:paraId="103897E1" w14:textId="77777777" w:rsidTr="00D63BEB">
        <w:tc>
          <w:tcPr>
            <w:tcW w:w="2698" w:type="dxa"/>
          </w:tcPr>
          <w:p w14:paraId="258E2CEE" w14:textId="77777777" w:rsidR="00D63BEB" w:rsidRPr="001B1766" w:rsidRDefault="00025012" w:rsidP="00D63BEB">
            <w:pPr>
              <w:pStyle w:val="AMODTable"/>
            </w:pPr>
            <w:r>
              <w:rPr>
                <w:noProof/>
              </w:rPr>
              <w:t>Level 4</w:t>
            </w:r>
          </w:p>
        </w:tc>
        <w:tc>
          <w:tcPr>
            <w:tcW w:w="2552" w:type="dxa"/>
          </w:tcPr>
          <w:p w14:paraId="5A5E7B21" w14:textId="77777777" w:rsidR="00D63BEB" w:rsidRPr="001B1766" w:rsidRDefault="00025012" w:rsidP="00D63BEB">
            <w:pPr>
              <w:pStyle w:val="AMODTable"/>
              <w:jc w:val="center"/>
              <w:rPr>
                <w:color w:val="000000"/>
              </w:rPr>
            </w:pPr>
            <w:r>
              <w:rPr>
                <w:noProof/>
              </w:rPr>
              <w:t>1032.30</w:t>
            </w:r>
          </w:p>
        </w:tc>
        <w:tc>
          <w:tcPr>
            <w:tcW w:w="2551" w:type="dxa"/>
          </w:tcPr>
          <w:p w14:paraId="75A68491" w14:textId="77777777" w:rsidR="00D63BEB" w:rsidRPr="001B1766" w:rsidRDefault="00025012" w:rsidP="00D63BEB">
            <w:pPr>
              <w:pStyle w:val="AMODTable"/>
              <w:jc w:val="center"/>
              <w:rPr>
                <w:color w:val="000000"/>
              </w:rPr>
            </w:pPr>
            <w:r>
              <w:rPr>
                <w:noProof/>
              </w:rPr>
              <w:t>27.17</w:t>
            </w:r>
          </w:p>
        </w:tc>
      </w:tr>
      <w:tr w:rsidR="00D63BEB" w:rsidRPr="001B1766" w14:paraId="1EB5551C" w14:textId="77777777" w:rsidTr="00D63BEB">
        <w:tc>
          <w:tcPr>
            <w:tcW w:w="2698" w:type="dxa"/>
          </w:tcPr>
          <w:p w14:paraId="6627471C" w14:textId="77777777" w:rsidR="00D63BEB" w:rsidRPr="001B1766" w:rsidRDefault="00025012" w:rsidP="00D63BEB">
            <w:pPr>
              <w:pStyle w:val="AMODTable"/>
            </w:pPr>
            <w:r>
              <w:rPr>
                <w:noProof/>
              </w:rPr>
              <w:t>Level 5</w:t>
            </w:r>
          </w:p>
        </w:tc>
        <w:tc>
          <w:tcPr>
            <w:tcW w:w="2552" w:type="dxa"/>
          </w:tcPr>
          <w:p w14:paraId="0BDFFC1B" w14:textId="77777777" w:rsidR="00D63BEB" w:rsidRPr="001B1766" w:rsidRDefault="00025012" w:rsidP="00D63BEB">
            <w:pPr>
              <w:pStyle w:val="AMODTable"/>
              <w:jc w:val="center"/>
              <w:rPr>
                <w:color w:val="000000"/>
              </w:rPr>
            </w:pPr>
            <w:r>
              <w:rPr>
                <w:noProof/>
              </w:rPr>
              <w:t>1067.30</w:t>
            </w:r>
          </w:p>
        </w:tc>
        <w:tc>
          <w:tcPr>
            <w:tcW w:w="2551" w:type="dxa"/>
          </w:tcPr>
          <w:p w14:paraId="2AD73FBF" w14:textId="77777777" w:rsidR="00D63BEB" w:rsidRPr="001B1766" w:rsidRDefault="00025012" w:rsidP="00D63BEB">
            <w:pPr>
              <w:pStyle w:val="AMODTable"/>
              <w:jc w:val="center"/>
              <w:rPr>
                <w:color w:val="000000"/>
              </w:rPr>
            </w:pPr>
            <w:r>
              <w:rPr>
                <w:noProof/>
              </w:rPr>
              <w:t>28.09</w:t>
            </w:r>
          </w:p>
        </w:tc>
      </w:tr>
      <w:tr w:rsidR="00D63BEB" w:rsidRPr="001B1766" w14:paraId="491003FF" w14:textId="77777777" w:rsidTr="00D63BEB">
        <w:tc>
          <w:tcPr>
            <w:tcW w:w="2698" w:type="dxa"/>
          </w:tcPr>
          <w:p w14:paraId="2D8EDB08" w14:textId="77777777" w:rsidR="00D63BEB" w:rsidRPr="001B1766" w:rsidRDefault="00025012" w:rsidP="00D63BEB">
            <w:pPr>
              <w:pStyle w:val="AMODTable"/>
            </w:pPr>
            <w:r>
              <w:rPr>
                <w:noProof/>
              </w:rPr>
              <w:t>Level 6</w:t>
            </w:r>
          </w:p>
        </w:tc>
        <w:tc>
          <w:tcPr>
            <w:tcW w:w="2552" w:type="dxa"/>
          </w:tcPr>
          <w:p w14:paraId="5C757CCC" w14:textId="77777777" w:rsidR="00D63BEB" w:rsidRPr="001B1766" w:rsidRDefault="00025012" w:rsidP="00D63BEB">
            <w:pPr>
              <w:pStyle w:val="AMODTable"/>
              <w:jc w:val="center"/>
              <w:rPr>
                <w:color w:val="000000"/>
              </w:rPr>
            </w:pPr>
            <w:r>
              <w:rPr>
                <w:noProof/>
              </w:rPr>
              <w:t>1124.80</w:t>
            </w:r>
          </w:p>
        </w:tc>
        <w:tc>
          <w:tcPr>
            <w:tcW w:w="2551" w:type="dxa"/>
          </w:tcPr>
          <w:p w14:paraId="22419579" w14:textId="77777777" w:rsidR="00D63BEB" w:rsidRPr="001B1766" w:rsidRDefault="00025012" w:rsidP="00D63BEB">
            <w:pPr>
              <w:pStyle w:val="AMODTable"/>
              <w:jc w:val="center"/>
              <w:rPr>
                <w:color w:val="000000"/>
              </w:rPr>
            </w:pPr>
            <w:r>
              <w:rPr>
                <w:noProof/>
              </w:rPr>
              <w:t>29.60</w:t>
            </w:r>
          </w:p>
        </w:tc>
      </w:tr>
      <w:tr w:rsidR="00D63BEB" w:rsidRPr="001B1766" w14:paraId="4F9B6E2E" w14:textId="77777777" w:rsidTr="00D63BEB">
        <w:tc>
          <w:tcPr>
            <w:tcW w:w="2698" w:type="dxa"/>
          </w:tcPr>
          <w:p w14:paraId="06761A98" w14:textId="77777777" w:rsidR="00D63BEB" w:rsidRPr="001B1766" w:rsidRDefault="00025012" w:rsidP="00D63BEB">
            <w:pPr>
              <w:pStyle w:val="AMODTable"/>
            </w:pPr>
            <w:r>
              <w:rPr>
                <w:noProof/>
              </w:rPr>
              <w:t>Level 7</w:t>
            </w:r>
          </w:p>
        </w:tc>
        <w:tc>
          <w:tcPr>
            <w:tcW w:w="2552" w:type="dxa"/>
          </w:tcPr>
          <w:p w14:paraId="7BE6DB3C" w14:textId="77777777" w:rsidR="00D63BEB" w:rsidRPr="001B1766" w:rsidRDefault="00025012" w:rsidP="00D63BEB">
            <w:pPr>
              <w:pStyle w:val="AMODTable"/>
              <w:jc w:val="center"/>
              <w:rPr>
                <w:color w:val="000000"/>
              </w:rPr>
            </w:pPr>
            <w:r>
              <w:rPr>
                <w:noProof/>
              </w:rPr>
              <w:t>1145.00</w:t>
            </w:r>
          </w:p>
        </w:tc>
        <w:tc>
          <w:tcPr>
            <w:tcW w:w="2551" w:type="dxa"/>
          </w:tcPr>
          <w:p w14:paraId="62757878" w14:textId="77777777" w:rsidR="00D63BEB" w:rsidRPr="001B1766" w:rsidRDefault="00025012" w:rsidP="00D63BEB">
            <w:pPr>
              <w:pStyle w:val="AMODTable"/>
              <w:jc w:val="center"/>
              <w:rPr>
                <w:color w:val="000000"/>
              </w:rPr>
            </w:pPr>
            <w:r>
              <w:rPr>
                <w:noProof/>
              </w:rPr>
              <w:t>30.13</w:t>
            </w:r>
          </w:p>
        </w:tc>
      </w:tr>
      <w:tr w:rsidR="00D63BEB" w:rsidRPr="001B1766" w14:paraId="36E8B902" w14:textId="77777777" w:rsidTr="00D63BEB">
        <w:tc>
          <w:tcPr>
            <w:tcW w:w="2698" w:type="dxa"/>
          </w:tcPr>
          <w:p w14:paraId="18DECBB5" w14:textId="77777777" w:rsidR="00D63BEB" w:rsidRPr="001B1766" w:rsidRDefault="00025012" w:rsidP="00D63BEB">
            <w:pPr>
              <w:pStyle w:val="AMODTable"/>
            </w:pPr>
            <w:r>
              <w:rPr>
                <w:noProof/>
              </w:rPr>
              <w:t>Level 8—pay point 1</w:t>
            </w:r>
          </w:p>
        </w:tc>
        <w:tc>
          <w:tcPr>
            <w:tcW w:w="2552" w:type="dxa"/>
          </w:tcPr>
          <w:p w14:paraId="36398EEF" w14:textId="77777777" w:rsidR="00D63BEB" w:rsidRPr="001B1766" w:rsidRDefault="00025012" w:rsidP="00D63BEB">
            <w:pPr>
              <w:pStyle w:val="AMODTable"/>
              <w:jc w:val="center"/>
              <w:rPr>
                <w:color w:val="000000"/>
              </w:rPr>
            </w:pPr>
            <w:r>
              <w:rPr>
                <w:noProof/>
              </w:rPr>
              <w:t>1183.90</w:t>
            </w:r>
          </w:p>
        </w:tc>
        <w:tc>
          <w:tcPr>
            <w:tcW w:w="2551" w:type="dxa"/>
          </w:tcPr>
          <w:p w14:paraId="592D38CB" w14:textId="77777777" w:rsidR="00D63BEB" w:rsidRPr="001B1766" w:rsidRDefault="00025012" w:rsidP="00D63BEB">
            <w:pPr>
              <w:pStyle w:val="AMODTable"/>
              <w:jc w:val="center"/>
              <w:rPr>
                <w:color w:val="000000"/>
              </w:rPr>
            </w:pPr>
            <w:r>
              <w:rPr>
                <w:noProof/>
              </w:rPr>
              <w:t>31.16</w:t>
            </w:r>
          </w:p>
        </w:tc>
      </w:tr>
      <w:tr w:rsidR="00D63BEB" w:rsidRPr="001B1766" w14:paraId="13583937" w14:textId="77777777" w:rsidTr="00D63BEB">
        <w:tc>
          <w:tcPr>
            <w:tcW w:w="2698" w:type="dxa"/>
          </w:tcPr>
          <w:p w14:paraId="190E65D5" w14:textId="77777777" w:rsidR="00D63BEB" w:rsidRPr="001B1766" w:rsidRDefault="00025012" w:rsidP="00D63BEB">
            <w:pPr>
              <w:pStyle w:val="AMODTable"/>
            </w:pPr>
            <w:r>
              <w:rPr>
                <w:noProof/>
              </w:rPr>
              <w:t>Level 8—pay point 2</w:t>
            </w:r>
          </w:p>
        </w:tc>
        <w:tc>
          <w:tcPr>
            <w:tcW w:w="2552" w:type="dxa"/>
          </w:tcPr>
          <w:p w14:paraId="586569A1" w14:textId="77777777" w:rsidR="00D63BEB" w:rsidRPr="001B1766" w:rsidRDefault="00025012" w:rsidP="00D63BEB">
            <w:pPr>
              <w:pStyle w:val="AMODTable"/>
              <w:jc w:val="center"/>
              <w:rPr>
                <w:color w:val="000000"/>
              </w:rPr>
            </w:pPr>
            <w:r>
              <w:rPr>
                <w:noProof/>
              </w:rPr>
              <w:t>1215.00</w:t>
            </w:r>
          </w:p>
        </w:tc>
        <w:tc>
          <w:tcPr>
            <w:tcW w:w="2551" w:type="dxa"/>
          </w:tcPr>
          <w:p w14:paraId="459229BE" w14:textId="77777777" w:rsidR="00D63BEB" w:rsidRPr="001B1766" w:rsidRDefault="00025012" w:rsidP="00D63BEB">
            <w:pPr>
              <w:pStyle w:val="AMODTable"/>
              <w:jc w:val="center"/>
              <w:rPr>
                <w:color w:val="000000"/>
              </w:rPr>
            </w:pPr>
            <w:r>
              <w:rPr>
                <w:noProof/>
              </w:rPr>
              <w:t>31.97</w:t>
            </w:r>
          </w:p>
        </w:tc>
      </w:tr>
      <w:tr w:rsidR="00D63BEB" w:rsidRPr="001B1766" w14:paraId="0342F9C5" w14:textId="77777777" w:rsidTr="00D63BEB">
        <w:tc>
          <w:tcPr>
            <w:tcW w:w="2698" w:type="dxa"/>
          </w:tcPr>
          <w:p w14:paraId="3A97A8A1" w14:textId="77777777" w:rsidR="00D63BEB" w:rsidRPr="001B1766" w:rsidRDefault="00025012" w:rsidP="00D63BEB">
            <w:pPr>
              <w:pStyle w:val="AMODTable"/>
            </w:pPr>
            <w:r>
              <w:rPr>
                <w:noProof/>
              </w:rPr>
              <w:t>Level 8—pay point 3</w:t>
            </w:r>
          </w:p>
        </w:tc>
        <w:tc>
          <w:tcPr>
            <w:tcW w:w="2552" w:type="dxa"/>
          </w:tcPr>
          <w:p w14:paraId="672D046C" w14:textId="77777777" w:rsidR="00D63BEB" w:rsidRPr="001B1766" w:rsidRDefault="00025012" w:rsidP="00D63BEB">
            <w:pPr>
              <w:pStyle w:val="AMODTable"/>
              <w:jc w:val="center"/>
              <w:rPr>
                <w:color w:val="000000"/>
              </w:rPr>
            </w:pPr>
            <w:r>
              <w:rPr>
                <w:noProof/>
              </w:rPr>
              <w:t>1300.30</w:t>
            </w:r>
          </w:p>
        </w:tc>
        <w:tc>
          <w:tcPr>
            <w:tcW w:w="2551" w:type="dxa"/>
          </w:tcPr>
          <w:p w14:paraId="450F9E91" w14:textId="77777777" w:rsidR="00D63BEB" w:rsidRPr="001B1766" w:rsidRDefault="00025012" w:rsidP="00D63BEB">
            <w:pPr>
              <w:pStyle w:val="AMODTable"/>
              <w:jc w:val="center"/>
              <w:rPr>
                <w:color w:val="000000"/>
              </w:rPr>
            </w:pPr>
            <w:r>
              <w:rPr>
                <w:noProof/>
              </w:rPr>
              <w:t>34.22</w:t>
            </w:r>
          </w:p>
        </w:tc>
      </w:tr>
      <w:tr w:rsidR="00D63BEB" w:rsidRPr="001B1766" w14:paraId="7077FF11" w14:textId="77777777" w:rsidTr="00D63BEB">
        <w:tc>
          <w:tcPr>
            <w:tcW w:w="2698" w:type="dxa"/>
          </w:tcPr>
          <w:p w14:paraId="3B74ACEB" w14:textId="77777777" w:rsidR="00D63BEB" w:rsidRPr="001B1766" w:rsidRDefault="00025012" w:rsidP="00D63BEB">
            <w:pPr>
              <w:pStyle w:val="AMODTable"/>
            </w:pPr>
            <w:r>
              <w:rPr>
                <w:noProof/>
              </w:rPr>
              <w:t>Level 9—pay point 1</w:t>
            </w:r>
          </w:p>
        </w:tc>
        <w:tc>
          <w:tcPr>
            <w:tcW w:w="2552" w:type="dxa"/>
          </w:tcPr>
          <w:p w14:paraId="061A8F9D" w14:textId="77777777" w:rsidR="00D63BEB" w:rsidRPr="001B1766" w:rsidRDefault="00025012" w:rsidP="00D63BEB">
            <w:pPr>
              <w:pStyle w:val="AMODTable"/>
              <w:jc w:val="center"/>
              <w:rPr>
                <w:color w:val="000000"/>
              </w:rPr>
            </w:pPr>
            <w:r>
              <w:rPr>
                <w:noProof/>
              </w:rPr>
              <w:t>1323.60</w:t>
            </w:r>
          </w:p>
        </w:tc>
        <w:tc>
          <w:tcPr>
            <w:tcW w:w="2551" w:type="dxa"/>
          </w:tcPr>
          <w:p w14:paraId="44043527" w14:textId="77777777" w:rsidR="00D63BEB" w:rsidRPr="001B1766" w:rsidRDefault="00025012" w:rsidP="00D63BEB">
            <w:pPr>
              <w:pStyle w:val="AMODTable"/>
              <w:jc w:val="center"/>
              <w:rPr>
                <w:color w:val="000000"/>
              </w:rPr>
            </w:pPr>
            <w:r>
              <w:rPr>
                <w:noProof/>
              </w:rPr>
              <w:t>34.83</w:t>
            </w:r>
          </w:p>
        </w:tc>
      </w:tr>
      <w:tr w:rsidR="00D63BEB" w:rsidRPr="001B1766" w14:paraId="5FB55DA1" w14:textId="77777777" w:rsidTr="00D63BEB">
        <w:tc>
          <w:tcPr>
            <w:tcW w:w="2698" w:type="dxa"/>
          </w:tcPr>
          <w:p w14:paraId="46813094" w14:textId="77777777" w:rsidR="00D63BEB" w:rsidRPr="001B1766" w:rsidRDefault="00025012" w:rsidP="00D63BEB">
            <w:pPr>
              <w:pStyle w:val="AMODTable"/>
            </w:pPr>
            <w:r>
              <w:rPr>
                <w:noProof/>
              </w:rPr>
              <w:lastRenderedPageBreak/>
              <w:t>Level 9—pay point 2</w:t>
            </w:r>
          </w:p>
        </w:tc>
        <w:tc>
          <w:tcPr>
            <w:tcW w:w="2552" w:type="dxa"/>
          </w:tcPr>
          <w:p w14:paraId="65316BEA" w14:textId="77777777" w:rsidR="00D63BEB" w:rsidRPr="001B1766" w:rsidRDefault="00025012" w:rsidP="00D63BEB">
            <w:pPr>
              <w:pStyle w:val="AMODTable"/>
              <w:jc w:val="center"/>
              <w:rPr>
                <w:color w:val="000000"/>
              </w:rPr>
            </w:pPr>
            <w:r>
              <w:rPr>
                <w:noProof/>
              </w:rPr>
              <w:t>1370.50</w:t>
            </w:r>
          </w:p>
        </w:tc>
        <w:tc>
          <w:tcPr>
            <w:tcW w:w="2551" w:type="dxa"/>
          </w:tcPr>
          <w:p w14:paraId="3405DB28" w14:textId="77777777" w:rsidR="00D63BEB" w:rsidRPr="001B1766" w:rsidRDefault="00025012" w:rsidP="00D63BEB">
            <w:pPr>
              <w:pStyle w:val="AMODTable"/>
              <w:jc w:val="center"/>
              <w:rPr>
                <w:color w:val="000000"/>
              </w:rPr>
            </w:pPr>
            <w:r>
              <w:rPr>
                <w:noProof/>
              </w:rPr>
              <w:t>36.07</w:t>
            </w:r>
          </w:p>
        </w:tc>
      </w:tr>
      <w:tr w:rsidR="00D63BEB" w:rsidRPr="001B1766" w14:paraId="65B78E49" w14:textId="77777777" w:rsidTr="00D63BEB">
        <w:tc>
          <w:tcPr>
            <w:tcW w:w="2698" w:type="dxa"/>
          </w:tcPr>
          <w:p w14:paraId="4BD5C9FF" w14:textId="77777777" w:rsidR="00D63BEB" w:rsidRPr="001B1766" w:rsidRDefault="00025012" w:rsidP="00D63BEB">
            <w:pPr>
              <w:pStyle w:val="AMODTable"/>
            </w:pPr>
            <w:r>
              <w:rPr>
                <w:noProof/>
              </w:rPr>
              <w:t>Level 9—pay point 3</w:t>
            </w:r>
          </w:p>
        </w:tc>
        <w:tc>
          <w:tcPr>
            <w:tcW w:w="2552" w:type="dxa"/>
          </w:tcPr>
          <w:p w14:paraId="63B313AD" w14:textId="77777777" w:rsidR="00D63BEB" w:rsidRPr="001B1766" w:rsidRDefault="00025012" w:rsidP="00D63BEB">
            <w:pPr>
              <w:pStyle w:val="AMODTable"/>
              <w:jc w:val="center"/>
              <w:rPr>
                <w:color w:val="000000"/>
              </w:rPr>
            </w:pPr>
            <w:r>
              <w:rPr>
                <w:noProof/>
              </w:rPr>
              <w:t>1381.50</w:t>
            </w:r>
          </w:p>
        </w:tc>
        <w:tc>
          <w:tcPr>
            <w:tcW w:w="2551" w:type="dxa"/>
          </w:tcPr>
          <w:p w14:paraId="6806BE18" w14:textId="77777777" w:rsidR="00D63BEB" w:rsidRPr="001B1766" w:rsidRDefault="00025012" w:rsidP="00D63BEB">
            <w:pPr>
              <w:pStyle w:val="AMODTable"/>
              <w:jc w:val="center"/>
              <w:rPr>
                <w:color w:val="000000"/>
              </w:rPr>
            </w:pPr>
            <w:r>
              <w:rPr>
                <w:noProof/>
              </w:rPr>
              <w:t>36.36</w:t>
            </w:r>
          </w:p>
        </w:tc>
      </w:tr>
    </w:tbl>
    <w:p w14:paraId="727B7088" w14:textId="2E89B97E" w:rsidR="005C0375" w:rsidRPr="001B1766" w:rsidRDefault="005C0375" w:rsidP="00230091">
      <w:pPr>
        <w:pStyle w:val="Block1"/>
        <w:ind w:left="850"/>
      </w:pPr>
      <w:bookmarkStart w:id="140" w:name="_Ref373165518"/>
      <w:r w:rsidRPr="001B1766">
        <w:t xml:space="preserve">NOTE: See </w:t>
      </w:r>
      <w:r w:rsidR="008260C5" w:rsidRPr="001B1766">
        <w:fldChar w:fldCharType="begin"/>
      </w:r>
      <w:r w:rsidR="008260C5" w:rsidRPr="001B1766">
        <w:instrText xml:space="preserve"> REF _Ref38633753 \w \h </w:instrText>
      </w:r>
      <w:r w:rsidR="001B1766">
        <w:instrText xml:space="preserve"> \* MERGEFORMAT </w:instrText>
      </w:r>
      <w:r w:rsidR="008260C5" w:rsidRPr="001B1766">
        <w:fldChar w:fldCharType="separate"/>
      </w:r>
      <w:r w:rsidR="00025012">
        <w:t>Schedule C</w:t>
      </w:r>
      <w:r w:rsidR="008260C5" w:rsidRPr="001B1766">
        <w:fldChar w:fldCharType="end"/>
      </w:r>
      <w:r w:rsidR="008260C5" w:rsidRPr="001B1766">
        <w:fldChar w:fldCharType="begin"/>
      </w:r>
      <w:r w:rsidR="008260C5" w:rsidRPr="001B1766">
        <w:instrText xml:space="preserve"> REF _Ref38633753 \h </w:instrText>
      </w:r>
      <w:r w:rsidR="001B1766">
        <w:instrText xml:space="preserve"> \* MERGEFORMAT </w:instrText>
      </w:r>
      <w:r w:rsidR="008260C5" w:rsidRPr="001B1766">
        <w:fldChar w:fldCharType="separate"/>
      </w:r>
      <w:r w:rsidR="00025012" w:rsidRPr="001B1766">
        <w:t>—Summary of Hourly Rates</w:t>
      </w:r>
      <w:r w:rsidR="008260C5" w:rsidRPr="001B1766">
        <w:fldChar w:fldCharType="end"/>
      </w:r>
      <w:r w:rsidRPr="001B1766">
        <w:t xml:space="preserve"> for a summary of hourly rates of pay including overtime and penalt</w:t>
      </w:r>
      <w:r w:rsidR="0037147D" w:rsidRPr="001B1766">
        <w:t>y rates</w:t>
      </w:r>
      <w:r w:rsidRPr="001B1766">
        <w:t>.</w:t>
      </w:r>
    </w:p>
    <w:p w14:paraId="04C82682" w14:textId="77777777" w:rsidR="00A04924" w:rsidRPr="001B1766" w:rsidRDefault="00A04924" w:rsidP="00F14F5C">
      <w:pPr>
        <w:pStyle w:val="Level2Bold"/>
      </w:pPr>
      <w:bookmarkStart w:id="141" w:name="_Ref404254727"/>
      <w:r w:rsidRPr="001B1766">
        <w:t>Juniors in Support Services</w:t>
      </w:r>
    </w:p>
    <w:p w14:paraId="0D7A01A7" w14:textId="5C3E5D1A" w:rsidR="00A04924" w:rsidRPr="001B1766" w:rsidRDefault="00A04924" w:rsidP="001F7C0E">
      <w:pPr>
        <w:pStyle w:val="Block1"/>
      </w:pPr>
      <w:r w:rsidRPr="001B1766">
        <w:t>A junior employee may be engaged to perform the duties of any Support Services classification level in this award and will be paid the following percentage of the adult minimum rate for the classification level applicable to the junior employee:</w:t>
      </w:r>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70" w:type="dxa"/>
        </w:tblCellMar>
        <w:tblLook w:val="04A0" w:firstRow="1" w:lastRow="0" w:firstColumn="1" w:lastColumn="0" w:noHBand="0" w:noVBand="1"/>
      </w:tblPr>
      <w:tblGrid>
        <w:gridCol w:w="1845"/>
        <w:gridCol w:w="3263"/>
      </w:tblGrid>
      <w:tr w:rsidR="00A04924" w:rsidRPr="001B1766" w14:paraId="7904787F" w14:textId="77777777" w:rsidTr="00034090">
        <w:trPr>
          <w:tblHeader/>
        </w:trPr>
        <w:tc>
          <w:tcPr>
            <w:tcW w:w="1845" w:type="dxa"/>
          </w:tcPr>
          <w:p w14:paraId="1C9E0E88" w14:textId="77777777" w:rsidR="00A04924" w:rsidRPr="001B1766" w:rsidRDefault="00A04924" w:rsidP="00E077F2">
            <w:pPr>
              <w:pStyle w:val="AMODTable"/>
              <w:jc w:val="center"/>
              <w:rPr>
                <w:b/>
              </w:rPr>
            </w:pPr>
            <w:r w:rsidRPr="001B1766">
              <w:rPr>
                <w:b/>
              </w:rPr>
              <w:t>Age</w:t>
            </w:r>
          </w:p>
        </w:tc>
        <w:tc>
          <w:tcPr>
            <w:tcW w:w="3263" w:type="dxa"/>
          </w:tcPr>
          <w:p w14:paraId="76A026FC" w14:textId="77777777" w:rsidR="00A04924" w:rsidRPr="001B1766" w:rsidRDefault="00A04924" w:rsidP="00E077F2">
            <w:pPr>
              <w:pStyle w:val="AMODTable"/>
              <w:jc w:val="center"/>
              <w:rPr>
                <w:b/>
              </w:rPr>
            </w:pPr>
            <w:r w:rsidRPr="001B1766">
              <w:rPr>
                <w:b/>
              </w:rPr>
              <w:t>% of appropriate adult rate</w:t>
            </w:r>
          </w:p>
        </w:tc>
      </w:tr>
      <w:tr w:rsidR="00A04924" w:rsidRPr="001B1766" w14:paraId="6B7C33AB" w14:textId="77777777" w:rsidTr="00034090">
        <w:tc>
          <w:tcPr>
            <w:tcW w:w="1845" w:type="dxa"/>
          </w:tcPr>
          <w:p w14:paraId="3B8F9028" w14:textId="77777777" w:rsidR="00A04924" w:rsidRPr="001B1766" w:rsidRDefault="00A04924" w:rsidP="000257F6">
            <w:pPr>
              <w:pStyle w:val="AMODTable"/>
              <w:jc w:val="center"/>
            </w:pPr>
            <w:r w:rsidRPr="001B1766">
              <w:t>Under 17</w:t>
            </w:r>
            <w:r w:rsidR="00B409D3" w:rsidRPr="001B1766">
              <w:t xml:space="preserve"> years</w:t>
            </w:r>
          </w:p>
        </w:tc>
        <w:tc>
          <w:tcPr>
            <w:tcW w:w="3263" w:type="dxa"/>
          </w:tcPr>
          <w:p w14:paraId="0D9A174A" w14:textId="77777777" w:rsidR="00A04924" w:rsidRPr="001B1766" w:rsidRDefault="00A04924" w:rsidP="000257F6">
            <w:pPr>
              <w:pStyle w:val="AMODTable"/>
              <w:jc w:val="center"/>
            </w:pPr>
            <w:r w:rsidRPr="001B1766">
              <w:t>50</w:t>
            </w:r>
          </w:p>
        </w:tc>
      </w:tr>
      <w:tr w:rsidR="00A04924" w:rsidRPr="001B1766" w14:paraId="7D908CFE" w14:textId="77777777" w:rsidTr="00034090">
        <w:tc>
          <w:tcPr>
            <w:tcW w:w="1845" w:type="dxa"/>
          </w:tcPr>
          <w:p w14:paraId="16D71365" w14:textId="77777777" w:rsidR="00A04924" w:rsidRPr="001B1766" w:rsidRDefault="00A04924" w:rsidP="000257F6">
            <w:pPr>
              <w:pStyle w:val="AMODTable"/>
              <w:jc w:val="center"/>
            </w:pPr>
            <w:r w:rsidRPr="001B1766">
              <w:t>17</w:t>
            </w:r>
            <w:r w:rsidR="00B409D3" w:rsidRPr="001B1766">
              <w:t xml:space="preserve"> years</w:t>
            </w:r>
          </w:p>
        </w:tc>
        <w:tc>
          <w:tcPr>
            <w:tcW w:w="3263" w:type="dxa"/>
          </w:tcPr>
          <w:p w14:paraId="540FCF4D" w14:textId="77777777" w:rsidR="00A04924" w:rsidRPr="001B1766" w:rsidRDefault="00A04924" w:rsidP="000257F6">
            <w:pPr>
              <w:pStyle w:val="AMODTable"/>
              <w:jc w:val="center"/>
            </w:pPr>
            <w:r w:rsidRPr="001B1766">
              <w:t>60</w:t>
            </w:r>
          </w:p>
        </w:tc>
      </w:tr>
      <w:tr w:rsidR="00A04924" w:rsidRPr="001B1766" w14:paraId="1D3882F9" w14:textId="77777777" w:rsidTr="00034090">
        <w:tc>
          <w:tcPr>
            <w:tcW w:w="1845" w:type="dxa"/>
          </w:tcPr>
          <w:p w14:paraId="2D7DEC2D" w14:textId="77777777" w:rsidR="00A04924" w:rsidRPr="001B1766" w:rsidRDefault="00A04924" w:rsidP="000257F6">
            <w:pPr>
              <w:pStyle w:val="AMODTable"/>
              <w:jc w:val="center"/>
            </w:pPr>
            <w:r w:rsidRPr="001B1766">
              <w:t>18</w:t>
            </w:r>
            <w:r w:rsidR="00B409D3" w:rsidRPr="001B1766">
              <w:t xml:space="preserve"> years</w:t>
            </w:r>
          </w:p>
        </w:tc>
        <w:tc>
          <w:tcPr>
            <w:tcW w:w="3263" w:type="dxa"/>
          </w:tcPr>
          <w:p w14:paraId="52DA5695" w14:textId="77777777" w:rsidR="00A04924" w:rsidRPr="001B1766" w:rsidRDefault="00A04924" w:rsidP="000257F6">
            <w:pPr>
              <w:pStyle w:val="AMODTable"/>
              <w:jc w:val="center"/>
            </w:pPr>
            <w:r w:rsidRPr="001B1766">
              <w:t>70</w:t>
            </w:r>
          </w:p>
        </w:tc>
      </w:tr>
      <w:tr w:rsidR="00A04924" w:rsidRPr="001B1766" w14:paraId="0E8D45B2" w14:textId="77777777" w:rsidTr="00034090">
        <w:tc>
          <w:tcPr>
            <w:tcW w:w="1845" w:type="dxa"/>
          </w:tcPr>
          <w:p w14:paraId="1C055311" w14:textId="77777777" w:rsidR="00A04924" w:rsidRPr="001B1766" w:rsidRDefault="00A04924" w:rsidP="00D9313B">
            <w:pPr>
              <w:pStyle w:val="AMODTable"/>
              <w:keepNext/>
              <w:jc w:val="center"/>
            </w:pPr>
            <w:r w:rsidRPr="001B1766">
              <w:t>19</w:t>
            </w:r>
            <w:r w:rsidR="00B409D3" w:rsidRPr="001B1766">
              <w:t xml:space="preserve"> years</w:t>
            </w:r>
          </w:p>
        </w:tc>
        <w:tc>
          <w:tcPr>
            <w:tcW w:w="3263" w:type="dxa"/>
          </w:tcPr>
          <w:p w14:paraId="13506707" w14:textId="77777777" w:rsidR="00A04924" w:rsidRPr="001B1766" w:rsidRDefault="00A04924" w:rsidP="000257F6">
            <w:pPr>
              <w:pStyle w:val="AMODTable"/>
              <w:jc w:val="center"/>
            </w:pPr>
            <w:r w:rsidRPr="001B1766">
              <w:t>80</w:t>
            </w:r>
          </w:p>
        </w:tc>
      </w:tr>
      <w:tr w:rsidR="00A04924" w:rsidRPr="001B1766" w14:paraId="2FC982E2" w14:textId="77777777" w:rsidTr="00034090">
        <w:tc>
          <w:tcPr>
            <w:tcW w:w="1845" w:type="dxa"/>
          </w:tcPr>
          <w:p w14:paraId="5CB78272" w14:textId="77777777" w:rsidR="00A04924" w:rsidRPr="001B1766" w:rsidRDefault="00A04924" w:rsidP="000257F6">
            <w:pPr>
              <w:pStyle w:val="AMODTable"/>
              <w:jc w:val="center"/>
            </w:pPr>
            <w:r w:rsidRPr="001B1766">
              <w:t>20</w:t>
            </w:r>
            <w:r w:rsidR="00B409D3" w:rsidRPr="001B1766">
              <w:t xml:space="preserve"> years</w:t>
            </w:r>
          </w:p>
        </w:tc>
        <w:tc>
          <w:tcPr>
            <w:tcW w:w="3263" w:type="dxa"/>
          </w:tcPr>
          <w:p w14:paraId="071445E1" w14:textId="77777777" w:rsidR="00A04924" w:rsidRPr="001B1766" w:rsidRDefault="00A04924" w:rsidP="000257F6">
            <w:pPr>
              <w:pStyle w:val="AMODTable"/>
              <w:jc w:val="center"/>
            </w:pPr>
            <w:r w:rsidRPr="001B1766">
              <w:t>90</w:t>
            </w:r>
          </w:p>
        </w:tc>
      </w:tr>
    </w:tbl>
    <w:p w14:paraId="60AEF024" w14:textId="77777777" w:rsidR="00894831" w:rsidRPr="001B1766" w:rsidRDefault="001C7A43" w:rsidP="00F14F5C">
      <w:pPr>
        <w:pStyle w:val="Level2Bold"/>
      </w:pPr>
      <w:bookmarkStart w:id="142" w:name="_Ref405626589"/>
      <w:r w:rsidRPr="001B1766">
        <w:t>Cooking a</w:t>
      </w:r>
      <w:r w:rsidR="00894831" w:rsidRPr="001B1766">
        <w:t>pprentice</w:t>
      </w:r>
      <w:r w:rsidR="00135DD7" w:rsidRPr="001B1766">
        <w:t xml:space="preserve"> rate</w:t>
      </w:r>
      <w:r w:rsidR="00894831" w:rsidRPr="001B1766">
        <w:t>s</w:t>
      </w:r>
      <w:bookmarkEnd w:id="140"/>
      <w:bookmarkEnd w:id="141"/>
      <w:bookmarkEnd w:id="142"/>
    </w:p>
    <w:p w14:paraId="323F7F54" w14:textId="77777777" w:rsidR="00894831" w:rsidRPr="001B1766" w:rsidRDefault="00894831" w:rsidP="001F7C0E">
      <w:pPr>
        <w:pStyle w:val="Block1"/>
      </w:pPr>
      <w:r w:rsidRPr="001B1766">
        <w:t>An employee apprenticed in the cooking trade will be paid the percentage of Level 4 set out in the following table:</w:t>
      </w:r>
    </w:p>
    <w:tbl>
      <w:tblPr>
        <w:tblW w:w="0" w:type="auto"/>
        <w:tblInd w:w="9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93"/>
        <w:gridCol w:w="2410"/>
      </w:tblGrid>
      <w:tr w:rsidR="00E525D3" w:rsidRPr="001B1766" w14:paraId="220B9A99" w14:textId="77777777" w:rsidTr="001F7C0E">
        <w:trPr>
          <w:trHeight w:val="400"/>
          <w:tblHeader/>
        </w:trPr>
        <w:tc>
          <w:tcPr>
            <w:tcW w:w="2693" w:type="dxa"/>
          </w:tcPr>
          <w:p w14:paraId="490482B8" w14:textId="77777777" w:rsidR="00E525D3" w:rsidRPr="001B1766" w:rsidRDefault="00E525D3" w:rsidP="00E077F2">
            <w:pPr>
              <w:pStyle w:val="AMODTable"/>
              <w:rPr>
                <w:b/>
              </w:rPr>
            </w:pPr>
            <w:r w:rsidRPr="001B1766">
              <w:rPr>
                <w:b/>
              </w:rPr>
              <w:t xml:space="preserve">Year of apprenticeship </w:t>
            </w:r>
          </w:p>
        </w:tc>
        <w:tc>
          <w:tcPr>
            <w:tcW w:w="2410" w:type="dxa"/>
          </w:tcPr>
          <w:p w14:paraId="4D17B871" w14:textId="77777777" w:rsidR="00E525D3" w:rsidRPr="001B1766" w:rsidRDefault="00E525D3" w:rsidP="00E077F2">
            <w:pPr>
              <w:pStyle w:val="AMODTable"/>
              <w:jc w:val="center"/>
              <w:rPr>
                <w:b/>
                <w:color w:val="000000"/>
              </w:rPr>
            </w:pPr>
            <w:r w:rsidRPr="001B1766">
              <w:rPr>
                <w:b/>
                <w:color w:val="000000"/>
              </w:rPr>
              <w:t>% of Level 4 rate</w:t>
            </w:r>
          </w:p>
        </w:tc>
      </w:tr>
      <w:tr w:rsidR="00E525D3" w:rsidRPr="001B1766" w14:paraId="4CFB2F05" w14:textId="77777777" w:rsidTr="00034090">
        <w:trPr>
          <w:trHeight w:val="156"/>
        </w:trPr>
        <w:tc>
          <w:tcPr>
            <w:tcW w:w="2693" w:type="dxa"/>
          </w:tcPr>
          <w:p w14:paraId="3236A75D" w14:textId="77777777" w:rsidR="00E525D3" w:rsidRPr="001B1766" w:rsidRDefault="00E525D3" w:rsidP="00034090">
            <w:pPr>
              <w:pStyle w:val="AMODTable"/>
              <w:jc w:val="both"/>
            </w:pPr>
            <w:r w:rsidRPr="001B1766">
              <w:t xml:space="preserve">1st year </w:t>
            </w:r>
          </w:p>
        </w:tc>
        <w:tc>
          <w:tcPr>
            <w:tcW w:w="2410" w:type="dxa"/>
          </w:tcPr>
          <w:p w14:paraId="75BF7512" w14:textId="77777777" w:rsidR="00E525D3" w:rsidRPr="001B1766" w:rsidRDefault="00E525D3" w:rsidP="00BE3F98">
            <w:pPr>
              <w:pStyle w:val="AMODTable"/>
              <w:jc w:val="center"/>
            </w:pPr>
            <w:r w:rsidRPr="001B1766">
              <w:t>55</w:t>
            </w:r>
          </w:p>
        </w:tc>
      </w:tr>
      <w:tr w:rsidR="00E525D3" w:rsidRPr="001B1766" w14:paraId="5553F189" w14:textId="77777777" w:rsidTr="00034090">
        <w:trPr>
          <w:trHeight w:val="156"/>
        </w:trPr>
        <w:tc>
          <w:tcPr>
            <w:tcW w:w="2693" w:type="dxa"/>
          </w:tcPr>
          <w:p w14:paraId="5B47B9D7" w14:textId="77777777" w:rsidR="00E525D3" w:rsidRPr="001B1766" w:rsidRDefault="00E525D3" w:rsidP="00034090">
            <w:pPr>
              <w:pStyle w:val="AMODTable"/>
              <w:jc w:val="both"/>
            </w:pPr>
            <w:r w:rsidRPr="001B1766">
              <w:t xml:space="preserve">2nd year </w:t>
            </w:r>
          </w:p>
        </w:tc>
        <w:tc>
          <w:tcPr>
            <w:tcW w:w="2410" w:type="dxa"/>
          </w:tcPr>
          <w:p w14:paraId="69B163F1" w14:textId="77777777" w:rsidR="00E525D3" w:rsidRPr="001B1766" w:rsidRDefault="00E525D3" w:rsidP="00BE3F98">
            <w:pPr>
              <w:pStyle w:val="AMODTable"/>
              <w:jc w:val="center"/>
            </w:pPr>
            <w:r w:rsidRPr="001B1766">
              <w:t>65</w:t>
            </w:r>
          </w:p>
        </w:tc>
      </w:tr>
      <w:tr w:rsidR="00E525D3" w:rsidRPr="001B1766" w14:paraId="4A002C12" w14:textId="77777777" w:rsidTr="00034090">
        <w:trPr>
          <w:trHeight w:val="156"/>
        </w:trPr>
        <w:tc>
          <w:tcPr>
            <w:tcW w:w="2693" w:type="dxa"/>
          </w:tcPr>
          <w:p w14:paraId="1065FE92" w14:textId="77777777" w:rsidR="00E525D3" w:rsidRPr="001B1766" w:rsidRDefault="00E525D3" w:rsidP="00034090">
            <w:pPr>
              <w:pStyle w:val="AMODTable"/>
              <w:jc w:val="both"/>
            </w:pPr>
            <w:r w:rsidRPr="001B1766">
              <w:t xml:space="preserve">3rd year </w:t>
            </w:r>
          </w:p>
        </w:tc>
        <w:tc>
          <w:tcPr>
            <w:tcW w:w="2410" w:type="dxa"/>
          </w:tcPr>
          <w:p w14:paraId="33E3ECCC" w14:textId="77777777" w:rsidR="00E525D3" w:rsidRPr="001B1766" w:rsidRDefault="00E525D3" w:rsidP="00BE3F98">
            <w:pPr>
              <w:pStyle w:val="AMODTable"/>
              <w:jc w:val="center"/>
            </w:pPr>
            <w:r w:rsidRPr="001B1766">
              <w:t>80</w:t>
            </w:r>
          </w:p>
        </w:tc>
      </w:tr>
      <w:tr w:rsidR="00E525D3" w:rsidRPr="001B1766" w14:paraId="6E12167F" w14:textId="77777777" w:rsidTr="00034090">
        <w:trPr>
          <w:trHeight w:val="156"/>
        </w:trPr>
        <w:tc>
          <w:tcPr>
            <w:tcW w:w="2693" w:type="dxa"/>
          </w:tcPr>
          <w:p w14:paraId="03A77FD7" w14:textId="77777777" w:rsidR="00E525D3" w:rsidRPr="001B1766" w:rsidRDefault="00E525D3" w:rsidP="00034090">
            <w:pPr>
              <w:pStyle w:val="AMODTable"/>
              <w:jc w:val="both"/>
            </w:pPr>
            <w:r w:rsidRPr="001B1766">
              <w:t xml:space="preserve">4th year </w:t>
            </w:r>
          </w:p>
        </w:tc>
        <w:tc>
          <w:tcPr>
            <w:tcW w:w="2410" w:type="dxa"/>
          </w:tcPr>
          <w:p w14:paraId="4BE011A7" w14:textId="77777777" w:rsidR="00E525D3" w:rsidRPr="001B1766" w:rsidRDefault="00E525D3" w:rsidP="00BE3F98">
            <w:pPr>
              <w:pStyle w:val="AMODTable"/>
              <w:jc w:val="center"/>
            </w:pPr>
            <w:r w:rsidRPr="001B1766">
              <w:t>95</w:t>
            </w:r>
          </w:p>
        </w:tc>
      </w:tr>
    </w:tbl>
    <w:p w14:paraId="46F5F661" w14:textId="77777777" w:rsidR="00894831" w:rsidRPr="001B1766" w:rsidRDefault="00034090" w:rsidP="00F14F5C">
      <w:pPr>
        <w:pStyle w:val="Level2Bold"/>
      </w:pPr>
      <w:bookmarkStart w:id="143" w:name="_Ref373165525"/>
      <w:r w:rsidRPr="001B1766">
        <w:t>Dental Technician a</w:t>
      </w:r>
      <w:r w:rsidR="00894831" w:rsidRPr="001B1766">
        <w:t>pprentice</w:t>
      </w:r>
      <w:r w:rsidR="00135DD7" w:rsidRPr="001B1766">
        <w:t xml:space="preserve"> rate</w:t>
      </w:r>
      <w:r w:rsidR="00894831" w:rsidRPr="001B1766">
        <w:t>s</w:t>
      </w:r>
      <w:bookmarkEnd w:id="143"/>
    </w:p>
    <w:p w14:paraId="64F9C4F9" w14:textId="77777777" w:rsidR="00894831" w:rsidRPr="001B1766" w:rsidRDefault="00894831" w:rsidP="001F7C0E">
      <w:pPr>
        <w:pStyle w:val="Level3"/>
      </w:pPr>
      <w:r w:rsidRPr="001B1766">
        <w:t>An employee apprenticed</w:t>
      </w:r>
      <w:r w:rsidR="00022D89" w:rsidRPr="001B1766">
        <w:t xml:space="preserve"> in the dental technician trade before 1</w:t>
      </w:r>
      <w:r w:rsidR="00CB5370" w:rsidRPr="001B1766">
        <w:t> </w:t>
      </w:r>
      <w:r w:rsidR="00022D89" w:rsidRPr="001B1766">
        <w:t xml:space="preserve">January 2015 </w:t>
      </w:r>
      <w:r w:rsidRPr="001B1766">
        <w:t>will be paid the percentage of Level 4 set out in the following table:</w:t>
      </w:r>
    </w:p>
    <w:tbl>
      <w:tblPr>
        <w:tblW w:w="0" w:type="auto"/>
        <w:tblInd w:w="15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84"/>
        <w:gridCol w:w="2835"/>
        <w:gridCol w:w="2835"/>
      </w:tblGrid>
      <w:tr w:rsidR="00894831" w:rsidRPr="001B1766" w14:paraId="7215BB36" w14:textId="77777777" w:rsidTr="00E645CA">
        <w:trPr>
          <w:trHeight w:val="400"/>
          <w:tblHeader/>
        </w:trPr>
        <w:tc>
          <w:tcPr>
            <w:tcW w:w="1984" w:type="dxa"/>
          </w:tcPr>
          <w:p w14:paraId="5D066736" w14:textId="77777777" w:rsidR="00894831" w:rsidRPr="001B1766" w:rsidRDefault="00894831" w:rsidP="00F42B34">
            <w:pPr>
              <w:pStyle w:val="AMODTable"/>
              <w:rPr>
                <w:b/>
              </w:rPr>
            </w:pPr>
            <w:r w:rsidRPr="001B1766">
              <w:rPr>
                <w:b/>
              </w:rPr>
              <w:t xml:space="preserve">Year of apprenticeship </w:t>
            </w:r>
          </w:p>
        </w:tc>
        <w:tc>
          <w:tcPr>
            <w:tcW w:w="2835" w:type="dxa"/>
          </w:tcPr>
          <w:p w14:paraId="59B26BE4" w14:textId="77777777" w:rsidR="00894831" w:rsidRPr="001B1766" w:rsidRDefault="00022D89" w:rsidP="00F42B34">
            <w:pPr>
              <w:pStyle w:val="AMODTable"/>
              <w:jc w:val="center"/>
              <w:rPr>
                <w:b/>
                <w:color w:val="000000"/>
              </w:rPr>
            </w:pPr>
            <w:r w:rsidRPr="001B1766">
              <w:rPr>
                <w:b/>
                <w:color w:val="000000"/>
              </w:rPr>
              <w:t>A</w:t>
            </w:r>
            <w:r w:rsidR="00894831" w:rsidRPr="001B1766">
              <w:rPr>
                <w:b/>
                <w:color w:val="000000"/>
              </w:rPr>
              <w:t>pprentices who have not completed year 12</w:t>
            </w:r>
          </w:p>
        </w:tc>
        <w:tc>
          <w:tcPr>
            <w:tcW w:w="2835" w:type="dxa"/>
          </w:tcPr>
          <w:p w14:paraId="2CE1EB89" w14:textId="77777777" w:rsidR="00894831" w:rsidRPr="001B1766" w:rsidRDefault="00E86E6D" w:rsidP="00F42B34">
            <w:pPr>
              <w:pStyle w:val="AMODTable"/>
              <w:jc w:val="center"/>
              <w:rPr>
                <w:b/>
                <w:color w:val="000000"/>
              </w:rPr>
            </w:pPr>
            <w:r w:rsidRPr="001B1766">
              <w:rPr>
                <w:b/>
                <w:color w:val="000000"/>
              </w:rPr>
              <w:t>A</w:t>
            </w:r>
            <w:r w:rsidR="00894831" w:rsidRPr="001B1766">
              <w:rPr>
                <w:b/>
                <w:color w:val="000000"/>
              </w:rPr>
              <w:t>pprentices who have completed year 12</w:t>
            </w:r>
          </w:p>
        </w:tc>
      </w:tr>
      <w:tr w:rsidR="006C5D37" w:rsidRPr="001B1766" w14:paraId="32370FCA" w14:textId="77777777" w:rsidTr="00E645CA">
        <w:trPr>
          <w:trHeight w:val="156"/>
          <w:tblHeader/>
        </w:trPr>
        <w:tc>
          <w:tcPr>
            <w:tcW w:w="1984" w:type="dxa"/>
          </w:tcPr>
          <w:p w14:paraId="46BBFBA8" w14:textId="77777777" w:rsidR="006C5D37" w:rsidRPr="001B1766" w:rsidRDefault="006C5D37" w:rsidP="00F42B34">
            <w:pPr>
              <w:pStyle w:val="AMODTable"/>
            </w:pPr>
          </w:p>
        </w:tc>
        <w:tc>
          <w:tcPr>
            <w:tcW w:w="5670" w:type="dxa"/>
            <w:gridSpan w:val="2"/>
          </w:tcPr>
          <w:p w14:paraId="34B22B62" w14:textId="77777777" w:rsidR="006C5D37" w:rsidRPr="001B1766" w:rsidRDefault="006C5D37" w:rsidP="00F42B34">
            <w:pPr>
              <w:pStyle w:val="AMODTable"/>
              <w:jc w:val="center"/>
            </w:pPr>
            <w:r w:rsidRPr="001B1766">
              <w:rPr>
                <w:b/>
              </w:rPr>
              <w:t>% of Level 4 rate</w:t>
            </w:r>
          </w:p>
        </w:tc>
      </w:tr>
      <w:tr w:rsidR="00894831" w:rsidRPr="001B1766" w14:paraId="2A8D018E" w14:textId="77777777" w:rsidTr="00485967">
        <w:trPr>
          <w:trHeight w:val="156"/>
        </w:trPr>
        <w:tc>
          <w:tcPr>
            <w:tcW w:w="1984" w:type="dxa"/>
          </w:tcPr>
          <w:p w14:paraId="05659346" w14:textId="77777777" w:rsidR="00894831" w:rsidRPr="001B1766" w:rsidRDefault="00894831" w:rsidP="00894831">
            <w:pPr>
              <w:pStyle w:val="AMODTable"/>
            </w:pPr>
            <w:r w:rsidRPr="001B1766">
              <w:t xml:space="preserve">1st year </w:t>
            </w:r>
          </w:p>
        </w:tc>
        <w:tc>
          <w:tcPr>
            <w:tcW w:w="2835" w:type="dxa"/>
          </w:tcPr>
          <w:p w14:paraId="24CFA492" w14:textId="77777777" w:rsidR="00894831" w:rsidRPr="001B1766" w:rsidRDefault="00894831" w:rsidP="00894831">
            <w:pPr>
              <w:pStyle w:val="AMODTable"/>
              <w:jc w:val="center"/>
            </w:pPr>
            <w:r w:rsidRPr="001B1766">
              <w:t>50</w:t>
            </w:r>
          </w:p>
        </w:tc>
        <w:tc>
          <w:tcPr>
            <w:tcW w:w="2835" w:type="dxa"/>
          </w:tcPr>
          <w:p w14:paraId="4CE93B19" w14:textId="77777777" w:rsidR="00894831" w:rsidRPr="001B1766" w:rsidRDefault="00894831" w:rsidP="00894831">
            <w:pPr>
              <w:pStyle w:val="AMODTable"/>
              <w:jc w:val="center"/>
            </w:pPr>
            <w:r w:rsidRPr="001B1766">
              <w:t>51</w:t>
            </w:r>
          </w:p>
        </w:tc>
      </w:tr>
      <w:tr w:rsidR="00894831" w:rsidRPr="001B1766" w14:paraId="7BC03800" w14:textId="77777777" w:rsidTr="00485967">
        <w:trPr>
          <w:trHeight w:val="156"/>
        </w:trPr>
        <w:tc>
          <w:tcPr>
            <w:tcW w:w="1984" w:type="dxa"/>
          </w:tcPr>
          <w:p w14:paraId="7E816565" w14:textId="77777777" w:rsidR="00894831" w:rsidRPr="001B1766" w:rsidRDefault="00894831" w:rsidP="00894831">
            <w:pPr>
              <w:pStyle w:val="AMODTable"/>
            </w:pPr>
            <w:r w:rsidRPr="001B1766">
              <w:t xml:space="preserve">2nd year </w:t>
            </w:r>
          </w:p>
        </w:tc>
        <w:tc>
          <w:tcPr>
            <w:tcW w:w="2835" w:type="dxa"/>
          </w:tcPr>
          <w:p w14:paraId="451BD877" w14:textId="77777777" w:rsidR="00894831" w:rsidRPr="001B1766" w:rsidRDefault="00894831" w:rsidP="00894831">
            <w:pPr>
              <w:pStyle w:val="AMODTable"/>
              <w:jc w:val="center"/>
            </w:pPr>
            <w:r w:rsidRPr="001B1766">
              <w:t>60</w:t>
            </w:r>
          </w:p>
        </w:tc>
        <w:tc>
          <w:tcPr>
            <w:tcW w:w="2835" w:type="dxa"/>
          </w:tcPr>
          <w:p w14:paraId="584C21F9" w14:textId="77777777" w:rsidR="00894831" w:rsidRPr="001B1766" w:rsidRDefault="00894831" w:rsidP="00894831">
            <w:pPr>
              <w:pStyle w:val="AMODTable"/>
              <w:jc w:val="center"/>
            </w:pPr>
            <w:r w:rsidRPr="001B1766">
              <w:t>61</w:t>
            </w:r>
          </w:p>
        </w:tc>
      </w:tr>
      <w:tr w:rsidR="00894831" w:rsidRPr="001B1766" w14:paraId="5BE5FCEC" w14:textId="77777777" w:rsidTr="00485967">
        <w:trPr>
          <w:trHeight w:val="156"/>
        </w:trPr>
        <w:tc>
          <w:tcPr>
            <w:tcW w:w="1984" w:type="dxa"/>
          </w:tcPr>
          <w:p w14:paraId="18316372" w14:textId="77777777" w:rsidR="00894831" w:rsidRPr="001B1766" w:rsidRDefault="00894831" w:rsidP="00894831">
            <w:pPr>
              <w:pStyle w:val="AMODTable"/>
            </w:pPr>
            <w:r w:rsidRPr="001B1766">
              <w:t xml:space="preserve">3rd year </w:t>
            </w:r>
          </w:p>
        </w:tc>
        <w:tc>
          <w:tcPr>
            <w:tcW w:w="2835" w:type="dxa"/>
          </w:tcPr>
          <w:p w14:paraId="39C0C13D" w14:textId="77777777" w:rsidR="00894831" w:rsidRPr="001B1766" w:rsidRDefault="00894831" w:rsidP="00894831">
            <w:pPr>
              <w:pStyle w:val="AMODTable"/>
              <w:jc w:val="center"/>
            </w:pPr>
            <w:r w:rsidRPr="001B1766">
              <w:t>67</w:t>
            </w:r>
          </w:p>
        </w:tc>
        <w:tc>
          <w:tcPr>
            <w:tcW w:w="2835" w:type="dxa"/>
          </w:tcPr>
          <w:p w14:paraId="32C21D2C" w14:textId="77777777" w:rsidR="00894831" w:rsidRPr="001B1766" w:rsidRDefault="00894831" w:rsidP="00894831">
            <w:pPr>
              <w:pStyle w:val="AMODTable"/>
              <w:jc w:val="center"/>
            </w:pPr>
            <w:r w:rsidRPr="001B1766">
              <w:t>67</w:t>
            </w:r>
          </w:p>
        </w:tc>
      </w:tr>
      <w:tr w:rsidR="00894831" w:rsidRPr="001B1766" w14:paraId="7478884A" w14:textId="77777777" w:rsidTr="00485967">
        <w:trPr>
          <w:trHeight w:val="156"/>
        </w:trPr>
        <w:tc>
          <w:tcPr>
            <w:tcW w:w="1984" w:type="dxa"/>
          </w:tcPr>
          <w:p w14:paraId="2124BEB5" w14:textId="77777777" w:rsidR="00894831" w:rsidRPr="001B1766" w:rsidRDefault="00894831" w:rsidP="00894831">
            <w:pPr>
              <w:pStyle w:val="AMODTable"/>
            </w:pPr>
            <w:r w:rsidRPr="001B1766">
              <w:t xml:space="preserve">4th year </w:t>
            </w:r>
          </w:p>
        </w:tc>
        <w:tc>
          <w:tcPr>
            <w:tcW w:w="2835" w:type="dxa"/>
          </w:tcPr>
          <w:p w14:paraId="19B4D87C" w14:textId="77777777" w:rsidR="00894831" w:rsidRPr="001B1766" w:rsidRDefault="00894831" w:rsidP="00894831">
            <w:pPr>
              <w:pStyle w:val="AMODTable"/>
              <w:jc w:val="center"/>
            </w:pPr>
            <w:r w:rsidRPr="001B1766">
              <w:t>80</w:t>
            </w:r>
          </w:p>
        </w:tc>
        <w:tc>
          <w:tcPr>
            <w:tcW w:w="2835" w:type="dxa"/>
          </w:tcPr>
          <w:p w14:paraId="49E1BF66" w14:textId="77777777" w:rsidR="00894831" w:rsidRPr="001B1766" w:rsidRDefault="00894831" w:rsidP="00894831">
            <w:pPr>
              <w:pStyle w:val="AMODTable"/>
              <w:jc w:val="center"/>
            </w:pPr>
            <w:r w:rsidRPr="001B1766">
              <w:t>80</w:t>
            </w:r>
          </w:p>
        </w:tc>
      </w:tr>
    </w:tbl>
    <w:p w14:paraId="4F116FB9" w14:textId="2CE5BF52" w:rsidR="00894831" w:rsidRPr="001B1766" w:rsidRDefault="00894831" w:rsidP="001F7C0E">
      <w:pPr>
        <w:pStyle w:val="Level3"/>
      </w:pPr>
      <w:r w:rsidRPr="001B1766">
        <w:lastRenderedPageBreak/>
        <w:t>An employee apprenticed in the dental</w:t>
      </w:r>
      <w:r w:rsidR="007014A4" w:rsidRPr="001B1766">
        <w:t xml:space="preserve"> technician trade on or after 1 </w:t>
      </w:r>
      <w:r w:rsidRPr="001B1766">
        <w:t>January</w:t>
      </w:r>
      <w:r w:rsidR="00E65E26" w:rsidRPr="001B1766">
        <w:t> </w:t>
      </w:r>
      <w:r w:rsidRPr="001B1766">
        <w:t xml:space="preserve">2015 will be paid the percentage of Level 4 </w:t>
      </w:r>
      <w:r w:rsidR="00F62ABE" w:rsidRPr="001B1766">
        <w:t>set out in the following table:</w:t>
      </w:r>
    </w:p>
    <w:tbl>
      <w:tblPr>
        <w:tblW w:w="0" w:type="auto"/>
        <w:tblInd w:w="14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84"/>
        <w:gridCol w:w="2889"/>
        <w:gridCol w:w="2889"/>
      </w:tblGrid>
      <w:tr w:rsidR="00894831" w:rsidRPr="001B1766" w14:paraId="6D50D329" w14:textId="77777777" w:rsidTr="00E645CA">
        <w:trPr>
          <w:trHeight w:val="400"/>
          <w:tblHeader/>
        </w:trPr>
        <w:tc>
          <w:tcPr>
            <w:tcW w:w="1984" w:type="dxa"/>
          </w:tcPr>
          <w:p w14:paraId="6AF7FB53" w14:textId="77777777" w:rsidR="00894831" w:rsidRPr="001B1766" w:rsidRDefault="00894831" w:rsidP="008D2858">
            <w:pPr>
              <w:pStyle w:val="AMODTable"/>
              <w:rPr>
                <w:b/>
              </w:rPr>
            </w:pPr>
            <w:r w:rsidRPr="001B1766">
              <w:rPr>
                <w:b/>
              </w:rPr>
              <w:t xml:space="preserve">Year of apprenticeship </w:t>
            </w:r>
          </w:p>
        </w:tc>
        <w:tc>
          <w:tcPr>
            <w:tcW w:w="2889" w:type="dxa"/>
          </w:tcPr>
          <w:p w14:paraId="4671874D" w14:textId="77777777" w:rsidR="00894831" w:rsidRPr="001B1766" w:rsidRDefault="00ED400D" w:rsidP="008D2858">
            <w:pPr>
              <w:pStyle w:val="AMODTable"/>
              <w:jc w:val="center"/>
              <w:rPr>
                <w:b/>
                <w:color w:val="000000"/>
              </w:rPr>
            </w:pPr>
            <w:r w:rsidRPr="001B1766">
              <w:rPr>
                <w:b/>
                <w:color w:val="000000"/>
              </w:rPr>
              <w:t>A</w:t>
            </w:r>
            <w:r w:rsidR="00894831" w:rsidRPr="001B1766">
              <w:rPr>
                <w:b/>
                <w:color w:val="000000"/>
              </w:rPr>
              <w:t>pprentices who have not completed year 12</w:t>
            </w:r>
          </w:p>
        </w:tc>
        <w:tc>
          <w:tcPr>
            <w:tcW w:w="2889" w:type="dxa"/>
          </w:tcPr>
          <w:p w14:paraId="0C608166" w14:textId="77777777" w:rsidR="00894831" w:rsidRPr="001B1766" w:rsidRDefault="00ED400D" w:rsidP="008D2858">
            <w:pPr>
              <w:pStyle w:val="AMODTable"/>
              <w:jc w:val="center"/>
              <w:rPr>
                <w:b/>
                <w:color w:val="000000"/>
              </w:rPr>
            </w:pPr>
            <w:r w:rsidRPr="001B1766">
              <w:rPr>
                <w:b/>
                <w:color w:val="000000"/>
              </w:rPr>
              <w:t>A</w:t>
            </w:r>
            <w:r w:rsidR="00894831" w:rsidRPr="001B1766">
              <w:rPr>
                <w:b/>
                <w:color w:val="000000"/>
              </w:rPr>
              <w:t>pprentices who have completed year 12</w:t>
            </w:r>
          </w:p>
        </w:tc>
      </w:tr>
      <w:tr w:rsidR="006C5D37" w:rsidRPr="001B1766" w14:paraId="3577F9E5" w14:textId="77777777" w:rsidTr="00E645CA">
        <w:trPr>
          <w:trHeight w:val="156"/>
          <w:tblHeader/>
        </w:trPr>
        <w:tc>
          <w:tcPr>
            <w:tcW w:w="1984" w:type="dxa"/>
          </w:tcPr>
          <w:p w14:paraId="50C1B312" w14:textId="77777777" w:rsidR="006C5D37" w:rsidRPr="001B1766" w:rsidRDefault="006C5D37" w:rsidP="008D2858">
            <w:pPr>
              <w:pStyle w:val="AMODTable"/>
            </w:pPr>
          </w:p>
        </w:tc>
        <w:tc>
          <w:tcPr>
            <w:tcW w:w="5778" w:type="dxa"/>
            <w:gridSpan w:val="2"/>
          </w:tcPr>
          <w:p w14:paraId="31FF9806" w14:textId="77777777" w:rsidR="006C5D37" w:rsidRPr="001B1766" w:rsidRDefault="006C5D37" w:rsidP="008D2858">
            <w:pPr>
              <w:pStyle w:val="AMODTable"/>
              <w:jc w:val="center"/>
            </w:pPr>
            <w:r w:rsidRPr="001B1766">
              <w:rPr>
                <w:b/>
              </w:rPr>
              <w:t>% of Level 4 rate</w:t>
            </w:r>
          </w:p>
        </w:tc>
      </w:tr>
      <w:tr w:rsidR="00894831" w:rsidRPr="001B1766" w14:paraId="2CE4D602" w14:textId="77777777" w:rsidTr="00485967">
        <w:trPr>
          <w:trHeight w:val="156"/>
        </w:trPr>
        <w:tc>
          <w:tcPr>
            <w:tcW w:w="1984" w:type="dxa"/>
          </w:tcPr>
          <w:p w14:paraId="56BA8641" w14:textId="77777777" w:rsidR="00894831" w:rsidRPr="001B1766" w:rsidRDefault="00894831" w:rsidP="007014A4">
            <w:pPr>
              <w:pStyle w:val="AMODTable"/>
            </w:pPr>
            <w:r w:rsidRPr="001B1766">
              <w:t xml:space="preserve">1st year </w:t>
            </w:r>
          </w:p>
        </w:tc>
        <w:tc>
          <w:tcPr>
            <w:tcW w:w="2889" w:type="dxa"/>
          </w:tcPr>
          <w:p w14:paraId="4CBD5111" w14:textId="77777777" w:rsidR="00894831" w:rsidRPr="001B1766" w:rsidRDefault="00894831" w:rsidP="007014A4">
            <w:pPr>
              <w:pStyle w:val="AMODTable"/>
              <w:jc w:val="center"/>
            </w:pPr>
            <w:r w:rsidRPr="001B1766">
              <w:t>50</w:t>
            </w:r>
          </w:p>
        </w:tc>
        <w:tc>
          <w:tcPr>
            <w:tcW w:w="2889" w:type="dxa"/>
          </w:tcPr>
          <w:p w14:paraId="15DBD0C5" w14:textId="77777777" w:rsidR="00894831" w:rsidRPr="001B1766" w:rsidRDefault="00894831" w:rsidP="007014A4">
            <w:pPr>
              <w:pStyle w:val="AMODTable"/>
              <w:jc w:val="center"/>
            </w:pPr>
            <w:r w:rsidRPr="001B1766">
              <w:t>55</w:t>
            </w:r>
          </w:p>
        </w:tc>
      </w:tr>
      <w:tr w:rsidR="00894831" w:rsidRPr="001B1766" w14:paraId="7D916883" w14:textId="77777777" w:rsidTr="00485967">
        <w:trPr>
          <w:trHeight w:val="156"/>
        </w:trPr>
        <w:tc>
          <w:tcPr>
            <w:tcW w:w="1984" w:type="dxa"/>
          </w:tcPr>
          <w:p w14:paraId="61F2C64B" w14:textId="77777777" w:rsidR="00894831" w:rsidRPr="001B1766" w:rsidRDefault="00894831" w:rsidP="007014A4">
            <w:pPr>
              <w:pStyle w:val="AMODTable"/>
            </w:pPr>
            <w:r w:rsidRPr="001B1766">
              <w:t xml:space="preserve">2nd year </w:t>
            </w:r>
          </w:p>
        </w:tc>
        <w:tc>
          <w:tcPr>
            <w:tcW w:w="2889" w:type="dxa"/>
          </w:tcPr>
          <w:p w14:paraId="39AE1499" w14:textId="77777777" w:rsidR="00894831" w:rsidRPr="001B1766" w:rsidRDefault="00894831" w:rsidP="007014A4">
            <w:pPr>
              <w:pStyle w:val="AMODTable"/>
              <w:jc w:val="center"/>
            </w:pPr>
            <w:r w:rsidRPr="001B1766">
              <w:t>60</w:t>
            </w:r>
          </w:p>
        </w:tc>
        <w:tc>
          <w:tcPr>
            <w:tcW w:w="2889" w:type="dxa"/>
          </w:tcPr>
          <w:p w14:paraId="6658F3E4" w14:textId="77777777" w:rsidR="00894831" w:rsidRPr="001B1766" w:rsidRDefault="00894831" w:rsidP="007014A4">
            <w:pPr>
              <w:pStyle w:val="AMODTable"/>
              <w:jc w:val="center"/>
            </w:pPr>
            <w:r w:rsidRPr="001B1766">
              <w:t>65</w:t>
            </w:r>
          </w:p>
        </w:tc>
      </w:tr>
      <w:tr w:rsidR="00894831" w:rsidRPr="001B1766" w14:paraId="526F3142" w14:textId="77777777" w:rsidTr="00485967">
        <w:trPr>
          <w:trHeight w:val="156"/>
        </w:trPr>
        <w:tc>
          <w:tcPr>
            <w:tcW w:w="1984" w:type="dxa"/>
          </w:tcPr>
          <w:p w14:paraId="4E635F00" w14:textId="77777777" w:rsidR="00894831" w:rsidRPr="001B1766" w:rsidRDefault="00894831" w:rsidP="007014A4">
            <w:pPr>
              <w:pStyle w:val="AMODTable"/>
            </w:pPr>
            <w:r w:rsidRPr="001B1766">
              <w:t xml:space="preserve">3rd year </w:t>
            </w:r>
          </w:p>
        </w:tc>
        <w:tc>
          <w:tcPr>
            <w:tcW w:w="2889" w:type="dxa"/>
          </w:tcPr>
          <w:p w14:paraId="5540751D" w14:textId="77777777" w:rsidR="00894831" w:rsidRPr="001B1766" w:rsidRDefault="00894831" w:rsidP="007014A4">
            <w:pPr>
              <w:pStyle w:val="AMODTable"/>
              <w:jc w:val="center"/>
            </w:pPr>
            <w:r w:rsidRPr="001B1766">
              <w:t>67</w:t>
            </w:r>
          </w:p>
        </w:tc>
        <w:tc>
          <w:tcPr>
            <w:tcW w:w="2889" w:type="dxa"/>
          </w:tcPr>
          <w:p w14:paraId="24D9CBE1" w14:textId="77777777" w:rsidR="00894831" w:rsidRPr="001B1766" w:rsidRDefault="00894831" w:rsidP="007014A4">
            <w:pPr>
              <w:pStyle w:val="AMODTable"/>
              <w:jc w:val="center"/>
            </w:pPr>
            <w:r w:rsidRPr="001B1766">
              <w:t>67</w:t>
            </w:r>
          </w:p>
        </w:tc>
      </w:tr>
      <w:tr w:rsidR="00894831" w:rsidRPr="001B1766" w14:paraId="2080FB4A" w14:textId="77777777" w:rsidTr="00485967">
        <w:trPr>
          <w:trHeight w:val="156"/>
        </w:trPr>
        <w:tc>
          <w:tcPr>
            <w:tcW w:w="1984" w:type="dxa"/>
          </w:tcPr>
          <w:p w14:paraId="0EC18580" w14:textId="77777777" w:rsidR="00894831" w:rsidRPr="001B1766" w:rsidRDefault="00894831" w:rsidP="007014A4">
            <w:pPr>
              <w:pStyle w:val="AMODTable"/>
            </w:pPr>
            <w:r w:rsidRPr="001B1766">
              <w:t xml:space="preserve">4th year </w:t>
            </w:r>
          </w:p>
        </w:tc>
        <w:tc>
          <w:tcPr>
            <w:tcW w:w="2889" w:type="dxa"/>
          </w:tcPr>
          <w:p w14:paraId="312B2EC8" w14:textId="77777777" w:rsidR="00894831" w:rsidRPr="001B1766" w:rsidRDefault="00894831" w:rsidP="007014A4">
            <w:pPr>
              <w:pStyle w:val="AMODTable"/>
              <w:jc w:val="center"/>
            </w:pPr>
            <w:r w:rsidRPr="001B1766">
              <w:t>80</w:t>
            </w:r>
          </w:p>
        </w:tc>
        <w:tc>
          <w:tcPr>
            <w:tcW w:w="2889" w:type="dxa"/>
          </w:tcPr>
          <w:p w14:paraId="60AE79BC" w14:textId="77777777" w:rsidR="00894831" w:rsidRPr="001B1766" w:rsidRDefault="00894831" w:rsidP="007014A4">
            <w:pPr>
              <w:pStyle w:val="AMODTable"/>
              <w:jc w:val="center"/>
            </w:pPr>
            <w:r w:rsidRPr="001B1766">
              <w:t>80</w:t>
            </w:r>
          </w:p>
        </w:tc>
      </w:tr>
    </w:tbl>
    <w:p w14:paraId="0F34FF22" w14:textId="77777777" w:rsidR="007014A4" w:rsidRPr="001B1766" w:rsidRDefault="00A54D0D" w:rsidP="00F14F5C">
      <w:pPr>
        <w:pStyle w:val="Level2Bold"/>
      </w:pPr>
      <w:bookmarkStart w:id="144" w:name="_Ref373165531"/>
      <w:r w:rsidRPr="001B1766">
        <w:t>Gardening and Landscaping a</w:t>
      </w:r>
      <w:r w:rsidR="007014A4" w:rsidRPr="001B1766">
        <w:t>pprentice</w:t>
      </w:r>
      <w:r w:rsidR="00135DD7" w:rsidRPr="001B1766">
        <w:t xml:space="preserve"> rate</w:t>
      </w:r>
      <w:r w:rsidR="007014A4" w:rsidRPr="001B1766">
        <w:t>s</w:t>
      </w:r>
      <w:bookmarkEnd w:id="144"/>
    </w:p>
    <w:p w14:paraId="7F2C6622" w14:textId="77777777" w:rsidR="007014A4" w:rsidRPr="001B1766" w:rsidRDefault="007014A4" w:rsidP="001F7C0E">
      <w:pPr>
        <w:pStyle w:val="Level3"/>
        <w:numPr>
          <w:ilvl w:val="2"/>
          <w:numId w:val="18"/>
        </w:numPr>
      </w:pPr>
      <w:r w:rsidRPr="001B1766">
        <w:t>An employee apprenticed in the gardening and landscaping trade</w:t>
      </w:r>
      <w:r w:rsidR="004D486C" w:rsidRPr="001B1766">
        <w:t xml:space="preserve"> before 1 January 201</w:t>
      </w:r>
      <w:r w:rsidR="00A84432" w:rsidRPr="001B1766">
        <w:t>5</w:t>
      </w:r>
      <w:r w:rsidRPr="001B1766">
        <w:t xml:space="preserve"> will be paid the percentage of Level 4 set out in the following table:</w:t>
      </w:r>
    </w:p>
    <w:tbl>
      <w:tblPr>
        <w:tblW w:w="0" w:type="auto"/>
        <w:tblInd w:w="14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84"/>
        <w:gridCol w:w="2889"/>
        <w:gridCol w:w="2889"/>
      </w:tblGrid>
      <w:tr w:rsidR="007014A4" w:rsidRPr="001B1766" w14:paraId="545D52C1" w14:textId="77777777" w:rsidTr="00E645CA">
        <w:trPr>
          <w:trHeight w:val="400"/>
          <w:tblHeader/>
        </w:trPr>
        <w:tc>
          <w:tcPr>
            <w:tcW w:w="1984" w:type="dxa"/>
          </w:tcPr>
          <w:p w14:paraId="65571BB0" w14:textId="77777777" w:rsidR="007014A4" w:rsidRPr="001B1766" w:rsidRDefault="007014A4" w:rsidP="008D2858">
            <w:pPr>
              <w:pStyle w:val="AMODTable"/>
              <w:rPr>
                <w:b/>
              </w:rPr>
            </w:pPr>
            <w:r w:rsidRPr="001B1766">
              <w:rPr>
                <w:b/>
              </w:rPr>
              <w:t xml:space="preserve">Year of apprenticeship </w:t>
            </w:r>
          </w:p>
        </w:tc>
        <w:tc>
          <w:tcPr>
            <w:tcW w:w="2889" w:type="dxa"/>
          </w:tcPr>
          <w:p w14:paraId="59CE1A29" w14:textId="77777777" w:rsidR="007014A4" w:rsidRPr="001B1766" w:rsidRDefault="00A54D0D" w:rsidP="008D2858">
            <w:pPr>
              <w:pStyle w:val="AMODTable"/>
              <w:jc w:val="center"/>
              <w:rPr>
                <w:b/>
                <w:color w:val="000000"/>
              </w:rPr>
            </w:pPr>
            <w:r w:rsidRPr="001B1766">
              <w:rPr>
                <w:b/>
                <w:color w:val="000000"/>
              </w:rPr>
              <w:t>A</w:t>
            </w:r>
            <w:r w:rsidR="007014A4" w:rsidRPr="001B1766">
              <w:rPr>
                <w:b/>
                <w:color w:val="000000"/>
              </w:rPr>
              <w:t>pprentices who have not completed year 12</w:t>
            </w:r>
          </w:p>
        </w:tc>
        <w:tc>
          <w:tcPr>
            <w:tcW w:w="2889" w:type="dxa"/>
          </w:tcPr>
          <w:p w14:paraId="52CE6DF6" w14:textId="77777777" w:rsidR="007014A4" w:rsidRPr="001B1766" w:rsidRDefault="00A54D0D" w:rsidP="008D2858">
            <w:pPr>
              <w:pStyle w:val="AMODTable"/>
              <w:jc w:val="center"/>
              <w:rPr>
                <w:b/>
                <w:color w:val="000000"/>
              </w:rPr>
            </w:pPr>
            <w:r w:rsidRPr="001B1766">
              <w:rPr>
                <w:b/>
                <w:color w:val="000000"/>
              </w:rPr>
              <w:t>A</w:t>
            </w:r>
            <w:r w:rsidR="007014A4" w:rsidRPr="001B1766">
              <w:rPr>
                <w:b/>
                <w:color w:val="000000"/>
              </w:rPr>
              <w:t>pprentices who have completed year 12</w:t>
            </w:r>
          </w:p>
        </w:tc>
      </w:tr>
      <w:tr w:rsidR="006C5D37" w:rsidRPr="001B1766" w14:paraId="6A7ADB87" w14:textId="77777777" w:rsidTr="00E645CA">
        <w:trPr>
          <w:trHeight w:val="156"/>
          <w:tblHeader/>
        </w:trPr>
        <w:tc>
          <w:tcPr>
            <w:tcW w:w="1984" w:type="dxa"/>
          </w:tcPr>
          <w:p w14:paraId="1B3C8E88" w14:textId="77777777" w:rsidR="006C5D37" w:rsidRPr="001B1766" w:rsidRDefault="006C5D37" w:rsidP="008D2858">
            <w:pPr>
              <w:pStyle w:val="AMODTable"/>
            </w:pPr>
          </w:p>
        </w:tc>
        <w:tc>
          <w:tcPr>
            <w:tcW w:w="5778" w:type="dxa"/>
            <w:gridSpan w:val="2"/>
          </w:tcPr>
          <w:p w14:paraId="7D34B7C4" w14:textId="77777777" w:rsidR="006C5D37" w:rsidRPr="001B1766" w:rsidRDefault="006C5D37" w:rsidP="008D2858">
            <w:pPr>
              <w:pStyle w:val="AMODTable"/>
              <w:jc w:val="center"/>
            </w:pPr>
            <w:r w:rsidRPr="001B1766">
              <w:rPr>
                <w:b/>
              </w:rPr>
              <w:t>% of Level 4 rate</w:t>
            </w:r>
          </w:p>
        </w:tc>
      </w:tr>
      <w:tr w:rsidR="007014A4" w:rsidRPr="001B1766" w14:paraId="2785B48C" w14:textId="77777777" w:rsidTr="00485967">
        <w:trPr>
          <w:trHeight w:val="156"/>
        </w:trPr>
        <w:tc>
          <w:tcPr>
            <w:tcW w:w="1984" w:type="dxa"/>
          </w:tcPr>
          <w:p w14:paraId="0644B7AB" w14:textId="77777777" w:rsidR="007014A4" w:rsidRPr="001B1766" w:rsidRDefault="007014A4" w:rsidP="007014A4">
            <w:pPr>
              <w:pStyle w:val="AMODTable"/>
            </w:pPr>
            <w:r w:rsidRPr="001B1766">
              <w:t xml:space="preserve">1st year </w:t>
            </w:r>
          </w:p>
        </w:tc>
        <w:tc>
          <w:tcPr>
            <w:tcW w:w="2889" w:type="dxa"/>
          </w:tcPr>
          <w:p w14:paraId="1546C4A2" w14:textId="77777777" w:rsidR="007014A4" w:rsidRPr="001B1766" w:rsidRDefault="007014A4" w:rsidP="007014A4">
            <w:pPr>
              <w:pStyle w:val="AMODTable"/>
              <w:jc w:val="center"/>
            </w:pPr>
            <w:r w:rsidRPr="001B1766">
              <w:t>50</w:t>
            </w:r>
          </w:p>
        </w:tc>
        <w:tc>
          <w:tcPr>
            <w:tcW w:w="2889" w:type="dxa"/>
          </w:tcPr>
          <w:p w14:paraId="56F24674" w14:textId="77777777" w:rsidR="007014A4" w:rsidRPr="001B1766" w:rsidRDefault="007014A4" w:rsidP="007014A4">
            <w:pPr>
              <w:pStyle w:val="AMODTable"/>
              <w:jc w:val="center"/>
            </w:pPr>
            <w:r w:rsidRPr="001B1766">
              <w:t>52.5</w:t>
            </w:r>
          </w:p>
        </w:tc>
      </w:tr>
      <w:tr w:rsidR="007014A4" w:rsidRPr="001B1766" w14:paraId="174EB0A6" w14:textId="77777777" w:rsidTr="00485967">
        <w:trPr>
          <w:trHeight w:val="156"/>
        </w:trPr>
        <w:tc>
          <w:tcPr>
            <w:tcW w:w="1984" w:type="dxa"/>
          </w:tcPr>
          <w:p w14:paraId="4F6C219F" w14:textId="77777777" w:rsidR="007014A4" w:rsidRPr="001B1766" w:rsidRDefault="007014A4" w:rsidP="007014A4">
            <w:pPr>
              <w:pStyle w:val="AMODTable"/>
            </w:pPr>
            <w:r w:rsidRPr="001B1766">
              <w:t xml:space="preserve">2nd year </w:t>
            </w:r>
          </w:p>
        </w:tc>
        <w:tc>
          <w:tcPr>
            <w:tcW w:w="2889" w:type="dxa"/>
          </w:tcPr>
          <w:p w14:paraId="0252A489" w14:textId="77777777" w:rsidR="007014A4" w:rsidRPr="001B1766" w:rsidRDefault="007014A4" w:rsidP="007014A4">
            <w:pPr>
              <w:pStyle w:val="AMODTable"/>
              <w:jc w:val="center"/>
            </w:pPr>
            <w:r w:rsidRPr="001B1766">
              <w:t>60</w:t>
            </w:r>
          </w:p>
        </w:tc>
        <w:tc>
          <w:tcPr>
            <w:tcW w:w="2889" w:type="dxa"/>
          </w:tcPr>
          <w:p w14:paraId="377ED218" w14:textId="77777777" w:rsidR="007014A4" w:rsidRPr="001B1766" w:rsidRDefault="007014A4" w:rsidP="007014A4">
            <w:pPr>
              <w:pStyle w:val="AMODTable"/>
              <w:jc w:val="center"/>
            </w:pPr>
            <w:r w:rsidRPr="001B1766">
              <w:t>65</w:t>
            </w:r>
          </w:p>
        </w:tc>
      </w:tr>
      <w:tr w:rsidR="007014A4" w:rsidRPr="001B1766" w14:paraId="6D783305" w14:textId="77777777" w:rsidTr="00485967">
        <w:trPr>
          <w:trHeight w:val="156"/>
        </w:trPr>
        <w:tc>
          <w:tcPr>
            <w:tcW w:w="1984" w:type="dxa"/>
          </w:tcPr>
          <w:p w14:paraId="40DB9730" w14:textId="77777777" w:rsidR="007014A4" w:rsidRPr="001B1766" w:rsidRDefault="007014A4" w:rsidP="007014A4">
            <w:pPr>
              <w:pStyle w:val="AMODTable"/>
            </w:pPr>
            <w:r w:rsidRPr="001B1766">
              <w:t xml:space="preserve">3rd year </w:t>
            </w:r>
          </w:p>
        </w:tc>
        <w:tc>
          <w:tcPr>
            <w:tcW w:w="2889" w:type="dxa"/>
          </w:tcPr>
          <w:p w14:paraId="4343DFD5" w14:textId="77777777" w:rsidR="007014A4" w:rsidRPr="001B1766" w:rsidRDefault="007014A4" w:rsidP="007014A4">
            <w:pPr>
              <w:pStyle w:val="AMODTable"/>
              <w:jc w:val="center"/>
            </w:pPr>
            <w:r w:rsidRPr="001B1766">
              <w:t>75</w:t>
            </w:r>
          </w:p>
        </w:tc>
        <w:tc>
          <w:tcPr>
            <w:tcW w:w="2889" w:type="dxa"/>
          </w:tcPr>
          <w:p w14:paraId="1DEECE97" w14:textId="77777777" w:rsidR="007014A4" w:rsidRPr="001B1766" w:rsidRDefault="007014A4" w:rsidP="007014A4">
            <w:pPr>
              <w:pStyle w:val="AMODTable"/>
              <w:jc w:val="center"/>
            </w:pPr>
            <w:r w:rsidRPr="001B1766">
              <w:t>75</w:t>
            </w:r>
          </w:p>
        </w:tc>
      </w:tr>
      <w:tr w:rsidR="007014A4" w:rsidRPr="001B1766" w14:paraId="23057BAE" w14:textId="77777777" w:rsidTr="00485967">
        <w:trPr>
          <w:trHeight w:val="156"/>
        </w:trPr>
        <w:tc>
          <w:tcPr>
            <w:tcW w:w="1984" w:type="dxa"/>
          </w:tcPr>
          <w:p w14:paraId="374A418D" w14:textId="77777777" w:rsidR="007014A4" w:rsidRPr="001B1766" w:rsidRDefault="007014A4" w:rsidP="007014A4">
            <w:pPr>
              <w:pStyle w:val="AMODTable"/>
            </w:pPr>
            <w:r w:rsidRPr="001B1766">
              <w:t xml:space="preserve">4th year </w:t>
            </w:r>
          </w:p>
        </w:tc>
        <w:tc>
          <w:tcPr>
            <w:tcW w:w="2889" w:type="dxa"/>
          </w:tcPr>
          <w:p w14:paraId="36C18614" w14:textId="77777777" w:rsidR="007014A4" w:rsidRPr="001B1766" w:rsidRDefault="007014A4" w:rsidP="007014A4">
            <w:pPr>
              <w:pStyle w:val="AMODTable"/>
              <w:jc w:val="center"/>
            </w:pPr>
            <w:r w:rsidRPr="001B1766">
              <w:t>95</w:t>
            </w:r>
          </w:p>
        </w:tc>
        <w:tc>
          <w:tcPr>
            <w:tcW w:w="2889" w:type="dxa"/>
          </w:tcPr>
          <w:p w14:paraId="39418E86" w14:textId="77777777" w:rsidR="007014A4" w:rsidRPr="001B1766" w:rsidRDefault="007014A4" w:rsidP="007014A4">
            <w:pPr>
              <w:pStyle w:val="AMODTable"/>
              <w:jc w:val="center"/>
            </w:pPr>
            <w:r w:rsidRPr="001B1766">
              <w:t>95</w:t>
            </w:r>
          </w:p>
        </w:tc>
      </w:tr>
    </w:tbl>
    <w:p w14:paraId="24668340" w14:textId="77777777" w:rsidR="007014A4" w:rsidRPr="001B1766" w:rsidRDefault="007014A4" w:rsidP="001F7C0E">
      <w:pPr>
        <w:pStyle w:val="Level3"/>
      </w:pPr>
      <w:r w:rsidRPr="001B1766">
        <w:t>An employee apprenticed in the gardening and landscaping trade on or after 1 January 2015 will be paid the percentage of Level 4 set out in the following table:</w:t>
      </w:r>
    </w:p>
    <w:tbl>
      <w:tblPr>
        <w:tblW w:w="0" w:type="auto"/>
        <w:tblInd w:w="14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51"/>
        <w:gridCol w:w="2905"/>
        <w:gridCol w:w="2906"/>
      </w:tblGrid>
      <w:tr w:rsidR="007014A4" w:rsidRPr="001B1766" w14:paraId="4F0C792C" w14:textId="77777777" w:rsidTr="00E645CA">
        <w:trPr>
          <w:trHeight w:val="400"/>
          <w:tblHeader/>
        </w:trPr>
        <w:tc>
          <w:tcPr>
            <w:tcW w:w="1951" w:type="dxa"/>
          </w:tcPr>
          <w:p w14:paraId="0BC5FB34" w14:textId="77777777" w:rsidR="007014A4" w:rsidRPr="001B1766" w:rsidRDefault="007014A4" w:rsidP="008D2858">
            <w:pPr>
              <w:pStyle w:val="AMODTable"/>
              <w:rPr>
                <w:b/>
                <w:color w:val="000000"/>
              </w:rPr>
            </w:pPr>
            <w:r w:rsidRPr="001B1766">
              <w:rPr>
                <w:b/>
              </w:rPr>
              <w:t xml:space="preserve">Year of apprenticeship </w:t>
            </w:r>
          </w:p>
        </w:tc>
        <w:tc>
          <w:tcPr>
            <w:tcW w:w="2905" w:type="dxa"/>
          </w:tcPr>
          <w:p w14:paraId="4542C245" w14:textId="77777777" w:rsidR="007014A4" w:rsidRPr="001B1766" w:rsidRDefault="001F4083" w:rsidP="008D2858">
            <w:pPr>
              <w:pStyle w:val="AMODTable"/>
              <w:jc w:val="center"/>
              <w:rPr>
                <w:b/>
                <w:color w:val="000000"/>
              </w:rPr>
            </w:pPr>
            <w:r w:rsidRPr="001B1766">
              <w:rPr>
                <w:b/>
                <w:color w:val="000000"/>
              </w:rPr>
              <w:t>A</w:t>
            </w:r>
            <w:r w:rsidR="007014A4" w:rsidRPr="001B1766">
              <w:rPr>
                <w:b/>
                <w:color w:val="000000"/>
              </w:rPr>
              <w:t>pprentices who have not completed year 12</w:t>
            </w:r>
          </w:p>
        </w:tc>
        <w:tc>
          <w:tcPr>
            <w:tcW w:w="2906" w:type="dxa"/>
          </w:tcPr>
          <w:p w14:paraId="2D23BCBD" w14:textId="77777777" w:rsidR="007014A4" w:rsidRPr="001B1766" w:rsidRDefault="001F4083" w:rsidP="008D2858">
            <w:pPr>
              <w:pStyle w:val="AMODTable"/>
              <w:jc w:val="center"/>
              <w:rPr>
                <w:b/>
                <w:color w:val="000000"/>
              </w:rPr>
            </w:pPr>
            <w:r w:rsidRPr="001B1766">
              <w:rPr>
                <w:b/>
                <w:color w:val="000000"/>
              </w:rPr>
              <w:t>A</w:t>
            </w:r>
            <w:r w:rsidR="007014A4" w:rsidRPr="001B1766">
              <w:rPr>
                <w:b/>
                <w:color w:val="000000"/>
              </w:rPr>
              <w:t>pprentices who have completed year 12</w:t>
            </w:r>
          </w:p>
        </w:tc>
      </w:tr>
      <w:tr w:rsidR="006C5D37" w:rsidRPr="001B1766" w14:paraId="0EBE67EE" w14:textId="77777777" w:rsidTr="00E645CA">
        <w:trPr>
          <w:trHeight w:val="156"/>
          <w:tblHeader/>
        </w:trPr>
        <w:tc>
          <w:tcPr>
            <w:tcW w:w="1951" w:type="dxa"/>
          </w:tcPr>
          <w:p w14:paraId="2C917702" w14:textId="77777777" w:rsidR="006C5D37" w:rsidRPr="001B1766" w:rsidRDefault="006C5D37" w:rsidP="008D2858">
            <w:pPr>
              <w:pStyle w:val="AMODTable"/>
            </w:pPr>
          </w:p>
        </w:tc>
        <w:tc>
          <w:tcPr>
            <w:tcW w:w="5811" w:type="dxa"/>
            <w:gridSpan w:val="2"/>
          </w:tcPr>
          <w:p w14:paraId="638F6263" w14:textId="77777777" w:rsidR="006C5D37" w:rsidRPr="001B1766" w:rsidRDefault="006C5D37" w:rsidP="008D2858">
            <w:pPr>
              <w:pStyle w:val="AMODTable"/>
              <w:jc w:val="center"/>
            </w:pPr>
            <w:r w:rsidRPr="001B1766">
              <w:rPr>
                <w:b/>
              </w:rPr>
              <w:t>% of Level 4 rate</w:t>
            </w:r>
          </w:p>
        </w:tc>
      </w:tr>
      <w:tr w:rsidR="007014A4" w:rsidRPr="001B1766" w14:paraId="12B2A438" w14:textId="77777777" w:rsidTr="00485967">
        <w:trPr>
          <w:trHeight w:val="156"/>
        </w:trPr>
        <w:tc>
          <w:tcPr>
            <w:tcW w:w="1951" w:type="dxa"/>
          </w:tcPr>
          <w:p w14:paraId="39A5C185" w14:textId="77777777" w:rsidR="007014A4" w:rsidRPr="001B1766" w:rsidRDefault="007014A4" w:rsidP="007014A4">
            <w:pPr>
              <w:pStyle w:val="AMODTable"/>
            </w:pPr>
            <w:r w:rsidRPr="001B1766">
              <w:t xml:space="preserve">1st year </w:t>
            </w:r>
          </w:p>
        </w:tc>
        <w:tc>
          <w:tcPr>
            <w:tcW w:w="2905" w:type="dxa"/>
          </w:tcPr>
          <w:p w14:paraId="26FDDDAA" w14:textId="77777777" w:rsidR="007014A4" w:rsidRPr="001B1766" w:rsidRDefault="007014A4" w:rsidP="007014A4">
            <w:pPr>
              <w:pStyle w:val="AMODTable"/>
              <w:jc w:val="center"/>
            </w:pPr>
            <w:r w:rsidRPr="001B1766">
              <w:t>50</w:t>
            </w:r>
          </w:p>
        </w:tc>
        <w:tc>
          <w:tcPr>
            <w:tcW w:w="2906" w:type="dxa"/>
          </w:tcPr>
          <w:p w14:paraId="742D8E22" w14:textId="77777777" w:rsidR="007014A4" w:rsidRPr="001B1766" w:rsidRDefault="007014A4" w:rsidP="007014A4">
            <w:pPr>
              <w:pStyle w:val="AMODTable"/>
              <w:jc w:val="center"/>
            </w:pPr>
            <w:r w:rsidRPr="001B1766">
              <w:t>55</w:t>
            </w:r>
          </w:p>
        </w:tc>
      </w:tr>
      <w:tr w:rsidR="007014A4" w:rsidRPr="001B1766" w14:paraId="21C829FC" w14:textId="77777777" w:rsidTr="00485967">
        <w:trPr>
          <w:trHeight w:val="156"/>
        </w:trPr>
        <w:tc>
          <w:tcPr>
            <w:tcW w:w="1951" w:type="dxa"/>
          </w:tcPr>
          <w:p w14:paraId="6A52A12D" w14:textId="77777777" w:rsidR="007014A4" w:rsidRPr="001B1766" w:rsidRDefault="007014A4" w:rsidP="007014A4">
            <w:pPr>
              <w:pStyle w:val="AMODTable"/>
            </w:pPr>
            <w:r w:rsidRPr="001B1766">
              <w:t xml:space="preserve">2nd year </w:t>
            </w:r>
          </w:p>
        </w:tc>
        <w:tc>
          <w:tcPr>
            <w:tcW w:w="2905" w:type="dxa"/>
          </w:tcPr>
          <w:p w14:paraId="7EFE3B52" w14:textId="77777777" w:rsidR="007014A4" w:rsidRPr="001B1766" w:rsidRDefault="007014A4" w:rsidP="007014A4">
            <w:pPr>
              <w:pStyle w:val="AMODTable"/>
              <w:jc w:val="center"/>
            </w:pPr>
            <w:r w:rsidRPr="001B1766">
              <w:t>60</w:t>
            </w:r>
          </w:p>
        </w:tc>
        <w:tc>
          <w:tcPr>
            <w:tcW w:w="2906" w:type="dxa"/>
          </w:tcPr>
          <w:p w14:paraId="7A36C247" w14:textId="77777777" w:rsidR="007014A4" w:rsidRPr="001B1766" w:rsidRDefault="007014A4" w:rsidP="007014A4">
            <w:pPr>
              <w:pStyle w:val="AMODTable"/>
              <w:jc w:val="center"/>
            </w:pPr>
            <w:r w:rsidRPr="001B1766">
              <w:t>65</w:t>
            </w:r>
          </w:p>
        </w:tc>
      </w:tr>
      <w:tr w:rsidR="007014A4" w:rsidRPr="001B1766" w14:paraId="07F95021" w14:textId="77777777" w:rsidTr="00485967">
        <w:trPr>
          <w:trHeight w:val="156"/>
        </w:trPr>
        <w:tc>
          <w:tcPr>
            <w:tcW w:w="1951" w:type="dxa"/>
          </w:tcPr>
          <w:p w14:paraId="16FF7CB2" w14:textId="77777777" w:rsidR="007014A4" w:rsidRPr="001B1766" w:rsidRDefault="007014A4" w:rsidP="007014A4">
            <w:pPr>
              <w:pStyle w:val="AMODTable"/>
            </w:pPr>
            <w:r w:rsidRPr="001B1766">
              <w:t xml:space="preserve">3rd year </w:t>
            </w:r>
          </w:p>
        </w:tc>
        <w:tc>
          <w:tcPr>
            <w:tcW w:w="2905" w:type="dxa"/>
          </w:tcPr>
          <w:p w14:paraId="625F6B77" w14:textId="77777777" w:rsidR="007014A4" w:rsidRPr="001B1766" w:rsidRDefault="007014A4" w:rsidP="007014A4">
            <w:pPr>
              <w:pStyle w:val="AMODTable"/>
              <w:jc w:val="center"/>
            </w:pPr>
            <w:r w:rsidRPr="001B1766">
              <w:t>75</w:t>
            </w:r>
          </w:p>
        </w:tc>
        <w:tc>
          <w:tcPr>
            <w:tcW w:w="2906" w:type="dxa"/>
          </w:tcPr>
          <w:p w14:paraId="01AA93EB" w14:textId="77777777" w:rsidR="007014A4" w:rsidRPr="001B1766" w:rsidRDefault="007014A4" w:rsidP="007014A4">
            <w:pPr>
              <w:pStyle w:val="AMODTable"/>
              <w:jc w:val="center"/>
            </w:pPr>
            <w:r w:rsidRPr="001B1766">
              <w:t>75</w:t>
            </w:r>
          </w:p>
        </w:tc>
      </w:tr>
      <w:tr w:rsidR="007014A4" w:rsidRPr="001B1766" w14:paraId="0AA35C91" w14:textId="77777777" w:rsidTr="00485967">
        <w:trPr>
          <w:trHeight w:val="156"/>
        </w:trPr>
        <w:tc>
          <w:tcPr>
            <w:tcW w:w="1951" w:type="dxa"/>
          </w:tcPr>
          <w:p w14:paraId="0283A67C" w14:textId="77777777" w:rsidR="007014A4" w:rsidRPr="001B1766" w:rsidRDefault="007014A4" w:rsidP="007014A4">
            <w:pPr>
              <w:pStyle w:val="AMODTable"/>
            </w:pPr>
            <w:r w:rsidRPr="001B1766">
              <w:t xml:space="preserve">4th year </w:t>
            </w:r>
          </w:p>
        </w:tc>
        <w:tc>
          <w:tcPr>
            <w:tcW w:w="2905" w:type="dxa"/>
          </w:tcPr>
          <w:p w14:paraId="0F9698C4" w14:textId="77777777" w:rsidR="007014A4" w:rsidRPr="001B1766" w:rsidRDefault="007014A4" w:rsidP="007014A4">
            <w:pPr>
              <w:pStyle w:val="AMODTable"/>
              <w:jc w:val="center"/>
            </w:pPr>
            <w:r w:rsidRPr="001B1766">
              <w:t>95</w:t>
            </w:r>
          </w:p>
        </w:tc>
        <w:tc>
          <w:tcPr>
            <w:tcW w:w="2906" w:type="dxa"/>
          </w:tcPr>
          <w:p w14:paraId="1F6F447E" w14:textId="77777777" w:rsidR="007014A4" w:rsidRPr="001B1766" w:rsidRDefault="007014A4" w:rsidP="007014A4">
            <w:pPr>
              <w:pStyle w:val="AMODTable"/>
              <w:jc w:val="center"/>
            </w:pPr>
            <w:r w:rsidRPr="001B1766">
              <w:t>95</w:t>
            </w:r>
          </w:p>
        </w:tc>
      </w:tr>
    </w:tbl>
    <w:p w14:paraId="3822D49C" w14:textId="77777777" w:rsidR="007014A4" w:rsidRPr="001B1766" w:rsidRDefault="00A4410F" w:rsidP="00F14F5C">
      <w:pPr>
        <w:pStyle w:val="Level2Bold"/>
      </w:pPr>
      <w:r w:rsidRPr="001B1766">
        <w:t>Adult a</w:t>
      </w:r>
      <w:r w:rsidR="007014A4" w:rsidRPr="001B1766">
        <w:t>pprentice</w:t>
      </w:r>
      <w:r w:rsidR="00135DD7" w:rsidRPr="001B1766">
        <w:t xml:space="preserve"> rate</w:t>
      </w:r>
      <w:r w:rsidR="007014A4" w:rsidRPr="001B1766">
        <w:t>s</w:t>
      </w:r>
    </w:p>
    <w:p w14:paraId="2B432569" w14:textId="694C8D27" w:rsidR="007014A4" w:rsidRPr="001B1766" w:rsidRDefault="007014A4" w:rsidP="001F7C0E">
      <w:pPr>
        <w:pStyle w:val="Level3"/>
      </w:pPr>
      <w:r w:rsidRPr="001B1766">
        <w:t xml:space="preserve">The minimum rate for an adult apprentice who commenced on or after 1 January 2014 and is in the first year of their apprenticeship must be </w:t>
      </w:r>
      <w:r w:rsidRPr="001B1766">
        <w:rPr>
          <w:b/>
          <w:bCs/>
        </w:rPr>
        <w:t>80%</w:t>
      </w:r>
      <w:r w:rsidRPr="001B1766">
        <w:t xml:space="preserve"> of the minimum </w:t>
      </w:r>
      <w:r w:rsidR="00E65E26" w:rsidRPr="001B1766">
        <w:t xml:space="preserve">rate </w:t>
      </w:r>
      <w:r w:rsidRPr="001B1766">
        <w:t xml:space="preserve">for Level 4 in clause </w:t>
      </w:r>
      <w:r w:rsidR="003E7665" w:rsidRPr="001B1766">
        <w:fldChar w:fldCharType="begin"/>
      </w:r>
      <w:r w:rsidRPr="001B1766">
        <w:instrText xml:space="preserve"> REF _Ref373165509 \w \h </w:instrText>
      </w:r>
      <w:r w:rsidR="00D35FC9" w:rsidRPr="001B1766">
        <w:instrText xml:space="preserve"> \* MERGEFORMAT </w:instrText>
      </w:r>
      <w:r w:rsidR="003E7665" w:rsidRPr="001B1766">
        <w:fldChar w:fldCharType="separate"/>
      </w:r>
      <w:r w:rsidR="00025012">
        <w:t>16.2</w:t>
      </w:r>
      <w:r w:rsidR="003E7665" w:rsidRPr="001B1766">
        <w:fldChar w:fldCharType="end"/>
      </w:r>
      <w:r w:rsidRPr="001B1766">
        <w:t>, or the rate prescribed by clause</w:t>
      </w:r>
      <w:r w:rsidR="00E65E26" w:rsidRPr="001B1766">
        <w:t> </w:t>
      </w:r>
      <w:r w:rsidR="003E7665" w:rsidRPr="001B1766">
        <w:fldChar w:fldCharType="begin"/>
      </w:r>
      <w:r w:rsidR="00740D9A" w:rsidRPr="001B1766">
        <w:instrText xml:space="preserve"> REF _Ref405626589 \r \h </w:instrText>
      </w:r>
      <w:r w:rsidR="00D35FC9" w:rsidRPr="001B1766">
        <w:instrText xml:space="preserve"> \* MERGEFORMAT </w:instrText>
      </w:r>
      <w:r w:rsidR="003E7665" w:rsidRPr="001B1766">
        <w:fldChar w:fldCharType="separate"/>
      </w:r>
      <w:r w:rsidR="00025012">
        <w:t>16.4</w:t>
      </w:r>
      <w:r w:rsidR="003E7665" w:rsidRPr="001B1766">
        <w:fldChar w:fldCharType="end"/>
      </w:r>
      <w:r w:rsidRPr="001B1766">
        <w:t xml:space="preserve">, </w:t>
      </w:r>
      <w:r w:rsidR="003E7665" w:rsidRPr="001B1766">
        <w:fldChar w:fldCharType="begin"/>
      </w:r>
      <w:r w:rsidRPr="001B1766">
        <w:instrText xml:space="preserve"> REF _Ref373165525 \w \h </w:instrText>
      </w:r>
      <w:r w:rsidR="00D35FC9" w:rsidRPr="001B1766">
        <w:instrText xml:space="preserve"> \* MERGEFORMAT </w:instrText>
      </w:r>
      <w:r w:rsidR="003E7665" w:rsidRPr="001B1766">
        <w:fldChar w:fldCharType="separate"/>
      </w:r>
      <w:r w:rsidR="00025012">
        <w:t>16.5</w:t>
      </w:r>
      <w:r w:rsidR="003E7665" w:rsidRPr="001B1766">
        <w:fldChar w:fldCharType="end"/>
      </w:r>
      <w:r w:rsidRPr="001B1766">
        <w:t xml:space="preserve"> or </w:t>
      </w:r>
      <w:r w:rsidR="003E7665" w:rsidRPr="001B1766">
        <w:fldChar w:fldCharType="begin"/>
      </w:r>
      <w:r w:rsidRPr="001B1766">
        <w:instrText xml:space="preserve"> REF _Ref373165531 \w \h </w:instrText>
      </w:r>
      <w:r w:rsidR="00D35FC9" w:rsidRPr="001B1766">
        <w:instrText xml:space="preserve"> \* MERGEFORMAT </w:instrText>
      </w:r>
      <w:r w:rsidR="003E7665" w:rsidRPr="001B1766">
        <w:fldChar w:fldCharType="separate"/>
      </w:r>
      <w:r w:rsidR="00025012">
        <w:t>16.6</w:t>
      </w:r>
      <w:r w:rsidR="003E7665" w:rsidRPr="001B1766">
        <w:fldChar w:fldCharType="end"/>
      </w:r>
      <w:r w:rsidRPr="001B1766">
        <w:t xml:space="preserve"> for the relevant year of the apprenticeship, whichever is the greater.</w:t>
      </w:r>
    </w:p>
    <w:p w14:paraId="49FF0496" w14:textId="78367BCF" w:rsidR="007014A4" w:rsidRPr="001B1766" w:rsidRDefault="007014A4" w:rsidP="001F7C0E">
      <w:pPr>
        <w:pStyle w:val="Level3"/>
      </w:pPr>
      <w:r w:rsidRPr="001B1766">
        <w:lastRenderedPageBreak/>
        <w:t>The minimum rate for an adult apprentice who commenced on or after 1 Janua</w:t>
      </w:r>
      <w:r w:rsidR="0093164C" w:rsidRPr="001B1766">
        <w:t>ry 2014 and is in the second or</w:t>
      </w:r>
      <w:r w:rsidRPr="001B1766">
        <w:t xml:space="preserve"> subsequent years of their apprenticeship must be the rate for the lowest adult classification in clause </w:t>
      </w:r>
      <w:r w:rsidR="003E7665" w:rsidRPr="001B1766">
        <w:fldChar w:fldCharType="begin"/>
      </w:r>
      <w:r w:rsidRPr="001B1766">
        <w:instrText xml:space="preserve"> REF _Ref373165509 \w \h </w:instrText>
      </w:r>
      <w:r w:rsidR="00D35FC9" w:rsidRPr="001B1766">
        <w:instrText xml:space="preserve"> \* MERGEFORMAT </w:instrText>
      </w:r>
      <w:r w:rsidR="003E7665" w:rsidRPr="001B1766">
        <w:fldChar w:fldCharType="separate"/>
      </w:r>
      <w:r w:rsidR="00025012">
        <w:t>16.2</w:t>
      </w:r>
      <w:r w:rsidR="003E7665" w:rsidRPr="001B1766">
        <w:fldChar w:fldCharType="end"/>
      </w:r>
      <w:r w:rsidRPr="001B1766">
        <w:t xml:space="preserve"> or the rate prescribed by the relevant apprenticeship clause</w:t>
      </w:r>
      <w:r w:rsidR="001872CA" w:rsidRPr="001B1766">
        <w:t xml:space="preserve"> </w:t>
      </w:r>
      <w:r w:rsidR="003E7665" w:rsidRPr="001B1766">
        <w:fldChar w:fldCharType="begin"/>
      </w:r>
      <w:r w:rsidR="001872CA" w:rsidRPr="001B1766">
        <w:instrText xml:space="preserve"> REF _Ref405626589 \r \h </w:instrText>
      </w:r>
      <w:r w:rsidR="00D35FC9" w:rsidRPr="001B1766">
        <w:instrText xml:space="preserve"> \* MERGEFORMAT </w:instrText>
      </w:r>
      <w:r w:rsidR="003E7665" w:rsidRPr="001B1766">
        <w:fldChar w:fldCharType="separate"/>
      </w:r>
      <w:r w:rsidR="00025012">
        <w:t>16.4</w:t>
      </w:r>
      <w:r w:rsidR="003E7665" w:rsidRPr="001B1766">
        <w:fldChar w:fldCharType="end"/>
      </w:r>
      <w:r w:rsidRPr="001B1766">
        <w:t xml:space="preserve">, </w:t>
      </w:r>
      <w:r w:rsidR="003E7665" w:rsidRPr="001B1766">
        <w:fldChar w:fldCharType="begin"/>
      </w:r>
      <w:r w:rsidRPr="001B1766">
        <w:instrText xml:space="preserve"> REF _Ref373165525 \w \h </w:instrText>
      </w:r>
      <w:r w:rsidR="00D35FC9" w:rsidRPr="001B1766">
        <w:instrText xml:space="preserve"> \* MERGEFORMAT </w:instrText>
      </w:r>
      <w:r w:rsidR="003E7665" w:rsidRPr="001B1766">
        <w:fldChar w:fldCharType="separate"/>
      </w:r>
      <w:r w:rsidR="00025012">
        <w:t>16.5</w:t>
      </w:r>
      <w:r w:rsidR="003E7665" w:rsidRPr="001B1766">
        <w:fldChar w:fldCharType="end"/>
      </w:r>
      <w:r w:rsidRPr="001B1766">
        <w:t xml:space="preserve"> or </w:t>
      </w:r>
      <w:r w:rsidR="003E7665" w:rsidRPr="001B1766">
        <w:fldChar w:fldCharType="begin"/>
      </w:r>
      <w:r w:rsidRPr="001B1766">
        <w:instrText xml:space="preserve"> REF _Ref373165531 \w \h </w:instrText>
      </w:r>
      <w:r w:rsidR="00D35FC9" w:rsidRPr="001B1766">
        <w:instrText xml:space="preserve"> \* MERGEFORMAT </w:instrText>
      </w:r>
      <w:r w:rsidR="003E7665" w:rsidRPr="001B1766">
        <w:fldChar w:fldCharType="separate"/>
      </w:r>
      <w:r w:rsidR="00025012">
        <w:t>16.6</w:t>
      </w:r>
      <w:r w:rsidR="003E7665" w:rsidRPr="001B1766">
        <w:fldChar w:fldCharType="end"/>
      </w:r>
      <w:r w:rsidRPr="001B1766">
        <w:t xml:space="preserve"> for the relevant year of the apprenticeship, whichever is the greater.</w:t>
      </w:r>
    </w:p>
    <w:p w14:paraId="575FC75B" w14:textId="4AB5FF92" w:rsidR="00F50791" w:rsidRPr="001B1766" w:rsidRDefault="007014A4" w:rsidP="001F7C0E">
      <w:pPr>
        <w:pStyle w:val="Level3"/>
      </w:pPr>
      <w:bookmarkStart w:id="145" w:name="_Ref405626729"/>
      <w:r w:rsidRPr="001B1766">
        <w:t>A person employed by an employer under this award immediately prior to entering into a training agreement as an adult apprentice with that employer must not suffer a reduction in their minimum wage by virtue of entering into the training agreement, provided that</w:t>
      </w:r>
      <w:r w:rsidR="00F50791" w:rsidRPr="001B1766">
        <w:t xml:space="preserve"> </w:t>
      </w:r>
      <w:r w:rsidRPr="001B1766">
        <w:t>the person has been an employee in that enterprise for at least</w:t>
      </w:r>
      <w:r w:rsidR="00F50791" w:rsidRPr="001B1766">
        <w:t>:</w:t>
      </w:r>
      <w:bookmarkEnd w:id="145"/>
    </w:p>
    <w:p w14:paraId="106FD83C" w14:textId="27821EFE" w:rsidR="00207336" w:rsidRPr="001B1766" w:rsidRDefault="00BF41B3" w:rsidP="001F7C0E">
      <w:pPr>
        <w:pStyle w:val="Level4"/>
      </w:pPr>
      <w:r w:rsidRPr="001B1766">
        <w:t xml:space="preserve">6 </w:t>
      </w:r>
      <w:r w:rsidR="007014A4" w:rsidRPr="001B1766">
        <w:t>months as a full-time employee</w:t>
      </w:r>
      <w:r w:rsidR="00207336" w:rsidRPr="001B1766">
        <w:t>; or</w:t>
      </w:r>
    </w:p>
    <w:p w14:paraId="45EBCC71" w14:textId="610960C9" w:rsidR="00F07A31" w:rsidRPr="001B1766" w:rsidRDefault="00F07A31" w:rsidP="00F07A31">
      <w:pPr>
        <w:pStyle w:val="History"/>
      </w:pPr>
      <w:r w:rsidRPr="001B1766">
        <w:t xml:space="preserve">[16.7(c)(ii) varied by </w:t>
      </w:r>
      <w:hyperlink r:id="rId91" w:history="1">
        <w:r w:rsidR="001B1766" w:rsidRPr="001B1766">
          <w:rPr>
            <w:rStyle w:val="Hyperlink"/>
          </w:rPr>
          <w:t>PR733881</w:t>
        </w:r>
      </w:hyperlink>
      <w:r w:rsidRPr="001B1766">
        <w:t xml:space="preserve"> </w:t>
      </w:r>
      <w:r w:rsidR="001B1766">
        <w:t>from 27Sep21</w:t>
      </w:r>
      <w:r w:rsidRPr="001B1766">
        <w:t>]</w:t>
      </w:r>
    </w:p>
    <w:p w14:paraId="2DC73809" w14:textId="53095155" w:rsidR="001872CA" w:rsidRPr="001B1766" w:rsidRDefault="00FB53DC" w:rsidP="001F7C0E">
      <w:pPr>
        <w:pStyle w:val="Level4"/>
      </w:pPr>
      <w:r w:rsidRPr="001B1766">
        <w:t xml:space="preserve">12 </w:t>
      </w:r>
      <w:r w:rsidR="007014A4" w:rsidRPr="001B1766">
        <w:t>months as a part-time or regular casual employee</w:t>
      </w:r>
      <w:r w:rsidR="001872CA" w:rsidRPr="001B1766">
        <w:t>,</w:t>
      </w:r>
    </w:p>
    <w:p w14:paraId="4EBD7AA0" w14:textId="77777777" w:rsidR="00F62ABE" w:rsidRPr="001B1766" w:rsidRDefault="007014A4" w:rsidP="001872CA">
      <w:pPr>
        <w:pStyle w:val="Block2"/>
      </w:pPr>
      <w:r w:rsidRPr="001B1766">
        <w:t>immediately prior to commencing the apprenticeship.</w:t>
      </w:r>
    </w:p>
    <w:p w14:paraId="56161F4B" w14:textId="6484A006" w:rsidR="007014A4" w:rsidRPr="001B1766" w:rsidRDefault="007014A4" w:rsidP="001F7C0E">
      <w:pPr>
        <w:pStyle w:val="Level3"/>
      </w:pPr>
      <w:bookmarkStart w:id="146" w:name="_Ref405624034"/>
      <w:r w:rsidRPr="001B1766">
        <w:t xml:space="preserve">For the purpose only of fixing a minimum </w:t>
      </w:r>
      <w:r w:rsidR="00963115" w:rsidRPr="001B1766">
        <w:t>rate</w:t>
      </w:r>
      <w:r w:rsidRPr="001B1766">
        <w:t xml:space="preserve">, </w:t>
      </w:r>
      <w:r w:rsidR="00EA6F86" w:rsidRPr="001B1766">
        <w:t>an</w:t>
      </w:r>
      <w:r w:rsidRPr="001B1766">
        <w:t xml:space="preserve"> adult apprentice</w:t>
      </w:r>
      <w:r w:rsidR="00BE4290" w:rsidRPr="001B1766">
        <w:t xml:space="preserve"> meeting the requirements of clause </w:t>
      </w:r>
      <w:r w:rsidR="003E7665" w:rsidRPr="001B1766">
        <w:fldChar w:fldCharType="begin"/>
      </w:r>
      <w:r w:rsidR="00BE4290" w:rsidRPr="001B1766">
        <w:instrText xml:space="preserve"> REF _Ref405626729 \w \h </w:instrText>
      </w:r>
      <w:r w:rsidR="00D35FC9" w:rsidRPr="001B1766">
        <w:instrText xml:space="preserve"> \* MERGEFORMAT </w:instrText>
      </w:r>
      <w:r w:rsidR="003E7665" w:rsidRPr="001B1766">
        <w:fldChar w:fldCharType="separate"/>
      </w:r>
      <w:r w:rsidR="00025012">
        <w:t>16.7(c)</w:t>
      </w:r>
      <w:r w:rsidR="003E7665" w:rsidRPr="001B1766">
        <w:fldChar w:fldCharType="end"/>
      </w:r>
      <w:r w:rsidRPr="001B1766">
        <w:t xml:space="preserve"> must continue to receive the minimum </w:t>
      </w:r>
      <w:r w:rsidR="00E65E26" w:rsidRPr="001B1766">
        <w:t>rate</w:t>
      </w:r>
      <w:r w:rsidRPr="001B1766">
        <w:t xml:space="preserve"> that applies to the classification specified in clause </w:t>
      </w:r>
      <w:r w:rsidR="003E7665" w:rsidRPr="001B1766">
        <w:fldChar w:fldCharType="begin"/>
      </w:r>
      <w:r w:rsidRPr="001B1766">
        <w:instrText xml:space="preserve"> REF _Ref373165509 \w \h </w:instrText>
      </w:r>
      <w:r w:rsidR="00D35FC9" w:rsidRPr="001B1766">
        <w:instrText xml:space="preserve"> \* MERGEFORMAT </w:instrText>
      </w:r>
      <w:r w:rsidR="003E7665" w:rsidRPr="001B1766">
        <w:fldChar w:fldCharType="separate"/>
      </w:r>
      <w:r w:rsidR="00025012">
        <w:t>16.2</w:t>
      </w:r>
      <w:r w:rsidR="003E7665" w:rsidRPr="001B1766">
        <w:fldChar w:fldCharType="end"/>
      </w:r>
      <w:r w:rsidRPr="001B1766">
        <w:t xml:space="preserve"> in which the adult apprentice was engaged immediately prior to entering into the training agreement.</w:t>
      </w:r>
      <w:bookmarkEnd w:id="146"/>
    </w:p>
    <w:p w14:paraId="29BB71EA" w14:textId="77777777" w:rsidR="00F62ABE" w:rsidRPr="001B1766" w:rsidRDefault="007F21B3" w:rsidP="00F14F5C">
      <w:pPr>
        <w:pStyle w:val="Level2Bold"/>
      </w:pPr>
      <w:bookmarkStart w:id="147" w:name="_Ref433117445"/>
      <w:r w:rsidRPr="001B1766">
        <w:t>Apprentice conditions of employment</w:t>
      </w:r>
      <w:bookmarkEnd w:id="147"/>
    </w:p>
    <w:p w14:paraId="170DE68B" w14:textId="33E4426A" w:rsidR="00F62ABE" w:rsidRPr="001B1766" w:rsidRDefault="007F21B3" w:rsidP="001F7C0E">
      <w:pPr>
        <w:pStyle w:val="Level3"/>
      </w:pPr>
      <w:r w:rsidRPr="001B1766">
        <w:t>Except as provided in clause</w:t>
      </w:r>
      <w:r w:rsidR="0052516C" w:rsidRPr="001B1766">
        <w:t xml:space="preserve"> </w:t>
      </w:r>
      <w:r w:rsidR="0052516C" w:rsidRPr="001B1766">
        <w:fldChar w:fldCharType="begin"/>
      </w:r>
      <w:r w:rsidR="0052516C" w:rsidRPr="001B1766">
        <w:instrText xml:space="preserve"> REF _Ref433117445 \w \h </w:instrText>
      </w:r>
      <w:r w:rsidR="001B1766">
        <w:instrText xml:space="preserve"> \* MERGEFORMAT </w:instrText>
      </w:r>
      <w:r w:rsidR="0052516C" w:rsidRPr="001B1766">
        <w:fldChar w:fldCharType="separate"/>
      </w:r>
      <w:r w:rsidR="00025012">
        <w:t>16.8</w:t>
      </w:r>
      <w:r w:rsidR="0052516C" w:rsidRPr="001B1766">
        <w:fldChar w:fldCharType="end"/>
      </w:r>
      <w:r w:rsidRPr="001B1766">
        <w:t xml:space="preserve"> or where otherwise stated, all conditions of employment specified in this award apply to apprentices.</w:t>
      </w:r>
    </w:p>
    <w:p w14:paraId="0B520F62" w14:textId="38BD8D81" w:rsidR="007F21B3" w:rsidRPr="001B1766" w:rsidRDefault="007F21B3" w:rsidP="001F7C0E">
      <w:pPr>
        <w:pStyle w:val="Level3"/>
      </w:pPr>
      <w:bookmarkStart w:id="148" w:name="_Ref433117057"/>
      <w:r w:rsidRPr="001B1766">
        <w:t>Where an apprentice is required to attend block release training for training identified in or associated with their training contract, and such training requires an overnight stay, the employer must pay for the excess reasonable travel costs incurred by the apprentice in the course of travelling to and from such training. Provided that clause</w:t>
      </w:r>
      <w:r w:rsidR="0052516C" w:rsidRPr="001B1766">
        <w:t xml:space="preserve"> </w:t>
      </w:r>
      <w:r w:rsidR="0052516C" w:rsidRPr="001B1766">
        <w:fldChar w:fldCharType="begin"/>
      </w:r>
      <w:r w:rsidR="0052516C" w:rsidRPr="001B1766">
        <w:instrText xml:space="preserve"> REF _Ref433117445 \w \h </w:instrText>
      </w:r>
      <w:r w:rsidR="001B1766">
        <w:instrText xml:space="preserve"> \* MERGEFORMAT </w:instrText>
      </w:r>
      <w:r w:rsidR="0052516C" w:rsidRPr="001B1766">
        <w:fldChar w:fldCharType="separate"/>
      </w:r>
      <w:r w:rsidR="00025012">
        <w:t>16.8</w:t>
      </w:r>
      <w:r w:rsidR="0052516C" w:rsidRPr="001B1766">
        <w:fldChar w:fldCharType="end"/>
      </w:r>
      <w:r w:rsidRPr="001B1766">
        <w:t xml:space="preserve"> will not apply where the apprentice could attend an alternative Registered Training Organisation (RTO) and the use of the more distant RTO is not agreed between the employer and the apprentice.</w:t>
      </w:r>
      <w:bookmarkEnd w:id="148"/>
    </w:p>
    <w:p w14:paraId="6624CE82" w14:textId="1884F8E7" w:rsidR="00F62ABE" w:rsidRPr="001B1766" w:rsidRDefault="007F21B3" w:rsidP="001F7C0E">
      <w:pPr>
        <w:pStyle w:val="Level3"/>
      </w:pPr>
      <w:bookmarkStart w:id="149" w:name="_Ref29974168"/>
      <w:r w:rsidRPr="001B1766">
        <w:t xml:space="preserve">For the purposes of </w:t>
      </w:r>
      <w:r w:rsidR="00263ADA" w:rsidRPr="001B1766">
        <w:fldChar w:fldCharType="begin"/>
      </w:r>
      <w:r w:rsidR="00263ADA" w:rsidRPr="001B1766">
        <w:instrText xml:space="preserve"> REF _Ref433117057 \w \h </w:instrText>
      </w:r>
      <w:r w:rsidR="0032401A" w:rsidRPr="001B1766">
        <w:instrText xml:space="preserve"> \* MERGEFORMAT </w:instrText>
      </w:r>
      <w:r w:rsidR="00263ADA" w:rsidRPr="001B1766">
        <w:fldChar w:fldCharType="separate"/>
      </w:r>
      <w:r w:rsidR="00025012">
        <w:t>16.8(b)</w:t>
      </w:r>
      <w:r w:rsidR="00263ADA" w:rsidRPr="001B1766">
        <w:fldChar w:fldCharType="end"/>
      </w:r>
      <w:r w:rsidRPr="001B1766">
        <w:t xml:space="preserve"> above, excess reasonable travel costs include the total costs of reasonable transportation (including transportation of tools where required), </w:t>
      </w:r>
      <w:r w:rsidR="00FB53DC" w:rsidRPr="001B1766">
        <w:t xml:space="preserve">accommodation costs incurred while travelling (where necessary) and reasonable expenses </w:t>
      </w:r>
      <w:r w:rsidRPr="001B1766">
        <w:t xml:space="preserve">incurred while travelling, including meals, which exceed those incurred in travelling to and from work. For the purposes of </w:t>
      </w:r>
      <w:r w:rsidR="00961455" w:rsidRPr="001B1766">
        <w:t>clause</w:t>
      </w:r>
      <w:r w:rsidR="00B17CB4" w:rsidRPr="001B1766">
        <w:t xml:space="preserve"> </w:t>
      </w:r>
      <w:r w:rsidR="00306346" w:rsidRPr="001B1766">
        <w:fldChar w:fldCharType="begin"/>
      </w:r>
      <w:r w:rsidR="00306346" w:rsidRPr="001B1766">
        <w:instrText xml:space="preserve"> REF _Ref433117445 \w \h </w:instrText>
      </w:r>
      <w:r w:rsidR="001B1766">
        <w:instrText xml:space="preserve"> \* MERGEFORMAT </w:instrText>
      </w:r>
      <w:r w:rsidR="00306346" w:rsidRPr="001B1766">
        <w:fldChar w:fldCharType="separate"/>
      </w:r>
      <w:r w:rsidR="00025012">
        <w:t>16.8</w:t>
      </w:r>
      <w:r w:rsidR="00306346" w:rsidRPr="001B1766">
        <w:fldChar w:fldCharType="end"/>
      </w:r>
      <w:r w:rsidRPr="001B1766">
        <w:t>, excess travel costs do not include payment for travelling time or expenses incurred while not travelling to and from block release training.</w:t>
      </w:r>
      <w:bookmarkEnd w:id="149"/>
    </w:p>
    <w:p w14:paraId="2D133C00" w14:textId="77E1D60E" w:rsidR="00F62ABE" w:rsidRPr="001B1766" w:rsidRDefault="007F21B3" w:rsidP="001F7C0E">
      <w:pPr>
        <w:pStyle w:val="Level3"/>
      </w:pPr>
      <w:r w:rsidRPr="001B1766">
        <w:t xml:space="preserve">The amount payable by an employer under </w:t>
      </w:r>
      <w:r w:rsidR="00F873EF" w:rsidRPr="001B1766">
        <w:fldChar w:fldCharType="begin"/>
      </w:r>
      <w:r w:rsidR="00F873EF" w:rsidRPr="001B1766">
        <w:instrText xml:space="preserve"> REF _Ref433117057 \w \h </w:instrText>
      </w:r>
      <w:r w:rsidR="0032401A" w:rsidRPr="001B1766">
        <w:instrText xml:space="preserve"> \* MERGEFORMAT </w:instrText>
      </w:r>
      <w:r w:rsidR="00F873EF" w:rsidRPr="001B1766">
        <w:fldChar w:fldCharType="separate"/>
      </w:r>
      <w:r w:rsidR="00025012">
        <w:t>16.8(b)</w:t>
      </w:r>
      <w:r w:rsidR="00F873EF" w:rsidRPr="001B1766">
        <w:fldChar w:fldCharType="end"/>
      </w:r>
      <w:r w:rsidRPr="001B1766">
        <w:t xml:space="preserve"> may be reduced by an amount the apprentice is eligible to receive for travel costs to attend block release training under a Government apprentice assistance scheme. This will only apply if an apprentice has either received such assistance or their employer has advised them in writing of the availability of such assistance.</w:t>
      </w:r>
    </w:p>
    <w:p w14:paraId="55F19F9E" w14:textId="3853E22C" w:rsidR="00F62ABE" w:rsidRPr="001B1766" w:rsidRDefault="007F21B3" w:rsidP="001F7C0E">
      <w:pPr>
        <w:pStyle w:val="Level3"/>
      </w:pPr>
      <w:bookmarkStart w:id="150" w:name="_Ref433117371"/>
      <w:r w:rsidRPr="001B1766">
        <w:t xml:space="preserve">All training fees charged by an RTO for prescribed courses and the cost of all prescribed textbooks (excluding those textbooks which are available in the </w:t>
      </w:r>
      <w:r w:rsidRPr="001B1766">
        <w:lastRenderedPageBreak/>
        <w:t xml:space="preserve">employer’s technical library) for the apprenticeship , which are paid by an apprentice, shall be reimbursed by the employer within </w:t>
      </w:r>
      <w:r w:rsidR="00BF41B3" w:rsidRPr="001B1766">
        <w:t xml:space="preserve">6 </w:t>
      </w:r>
      <w:r w:rsidRPr="001B1766">
        <w:t xml:space="preserve">months of the commencement of the apprenticeship or the relevant stage of the apprenticeship, or within </w:t>
      </w:r>
      <w:r w:rsidR="002D0B6B" w:rsidRPr="001B1766">
        <w:t xml:space="preserve">3 </w:t>
      </w:r>
      <w:r w:rsidRPr="001B1766">
        <w:t>months of the commencement of the training provided by the RTO, whichever is the later, unless there is unsatisfactory progress.</w:t>
      </w:r>
      <w:bookmarkEnd w:id="150"/>
    </w:p>
    <w:p w14:paraId="31856583" w14:textId="30A7BA14" w:rsidR="00F62ABE" w:rsidRPr="001B1766" w:rsidRDefault="007F21B3" w:rsidP="001F7C0E">
      <w:pPr>
        <w:pStyle w:val="Level3"/>
      </w:pPr>
      <w:r w:rsidRPr="001B1766">
        <w:t xml:space="preserve">An employer may meet its obligations under </w:t>
      </w:r>
      <w:r w:rsidR="006005EA" w:rsidRPr="001B1766">
        <w:fldChar w:fldCharType="begin"/>
      </w:r>
      <w:r w:rsidR="006005EA" w:rsidRPr="001B1766">
        <w:instrText xml:space="preserve"> REF _Ref433117371 \w \h </w:instrText>
      </w:r>
      <w:r w:rsidR="0032401A" w:rsidRPr="001B1766">
        <w:instrText xml:space="preserve"> \* MERGEFORMAT </w:instrText>
      </w:r>
      <w:r w:rsidR="006005EA" w:rsidRPr="001B1766">
        <w:fldChar w:fldCharType="separate"/>
      </w:r>
      <w:r w:rsidR="00025012">
        <w:t>16.8(e)</w:t>
      </w:r>
      <w:r w:rsidR="006005EA" w:rsidRPr="001B1766">
        <w:fldChar w:fldCharType="end"/>
      </w:r>
      <w:r w:rsidRPr="001B1766">
        <w:t xml:space="preserve"> by paying any fees and/or cost of textbooks directly to the RTO.</w:t>
      </w:r>
    </w:p>
    <w:p w14:paraId="659428C1" w14:textId="77777777" w:rsidR="007F21B3" w:rsidRPr="001B1766" w:rsidRDefault="007F21B3" w:rsidP="001F7C0E">
      <w:pPr>
        <w:pStyle w:val="Level3"/>
      </w:pPr>
      <w:r w:rsidRPr="001B1766">
        <w:t>An apprentice is entitled to be released from work without loss of continuity of employment and to payment of the appropriate wages to attend any training and assessment specified in, or associated with, the training contract.</w:t>
      </w:r>
    </w:p>
    <w:p w14:paraId="7FEC6FF7" w14:textId="4EAFD4F0" w:rsidR="00D72DD2" w:rsidRPr="001B1766" w:rsidRDefault="007F21B3" w:rsidP="00D72DD2">
      <w:pPr>
        <w:pStyle w:val="Level3"/>
      </w:pPr>
      <w:bookmarkStart w:id="151" w:name="_Ref29974333"/>
      <w:r w:rsidRPr="001B1766">
        <w:t xml:space="preserve">Time spent by an apprentice in attending any training and/or assessment specified in, or associated with, the training contract is to be regarded as time worked for the employer for the purposes of calculating the apprentice’s wages and determining the apprentice’s employment conditions. </w:t>
      </w:r>
      <w:r w:rsidR="00961455" w:rsidRPr="001B1766">
        <w:t xml:space="preserve">Clause </w:t>
      </w:r>
      <w:r w:rsidR="00E63A12" w:rsidRPr="001B1766">
        <w:fldChar w:fldCharType="begin"/>
      </w:r>
      <w:r w:rsidR="00E63A12" w:rsidRPr="001B1766">
        <w:instrText xml:space="preserve"> REF _Ref29974333 \w \h </w:instrText>
      </w:r>
      <w:r w:rsidR="001B1766">
        <w:instrText xml:space="preserve"> \* MERGEFORMAT </w:instrText>
      </w:r>
      <w:r w:rsidR="00E63A12" w:rsidRPr="001B1766">
        <w:fldChar w:fldCharType="separate"/>
      </w:r>
      <w:r w:rsidR="00025012">
        <w:t>16.8(h)</w:t>
      </w:r>
      <w:r w:rsidR="00E63A12" w:rsidRPr="001B1766">
        <w:fldChar w:fldCharType="end"/>
      </w:r>
      <w:r w:rsidRPr="001B1766">
        <w:t xml:space="preserve"> operates subject to the provisions of</w:t>
      </w:r>
      <w:r w:rsidR="0097728E" w:rsidRPr="001B1766">
        <w:t xml:space="preserve"> </w:t>
      </w:r>
      <w:bookmarkEnd w:id="151"/>
      <w:r w:rsidR="00E63A12" w:rsidRPr="001B1766">
        <w:fldChar w:fldCharType="begin"/>
      </w:r>
      <w:r w:rsidR="00E63A12" w:rsidRPr="001B1766">
        <w:instrText xml:space="preserve"> REF _Ref15388517 \w \h </w:instrText>
      </w:r>
      <w:r w:rsidR="001B1766">
        <w:instrText xml:space="preserve"> \* MERGEFORMAT </w:instrText>
      </w:r>
      <w:r w:rsidR="00E63A12" w:rsidRPr="001B1766">
        <w:fldChar w:fldCharType="separate"/>
      </w:r>
      <w:r w:rsidR="00025012">
        <w:t>Schedule E</w:t>
      </w:r>
      <w:r w:rsidR="00E63A12" w:rsidRPr="001B1766">
        <w:fldChar w:fldCharType="end"/>
      </w:r>
      <w:r w:rsidR="00E63A12" w:rsidRPr="001B1766">
        <w:fldChar w:fldCharType="begin"/>
      </w:r>
      <w:r w:rsidR="00E63A12" w:rsidRPr="001B1766">
        <w:instrText xml:space="preserve"> REF _Ref15388517 \h </w:instrText>
      </w:r>
      <w:r w:rsidR="001B1766">
        <w:instrText xml:space="preserve"> \* MERGEFORMAT </w:instrText>
      </w:r>
      <w:r w:rsidR="00E63A12" w:rsidRPr="001B1766">
        <w:fldChar w:fldCharType="separate"/>
      </w:r>
      <w:r w:rsidR="00025012" w:rsidRPr="001B1766">
        <w:t>—School-based Apprentices</w:t>
      </w:r>
      <w:r w:rsidR="00E63A12" w:rsidRPr="001B1766">
        <w:fldChar w:fldCharType="end"/>
      </w:r>
      <w:r w:rsidR="00E63A12" w:rsidRPr="001B1766">
        <w:t>.</w:t>
      </w:r>
    </w:p>
    <w:p w14:paraId="2C90609A" w14:textId="77777777" w:rsidR="007F21B3" w:rsidRPr="001B1766" w:rsidRDefault="007F21B3" w:rsidP="001F7C0E">
      <w:pPr>
        <w:pStyle w:val="Level3"/>
      </w:pPr>
      <w:r w:rsidRPr="001B1766">
        <w:t>No apprentice will, except in an emergency, work or be required to work overtime or shiftwork at times which would prevent their attendance at training consistent with their training contract.</w:t>
      </w:r>
    </w:p>
    <w:p w14:paraId="39D6AFD0" w14:textId="77777777" w:rsidR="002B0EF7" w:rsidRPr="001B1766" w:rsidRDefault="002B0EF7" w:rsidP="00AE0430">
      <w:pPr>
        <w:pStyle w:val="Level1"/>
        <w:rPr>
          <w:rFonts w:cs="Times New Roman"/>
        </w:rPr>
      </w:pPr>
      <w:bookmarkStart w:id="152" w:name="_Ref218676199"/>
      <w:bookmarkStart w:id="153" w:name="_Toc225329035"/>
      <w:bookmarkStart w:id="154" w:name="_Toc170813912"/>
      <w:r w:rsidRPr="001B1766">
        <w:rPr>
          <w:rFonts w:cs="Times New Roman"/>
        </w:rPr>
        <w:t xml:space="preserve">Minimum </w:t>
      </w:r>
      <w:r w:rsidR="00077D31" w:rsidRPr="001B1766">
        <w:rPr>
          <w:rFonts w:cs="Times New Roman"/>
        </w:rPr>
        <w:t xml:space="preserve">rates </w:t>
      </w:r>
      <w:r w:rsidRPr="001B1766">
        <w:rPr>
          <w:rFonts w:cs="Times New Roman"/>
        </w:rPr>
        <w:t>for Health Professional employees</w:t>
      </w:r>
      <w:bookmarkEnd w:id="152"/>
      <w:bookmarkEnd w:id="153"/>
      <w:bookmarkEnd w:id="154"/>
    </w:p>
    <w:p w14:paraId="5E9F4B49" w14:textId="1961BF0D" w:rsidR="00E735F4" w:rsidRPr="001B1766" w:rsidRDefault="00E735F4" w:rsidP="00E735F4">
      <w:pPr>
        <w:pStyle w:val="History"/>
      </w:pPr>
      <w:r w:rsidRPr="001B1766">
        <w:t xml:space="preserve">[Varied by </w:t>
      </w:r>
      <w:hyperlink r:id="rId92" w:history="1">
        <w:r w:rsidRPr="001B1766">
          <w:rPr>
            <w:rStyle w:val="Hyperlink"/>
          </w:rPr>
          <w:t>PR729282</w:t>
        </w:r>
      </w:hyperlink>
      <w:r w:rsidR="00A71517">
        <w:t xml:space="preserve">, </w:t>
      </w:r>
      <w:hyperlink r:id="rId93" w:history="1">
        <w:r w:rsidR="00A71517">
          <w:rPr>
            <w:rStyle w:val="Hyperlink"/>
          </w:rPr>
          <w:t>PR740705</w:t>
        </w:r>
      </w:hyperlink>
      <w:r w:rsidR="00E763D1">
        <w:t xml:space="preserve">, </w:t>
      </w:r>
      <w:hyperlink r:id="rId94" w:history="1">
        <w:r w:rsidR="00E763D1" w:rsidRPr="008D43FB">
          <w:rPr>
            <w:rStyle w:val="Hyperlink"/>
          </w:rPr>
          <w:t>PR7</w:t>
        </w:r>
        <w:r w:rsidR="00E763D1">
          <w:rPr>
            <w:rStyle w:val="Hyperlink"/>
          </w:rPr>
          <w:t>62136</w:t>
        </w:r>
      </w:hyperlink>
      <w:r w:rsidR="00ED521B">
        <w:t xml:space="preserve">, </w:t>
      </w:r>
      <w:hyperlink r:id="rId95" w:history="1">
        <w:r w:rsidR="00ED521B">
          <w:rPr>
            <w:rStyle w:val="Hyperlink"/>
          </w:rPr>
          <w:t>PR773912</w:t>
        </w:r>
      </w:hyperlink>
      <w:r w:rsidR="00E763D1">
        <w:t>]</w:t>
      </w:r>
    </w:p>
    <w:p w14:paraId="2991F77F" w14:textId="5B68CD78" w:rsidR="002B0EF7" w:rsidRPr="001B1766" w:rsidRDefault="002B0EF7" w:rsidP="00F14F5C">
      <w:pPr>
        <w:pStyle w:val="Level2Bold"/>
      </w:pPr>
      <w:r w:rsidRPr="001B1766">
        <w:t>Progression through pay points</w:t>
      </w:r>
    </w:p>
    <w:p w14:paraId="5FD08B24" w14:textId="77777777" w:rsidR="002B0EF7" w:rsidRPr="001B1766" w:rsidRDefault="002B0EF7" w:rsidP="00DB1C76">
      <w:pPr>
        <w:pStyle w:val="Level3Bold"/>
      </w:pPr>
      <w:r w:rsidRPr="001B1766">
        <w:t>Progression through level 1</w:t>
      </w:r>
    </w:p>
    <w:p w14:paraId="5E76D345" w14:textId="77777777" w:rsidR="00247667" w:rsidRPr="001B1766" w:rsidRDefault="002B0EF7" w:rsidP="002B0EF7">
      <w:pPr>
        <w:pStyle w:val="Block2"/>
      </w:pPr>
      <w:r w:rsidRPr="001B1766">
        <w:t>Employees will enter at the relevant pay point and then progress</w:t>
      </w:r>
      <w:r w:rsidR="00247667" w:rsidRPr="001B1766">
        <w:t xml:space="preserve"> through each pay point until they reach pay point 6 as follows:</w:t>
      </w:r>
    </w:p>
    <w:p w14:paraId="0F93ED30" w14:textId="77777777" w:rsidR="00247667" w:rsidRPr="001B1766" w:rsidRDefault="00247667" w:rsidP="001F7C0E">
      <w:pPr>
        <w:pStyle w:val="Level4"/>
      </w:pPr>
      <w:r w:rsidRPr="001B1766">
        <w:t>for a full-time employee—</w:t>
      </w:r>
      <w:r w:rsidR="002B0EF7" w:rsidRPr="001B1766">
        <w:t>annually</w:t>
      </w:r>
      <w:r w:rsidRPr="001B1766">
        <w:t>; or</w:t>
      </w:r>
    </w:p>
    <w:p w14:paraId="38FF0C3A" w14:textId="77777777" w:rsidR="002B0EF7" w:rsidRPr="001B1766" w:rsidRDefault="00247667" w:rsidP="001F7C0E">
      <w:pPr>
        <w:pStyle w:val="Level4"/>
      </w:pPr>
      <w:r w:rsidRPr="001B1766">
        <w:t>f</w:t>
      </w:r>
      <w:r w:rsidR="002B0EF7" w:rsidRPr="001B1766">
        <w:t>or</w:t>
      </w:r>
      <w:r w:rsidRPr="001B1766">
        <w:t xml:space="preserve"> part-time or casual employees— after 1824 hours’ experience</w:t>
      </w:r>
      <w:r w:rsidR="00A96040" w:rsidRPr="001B1766">
        <w:t>.</w:t>
      </w:r>
    </w:p>
    <w:p w14:paraId="2B84D2FB" w14:textId="77777777" w:rsidR="002B0EF7" w:rsidRPr="001B1766" w:rsidRDefault="00C16924" w:rsidP="00DB1C76">
      <w:pPr>
        <w:pStyle w:val="Level3Bold"/>
      </w:pPr>
      <w:r w:rsidRPr="001B1766">
        <w:t>Progression through levels 2–</w:t>
      </w:r>
      <w:r w:rsidR="002B0EF7" w:rsidRPr="001B1766">
        <w:t>4</w:t>
      </w:r>
    </w:p>
    <w:p w14:paraId="219EACB8" w14:textId="77777777" w:rsidR="009567A1" w:rsidRPr="001B1766" w:rsidRDefault="002B0EF7" w:rsidP="002B0EF7">
      <w:pPr>
        <w:pStyle w:val="Block2"/>
      </w:pPr>
      <w:r w:rsidRPr="001B1766">
        <w:t xml:space="preserve">Progression </w:t>
      </w:r>
      <w:r w:rsidR="00091A27" w:rsidRPr="001B1766">
        <w:t xml:space="preserve">to the next pay point </w:t>
      </w:r>
      <w:r w:rsidRPr="001B1766">
        <w:t>for all classifications for which there is more than one pay point will be</w:t>
      </w:r>
      <w:r w:rsidR="009567A1" w:rsidRPr="001B1766">
        <w:t>:</w:t>
      </w:r>
    </w:p>
    <w:p w14:paraId="5F54D7E6" w14:textId="77777777" w:rsidR="009567A1" w:rsidRPr="001B1766" w:rsidRDefault="009567A1" w:rsidP="001F7C0E">
      <w:pPr>
        <w:pStyle w:val="Level4"/>
      </w:pPr>
      <w:r w:rsidRPr="001B1766">
        <w:t>for full-time employees—</w:t>
      </w:r>
      <w:r w:rsidR="002B0EF7" w:rsidRPr="001B1766">
        <w:t>by annual movement</w:t>
      </w:r>
      <w:r w:rsidRPr="001B1766">
        <w:t>; or</w:t>
      </w:r>
    </w:p>
    <w:p w14:paraId="54EB7037" w14:textId="77777777" w:rsidR="009567A1" w:rsidRPr="001B1766" w:rsidRDefault="009567A1" w:rsidP="001F7C0E">
      <w:pPr>
        <w:pStyle w:val="Level4"/>
      </w:pPr>
      <w:r w:rsidRPr="001B1766">
        <w:t>for part-time or casual employees—after 1824 hours of similar experience,</w:t>
      </w:r>
    </w:p>
    <w:p w14:paraId="673CC9C4" w14:textId="77777777" w:rsidR="00F62ABE" w:rsidRPr="001B1766" w:rsidRDefault="002B0EF7" w:rsidP="009567A1">
      <w:pPr>
        <w:pStyle w:val="Block2"/>
      </w:pPr>
      <w:r w:rsidRPr="001B1766">
        <w:t>having regard to the acquisition and use of skills</w:t>
      </w:r>
      <w:r w:rsidR="009567A1" w:rsidRPr="001B1766">
        <w:t>.</w:t>
      </w:r>
    </w:p>
    <w:p w14:paraId="2215519A" w14:textId="545A0AB7" w:rsidR="002B0EF7" w:rsidRPr="001B1766" w:rsidRDefault="002B0EF7" w:rsidP="00F14F5C">
      <w:pPr>
        <w:pStyle w:val="Level2Bold"/>
      </w:pPr>
      <w:bookmarkStart w:id="155" w:name="_Ref219085428"/>
      <w:r w:rsidRPr="001B1766">
        <w:lastRenderedPageBreak/>
        <w:t>Health Professional employee—level 1</w:t>
      </w:r>
      <w:bookmarkEnd w:id="155"/>
    </w:p>
    <w:p w14:paraId="20C9B540" w14:textId="3451A59A" w:rsidR="00C6451F" w:rsidRPr="001B1766" w:rsidRDefault="00E735F4" w:rsidP="00C6451F">
      <w:pPr>
        <w:pStyle w:val="History"/>
      </w:pPr>
      <w:r w:rsidRPr="001B1766">
        <w:t xml:space="preserve">[17.2 varied by </w:t>
      </w:r>
      <w:hyperlink r:id="rId96" w:history="1">
        <w:r w:rsidRPr="001B1766">
          <w:rPr>
            <w:color w:val="0000FF"/>
            <w:u w:val="single"/>
          </w:rPr>
          <w:t>PR718844</w:t>
        </w:r>
      </w:hyperlink>
      <w:r w:rsidRPr="001B1766">
        <w:t xml:space="preserve">, </w:t>
      </w:r>
      <w:hyperlink r:id="rId97" w:history="1">
        <w:r w:rsidRPr="001B1766">
          <w:rPr>
            <w:rStyle w:val="Hyperlink"/>
          </w:rPr>
          <w:t>PR729282</w:t>
        </w:r>
      </w:hyperlink>
      <w:r w:rsidR="00A71517">
        <w:t xml:space="preserve">, </w:t>
      </w:r>
      <w:hyperlink r:id="rId98" w:history="1">
        <w:r w:rsidR="00A71517">
          <w:rPr>
            <w:rStyle w:val="Hyperlink"/>
          </w:rPr>
          <w:t>PR740705</w:t>
        </w:r>
      </w:hyperlink>
      <w:r w:rsidR="00DA49E2">
        <w:t xml:space="preserve">, </w:t>
      </w:r>
      <w:hyperlink r:id="rId99" w:history="1">
        <w:r w:rsidR="00DA49E2" w:rsidRPr="008D43FB">
          <w:rPr>
            <w:rStyle w:val="Hyperlink"/>
          </w:rPr>
          <w:t>PR7</w:t>
        </w:r>
        <w:r w:rsidR="00DA49E2">
          <w:rPr>
            <w:rStyle w:val="Hyperlink"/>
          </w:rPr>
          <w:t>62136</w:t>
        </w:r>
      </w:hyperlink>
      <w:r w:rsidR="00ED521B">
        <w:t xml:space="preserve">, </w:t>
      </w:r>
      <w:hyperlink r:id="rId100" w:history="1">
        <w:r w:rsidR="00ED521B">
          <w:rPr>
            <w:rStyle w:val="Hyperlink"/>
          </w:rPr>
          <w:t>PR773912</w:t>
        </w:r>
      </w:hyperlink>
      <w:r w:rsidR="00ED521B">
        <w:t xml:space="preserve"> ppc 01Jul24</w:t>
      </w:r>
      <w:r w:rsidR="00DA49E2" w:rsidRPr="001B1766">
        <w:t>]</w:t>
      </w:r>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1E0" w:firstRow="1" w:lastRow="1" w:firstColumn="1" w:lastColumn="1" w:noHBand="0" w:noVBand="0"/>
      </w:tblPr>
      <w:tblGrid>
        <w:gridCol w:w="3612"/>
        <w:gridCol w:w="2299"/>
        <w:gridCol w:w="2299"/>
      </w:tblGrid>
      <w:tr w:rsidR="00F87734" w:rsidRPr="001B1766" w14:paraId="107DF5FD" w14:textId="77777777" w:rsidTr="00D63BEB">
        <w:trPr>
          <w:tblHeader/>
        </w:trPr>
        <w:tc>
          <w:tcPr>
            <w:tcW w:w="3612" w:type="dxa"/>
          </w:tcPr>
          <w:p w14:paraId="26E83BEA" w14:textId="77777777" w:rsidR="00F87734" w:rsidRPr="001B1766" w:rsidRDefault="00F87734" w:rsidP="00544905">
            <w:pPr>
              <w:pStyle w:val="AMODTable"/>
            </w:pPr>
          </w:p>
        </w:tc>
        <w:tc>
          <w:tcPr>
            <w:tcW w:w="2299" w:type="dxa"/>
          </w:tcPr>
          <w:p w14:paraId="6FEC1DDE" w14:textId="77777777" w:rsidR="00E350BF" w:rsidRPr="001B1766" w:rsidRDefault="00F87734" w:rsidP="00544905">
            <w:pPr>
              <w:pStyle w:val="AMODTable"/>
              <w:jc w:val="center"/>
              <w:rPr>
                <w:b/>
              </w:rPr>
            </w:pPr>
            <w:r w:rsidRPr="001B1766">
              <w:rPr>
                <w:b/>
              </w:rPr>
              <w:t>Minimum weekly rate</w:t>
            </w:r>
          </w:p>
          <w:p w14:paraId="364F57F9" w14:textId="79002F4C" w:rsidR="00F87734" w:rsidRPr="001B1766" w:rsidRDefault="00982A94" w:rsidP="00544905">
            <w:pPr>
              <w:pStyle w:val="AMODTable"/>
              <w:jc w:val="center"/>
              <w:rPr>
                <w:b/>
              </w:rPr>
            </w:pPr>
            <w:r w:rsidRPr="001B1766">
              <w:rPr>
                <w:b/>
              </w:rPr>
              <w:t>(full-time employee)</w:t>
            </w:r>
          </w:p>
        </w:tc>
        <w:tc>
          <w:tcPr>
            <w:tcW w:w="2299" w:type="dxa"/>
          </w:tcPr>
          <w:p w14:paraId="1CEECEBD" w14:textId="3CA47408" w:rsidR="00F87734" w:rsidRPr="001B1766" w:rsidRDefault="00F87734" w:rsidP="00544905">
            <w:pPr>
              <w:pStyle w:val="AMODTable"/>
              <w:jc w:val="center"/>
              <w:rPr>
                <w:b/>
              </w:rPr>
            </w:pPr>
            <w:r w:rsidRPr="001B1766">
              <w:rPr>
                <w:b/>
              </w:rPr>
              <w:t>Minimum hourly rate</w:t>
            </w:r>
          </w:p>
        </w:tc>
      </w:tr>
      <w:tr w:rsidR="00E350BF" w:rsidRPr="001B1766" w14:paraId="71D7E87D" w14:textId="77777777" w:rsidTr="00D63BEB">
        <w:trPr>
          <w:tblHeader/>
        </w:trPr>
        <w:tc>
          <w:tcPr>
            <w:tcW w:w="3612" w:type="dxa"/>
          </w:tcPr>
          <w:p w14:paraId="716A4826" w14:textId="77777777" w:rsidR="00E350BF" w:rsidRPr="001B1766" w:rsidRDefault="00E350BF" w:rsidP="00544905">
            <w:pPr>
              <w:pStyle w:val="AMODTable"/>
            </w:pPr>
          </w:p>
        </w:tc>
        <w:tc>
          <w:tcPr>
            <w:tcW w:w="2299" w:type="dxa"/>
            <w:vAlign w:val="center"/>
          </w:tcPr>
          <w:p w14:paraId="155EC554" w14:textId="6EF31AE9" w:rsidR="00E350BF" w:rsidRPr="001B1766" w:rsidRDefault="00E350BF" w:rsidP="00544905">
            <w:pPr>
              <w:pStyle w:val="AMODTable"/>
              <w:jc w:val="center"/>
              <w:rPr>
                <w:color w:val="000000"/>
              </w:rPr>
            </w:pPr>
            <w:r w:rsidRPr="001B1766">
              <w:rPr>
                <w:b/>
              </w:rPr>
              <w:t>$</w:t>
            </w:r>
          </w:p>
        </w:tc>
        <w:tc>
          <w:tcPr>
            <w:tcW w:w="2299" w:type="dxa"/>
            <w:vAlign w:val="center"/>
          </w:tcPr>
          <w:p w14:paraId="6FC4F42A" w14:textId="7CB64EF6" w:rsidR="00E350BF" w:rsidRPr="001B1766" w:rsidRDefault="00E350BF" w:rsidP="00544905">
            <w:pPr>
              <w:pStyle w:val="AMODTable"/>
              <w:jc w:val="center"/>
              <w:rPr>
                <w:color w:val="000000"/>
              </w:rPr>
            </w:pPr>
            <w:r w:rsidRPr="001B1766">
              <w:rPr>
                <w:b/>
                <w:lang w:eastAsia="en-US"/>
              </w:rPr>
              <w:t>$</w:t>
            </w:r>
          </w:p>
        </w:tc>
      </w:tr>
      <w:tr w:rsidR="00D63BEB" w:rsidRPr="001B1766" w14:paraId="07495A94" w14:textId="77777777" w:rsidTr="00D63BEB">
        <w:tc>
          <w:tcPr>
            <w:tcW w:w="3612" w:type="dxa"/>
          </w:tcPr>
          <w:p w14:paraId="4B52AFC5" w14:textId="2E3C09E2" w:rsidR="00D63BEB" w:rsidRPr="001B1766" w:rsidRDefault="00025012" w:rsidP="00D63BEB">
            <w:pPr>
              <w:pStyle w:val="AMODTable"/>
            </w:pPr>
            <w:r>
              <w:rPr>
                <w:bCs/>
                <w:noProof/>
              </w:rPr>
              <w:t>Pay point 1 (UG 2 qualification)</w:t>
            </w:r>
          </w:p>
        </w:tc>
        <w:tc>
          <w:tcPr>
            <w:tcW w:w="2299" w:type="dxa"/>
          </w:tcPr>
          <w:p w14:paraId="3E2DEFA2" w14:textId="4F33F745" w:rsidR="00D63BEB" w:rsidRPr="001B1766" w:rsidRDefault="00025012" w:rsidP="00D63BEB">
            <w:pPr>
              <w:pStyle w:val="AMODTable"/>
              <w:jc w:val="center"/>
            </w:pPr>
            <w:r>
              <w:rPr>
                <w:bCs/>
                <w:noProof/>
              </w:rPr>
              <w:t>1082.90</w:t>
            </w:r>
          </w:p>
        </w:tc>
        <w:tc>
          <w:tcPr>
            <w:tcW w:w="2299" w:type="dxa"/>
          </w:tcPr>
          <w:p w14:paraId="034EF63E" w14:textId="444A85EA" w:rsidR="00D63BEB" w:rsidRPr="001B1766" w:rsidRDefault="00025012" w:rsidP="00D63BEB">
            <w:pPr>
              <w:pStyle w:val="AMODTable"/>
              <w:jc w:val="center"/>
            </w:pPr>
            <w:r>
              <w:rPr>
                <w:bCs/>
                <w:noProof/>
              </w:rPr>
              <w:t>28.50</w:t>
            </w:r>
          </w:p>
        </w:tc>
      </w:tr>
      <w:tr w:rsidR="00D63BEB" w:rsidRPr="001B1766" w14:paraId="40333D74" w14:textId="77777777" w:rsidTr="00D63BEB">
        <w:tc>
          <w:tcPr>
            <w:tcW w:w="3612" w:type="dxa"/>
          </w:tcPr>
          <w:p w14:paraId="4DDA721E" w14:textId="77777777" w:rsidR="00D63BEB" w:rsidRPr="001B1766" w:rsidRDefault="00025012" w:rsidP="00D63BEB">
            <w:pPr>
              <w:pStyle w:val="AMODTable"/>
            </w:pPr>
            <w:r>
              <w:rPr>
                <w:bCs/>
                <w:noProof/>
              </w:rPr>
              <w:t>Pay point 2 (3 year degree entry)</w:t>
            </w:r>
          </w:p>
        </w:tc>
        <w:tc>
          <w:tcPr>
            <w:tcW w:w="2299" w:type="dxa"/>
          </w:tcPr>
          <w:p w14:paraId="5058BC71" w14:textId="77777777" w:rsidR="00D63BEB" w:rsidRPr="001B1766" w:rsidRDefault="00025012" w:rsidP="00D63BEB">
            <w:pPr>
              <w:pStyle w:val="AMODTable"/>
              <w:jc w:val="center"/>
            </w:pPr>
            <w:r>
              <w:rPr>
                <w:bCs/>
                <w:noProof/>
              </w:rPr>
              <w:t>1124.80</w:t>
            </w:r>
          </w:p>
        </w:tc>
        <w:tc>
          <w:tcPr>
            <w:tcW w:w="2299" w:type="dxa"/>
          </w:tcPr>
          <w:p w14:paraId="77422931" w14:textId="77777777" w:rsidR="00D63BEB" w:rsidRPr="001B1766" w:rsidRDefault="00025012" w:rsidP="00D63BEB">
            <w:pPr>
              <w:pStyle w:val="AMODTable"/>
              <w:jc w:val="center"/>
            </w:pPr>
            <w:r>
              <w:rPr>
                <w:bCs/>
                <w:noProof/>
              </w:rPr>
              <w:t>29.60</w:t>
            </w:r>
          </w:p>
        </w:tc>
      </w:tr>
      <w:tr w:rsidR="00D63BEB" w:rsidRPr="001B1766" w14:paraId="0B65DFEF" w14:textId="77777777" w:rsidTr="00D63BEB">
        <w:tc>
          <w:tcPr>
            <w:tcW w:w="3612" w:type="dxa"/>
          </w:tcPr>
          <w:p w14:paraId="08C96056" w14:textId="77777777" w:rsidR="00D63BEB" w:rsidRPr="001B1766" w:rsidRDefault="00025012" w:rsidP="00D63BEB">
            <w:pPr>
              <w:pStyle w:val="AMODTable"/>
            </w:pPr>
            <w:r>
              <w:rPr>
                <w:bCs/>
                <w:noProof/>
              </w:rPr>
              <w:t>Pay point 3 (4 year degree entry)</w:t>
            </w:r>
          </w:p>
        </w:tc>
        <w:tc>
          <w:tcPr>
            <w:tcW w:w="2299" w:type="dxa"/>
          </w:tcPr>
          <w:p w14:paraId="30818AE0" w14:textId="77777777" w:rsidR="00D63BEB" w:rsidRPr="001B1766" w:rsidRDefault="00025012" w:rsidP="00D63BEB">
            <w:pPr>
              <w:pStyle w:val="AMODTable"/>
              <w:jc w:val="center"/>
            </w:pPr>
            <w:r>
              <w:rPr>
                <w:bCs/>
                <w:noProof/>
              </w:rPr>
              <w:t>1174.60</w:t>
            </w:r>
          </w:p>
        </w:tc>
        <w:tc>
          <w:tcPr>
            <w:tcW w:w="2299" w:type="dxa"/>
          </w:tcPr>
          <w:p w14:paraId="74B97FB9" w14:textId="77777777" w:rsidR="00D63BEB" w:rsidRPr="001B1766" w:rsidRDefault="00025012" w:rsidP="00D63BEB">
            <w:pPr>
              <w:pStyle w:val="AMODTable"/>
              <w:jc w:val="center"/>
            </w:pPr>
            <w:r>
              <w:rPr>
                <w:bCs/>
                <w:noProof/>
              </w:rPr>
              <w:t>30.91</w:t>
            </w:r>
          </w:p>
        </w:tc>
      </w:tr>
      <w:tr w:rsidR="00D63BEB" w:rsidRPr="001B1766" w14:paraId="41EBAA2B" w14:textId="77777777" w:rsidTr="00D63BEB">
        <w:tc>
          <w:tcPr>
            <w:tcW w:w="3612" w:type="dxa"/>
          </w:tcPr>
          <w:p w14:paraId="5E4C93E3" w14:textId="77777777" w:rsidR="00D63BEB" w:rsidRPr="001B1766" w:rsidRDefault="00025012" w:rsidP="00D63BEB">
            <w:pPr>
              <w:pStyle w:val="AMODTable"/>
            </w:pPr>
            <w:r>
              <w:rPr>
                <w:bCs/>
                <w:noProof/>
              </w:rPr>
              <w:t>Pay point 4 (Masters degree entry)</w:t>
            </w:r>
          </w:p>
        </w:tc>
        <w:tc>
          <w:tcPr>
            <w:tcW w:w="2299" w:type="dxa"/>
          </w:tcPr>
          <w:p w14:paraId="3AD250EB" w14:textId="77777777" w:rsidR="00D63BEB" w:rsidRPr="001B1766" w:rsidRDefault="00025012" w:rsidP="00D63BEB">
            <w:pPr>
              <w:pStyle w:val="AMODTable"/>
              <w:jc w:val="center"/>
            </w:pPr>
            <w:r>
              <w:rPr>
                <w:bCs/>
                <w:noProof/>
              </w:rPr>
              <w:t>1215.00</w:t>
            </w:r>
          </w:p>
        </w:tc>
        <w:tc>
          <w:tcPr>
            <w:tcW w:w="2299" w:type="dxa"/>
          </w:tcPr>
          <w:p w14:paraId="31771EF7" w14:textId="77777777" w:rsidR="00D63BEB" w:rsidRPr="001B1766" w:rsidRDefault="00025012" w:rsidP="00D63BEB">
            <w:pPr>
              <w:pStyle w:val="AMODTable"/>
              <w:jc w:val="center"/>
            </w:pPr>
            <w:r>
              <w:rPr>
                <w:bCs/>
                <w:noProof/>
              </w:rPr>
              <w:t>31.97</w:t>
            </w:r>
          </w:p>
        </w:tc>
      </w:tr>
      <w:tr w:rsidR="00D63BEB" w:rsidRPr="001B1766" w14:paraId="71C184CD" w14:textId="77777777" w:rsidTr="00D63BEB">
        <w:tc>
          <w:tcPr>
            <w:tcW w:w="3612" w:type="dxa"/>
          </w:tcPr>
          <w:p w14:paraId="08EC158E" w14:textId="77777777" w:rsidR="00D63BEB" w:rsidRPr="001B1766" w:rsidRDefault="00025012" w:rsidP="00D63BEB">
            <w:pPr>
              <w:pStyle w:val="AMODTable"/>
            </w:pPr>
            <w:r>
              <w:rPr>
                <w:bCs/>
                <w:noProof/>
              </w:rPr>
              <w:t>Pay point 5 (PhD entry)</w:t>
            </w:r>
          </w:p>
        </w:tc>
        <w:tc>
          <w:tcPr>
            <w:tcW w:w="2299" w:type="dxa"/>
          </w:tcPr>
          <w:p w14:paraId="6403AB92" w14:textId="77777777" w:rsidR="00D63BEB" w:rsidRPr="001B1766" w:rsidRDefault="00025012" w:rsidP="00D63BEB">
            <w:pPr>
              <w:pStyle w:val="AMODTable"/>
              <w:jc w:val="center"/>
            </w:pPr>
            <w:r>
              <w:rPr>
                <w:bCs/>
                <w:noProof/>
              </w:rPr>
              <w:t>1323.60</w:t>
            </w:r>
          </w:p>
        </w:tc>
        <w:tc>
          <w:tcPr>
            <w:tcW w:w="2299" w:type="dxa"/>
          </w:tcPr>
          <w:p w14:paraId="7BD9E8B6" w14:textId="77777777" w:rsidR="00D63BEB" w:rsidRPr="001B1766" w:rsidRDefault="00025012" w:rsidP="00D63BEB">
            <w:pPr>
              <w:pStyle w:val="AMODTable"/>
              <w:jc w:val="center"/>
            </w:pPr>
            <w:r>
              <w:rPr>
                <w:bCs/>
                <w:noProof/>
              </w:rPr>
              <w:t>34.83</w:t>
            </w:r>
          </w:p>
        </w:tc>
      </w:tr>
      <w:tr w:rsidR="00D63BEB" w:rsidRPr="001B1766" w14:paraId="27580FAC" w14:textId="77777777" w:rsidTr="00D63BEB">
        <w:tc>
          <w:tcPr>
            <w:tcW w:w="3612" w:type="dxa"/>
          </w:tcPr>
          <w:p w14:paraId="2810A1E3" w14:textId="77777777" w:rsidR="00D63BEB" w:rsidRPr="001B1766" w:rsidRDefault="00025012" w:rsidP="00D63BEB">
            <w:pPr>
              <w:pStyle w:val="AMODTable"/>
            </w:pPr>
            <w:r>
              <w:rPr>
                <w:bCs/>
                <w:noProof/>
              </w:rPr>
              <w:t>Pay point 6</w:t>
            </w:r>
          </w:p>
        </w:tc>
        <w:tc>
          <w:tcPr>
            <w:tcW w:w="2299" w:type="dxa"/>
          </w:tcPr>
          <w:p w14:paraId="211F4D38" w14:textId="77777777" w:rsidR="00D63BEB" w:rsidRPr="001B1766" w:rsidRDefault="00025012" w:rsidP="00D63BEB">
            <w:pPr>
              <w:pStyle w:val="AMODTable"/>
              <w:jc w:val="center"/>
            </w:pPr>
            <w:r>
              <w:rPr>
                <w:bCs/>
                <w:noProof/>
              </w:rPr>
              <w:t>1370.50</w:t>
            </w:r>
          </w:p>
        </w:tc>
        <w:tc>
          <w:tcPr>
            <w:tcW w:w="2299" w:type="dxa"/>
          </w:tcPr>
          <w:p w14:paraId="48E22952" w14:textId="77777777" w:rsidR="00D63BEB" w:rsidRPr="001B1766" w:rsidRDefault="00025012" w:rsidP="00D63BEB">
            <w:pPr>
              <w:pStyle w:val="AMODTable"/>
              <w:jc w:val="center"/>
            </w:pPr>
            <w:r>
              <w:rPr>
                <w:bCs/>
                <w:noProof/>
              </w:rPr>
              <w:t>36.07</w:t>
            </w:r>
          </w:p>
        </w:tc>
      </w:tr>
    </w:tbl>
    <w:p w14:paraId="43AFF64F" w14:textId="108F5F77" w:rsidR="008C3AB3" w:rsidRPr="001B1766" w:rsidRDefault="002B0EF7" w:rsidP="00F14F5C">
      <w:pPr>
        <w:pStyle w:val="Level2Bold"/>
      </w:pPr>
      <w:bookmarkStart w:id="156" w:name="_Ref219085250"/>
      <w:r w:rsidRPr="001B1766">
        <w:t>Health Professional employee—level 2</w:t>
      </w:r>
      <w:bookmarkEnd w:id="156"/>
    </w:p>
    <w:p w14:paraId="1A1988D9" w14:textId="12583B4C" w:rsidR="00F86481" w:rsidRPr="001B1766" w:rsidRDefault="00E735F4" w:rsidP="00F86481">
      <w:pPr>
        <w:pStyle w:val="History"/>
      </w:pPr>
      <w:r w:rsidRPr="001B1766">
        <w:t xml:space="preserve">[17.3 varied by </w:t>
      </w:r>
      <w:hyperlink r:id="rId101" w:history="1">
        <w:r w:rsidRPr="001B1766">
          <w:rPr>
            <w:color w:val="0000FF"/>
            <w:u w:val="single"/>
          </w:rPr>
          <w:t>PR718844</w:t>
        </w:r>
      </w:hyperlink>
      <w:r w:rsidRPr="001B1766">
        <w:t xml:space="preserve">, </w:t>
      </w:r>
      <w:hyperlink r:id="rId102" w:history="1">
        <w:r w:rsidRPr="001B1766">
          <w:rPr>
            <w:rStyle w:val="Hyperlink"/>
          </w:rPr>
          <w:t>PR729282</w:t>
        </w:r>
      </w:hyperlink>
      <w:r w:rsidR="00A71517">
        <w:t xml:space="preserve">, </w:t>
      </w:r>
      <w:hyperlink r:id="rId103" w:history="1">
        <w:r w:rsidR="00A71517">
          <w:rPr>
            <w:rStyle w:val="Hyperlink"/>
          </w:rPr>
          <w:t>PR740705</w:t>
        </w:r>
      </w:hyperlink>
      <w:r w:rsidR="00DA49E2">
        <w:t xml:space="preserve">, </w:t>
      </w:r>
      <w:hyperlink r:id="rId104" w:history="1">
        <w:r w:rsidR="00DA49E2" w:rsidRPr="008D43FB">
          <w:rPr>
            <w:rStyle w:val="Hyperlink"/>
          </w:rPr>
          <w:t>PR7</w:t>
        </w:r>
        <w:r w:rsidR="00DA49E2">
          <w:rPr>
            <w:rStyle w:val="Hyperlink"/>
          </w:rPr>
          <w:t>62136</w:t>
        </w:r>
      </w:hyperlink>
      <w:r w:rsidR="00ED521B">
        <w:t xml:space="preserve">, </w:t>
      </w:r>
      <w:hyperlink r:id="rId105" w:history="1">
        <w:r w:rsidR="00ED521B">
          <w:rPr>
            <w:rStyle w:val="Hyperlink"/>
          </w:rPr>
          <w:t>PR773912</w:t>
        </w:r>
      </w:hyperlink>
      <w:r w:rsidR="00ED521B">
        <w:t xml:space="preserve"> ppc 01Jul24</w:t>
      </w:r>
      <w:r w:rsidR="00DA49E2" w:rsidRPr="001B1766">
        <w:t>]</w:t>
      </w:r>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1E0" w:firstRow="1" w:lastRow="1" w:firstColumn="1" w:lastColumn="1" w:noHBand="0" w:noVBand="0"/>
      </w:tblPr>
      <w:tblGrid>
        <w:gridCol w:w="1989"/>
        <w:gridCol w:w="2694"/>
        <w:gridCol w:w="2551"/>
      </w:tblGrid>
      <w:tr w:rsidR="00F87734" w:rsidRPr="001B1766" w14:paraId="27DA6F15" w14:textId="77777777" w:rsidTr="00D63BEB">
        <w:trPr>
          <w:tblHeader/>
        </w:trPr>
        <w:tc>
          <w:tcPr>
            <w:tcW w:w="1989" w:type="dxa"/>
          </w:tcPr>
          <w:p w14:paraId="50891E59" w14:textId="77777777" w:rsidR="00F87734" w:rsidRPr="001B1766" w:rsidRDefault="00F87734" w:rsidP="002276B2">
            <w:pPr>
              <w:pStyle w:val="AMODTable"/>
            </w:pPr>
          </w:p>
        </w:tc>
        <w:tc>
          <w:tcPr>
            <w:tcW w:w="2694" w:type="dxa"/>
          </w:tcPr>
          <w:p w14:paraId="55585D2C" w14:textId="77777777" w:rsidR="007A2D8E" w:rsidRPr="001B1766" w:rsidRDefault="00F87734" w:rsidP="002276B2">
            <w:pPr>
              <w:pStyle w:val="AMODTable"/>
              <w:jc w:val="center"/>
              <w:rPr>
                <w:b/>
              </w:rPr>
            </w:pPr>
            <w:r w:rsidRPr="001B1766">
              <w:rPr>
                <w:b/>
              </w:rPr>
              <w:t>Minimum weekly rate</w:t>
            </w:r>
          </w:p>
          <w:p w14:paraId="375E1A85" w14:textId="60340615" w:rsidR="00F87734" w:rsidRPr="001B1766" w:rsidRDefault="00B271DA" w:rsidP="002276B2">
            <w:pPr>
              <w:pStyle w:val="AMODTable"/>
              <w:jc w:val="center"/>
              <w:rPr>
                <w:b/>
              </w:rPr>
            </w:pPr>
            <w:r w:rsidRPr="001B1766">
              <w:rPr>
                <w:b/>
              </w:rPr>
              <w:t>(full-time employee)</w:t>
            </w:r>
          </w:p>
        </w:tc>
        <w:tc>
          <w:tcPr>
            <w:tcW w:w="2551" w:type="dxa"/>
          </w:tcPr>
          <w:p w14:paraId="302C2028" w14:textId="46DA3808" w:rsidR="00F87734" w:rsidRPr="001B1766" w:rsidRDefault="00F87734" w:rsidP="002276B2">
            <w:pPr>
              <w:pStyle w:val="AMODTable"/>
              <w:jc w:val="center"/>
              <w:rPr>
                <w:b/>
              </w:rPr>
            </w:pPr>
            <w:r w:rsidRPr="001B1766">
              <w:rPr>
                <w:b/>
              </w:rPr>
              <w:t>Minimum hourly rate</w:t>
            </w:r>
          </w:p>
        </w:tc>
      </w:tr>
      <w:tr w:rsidR="007A2D8E" w:rsidRPr="001B1766" w14:paraId="191F5795" w14:textId="77777777" w:rsidTr="00D63BEB">
        <w:trPr>
          <w:tblHeader/>
        </w:trPr>
        <w:tc>
          <w:tcPr>
            <w:tcW w:w="1989" w:type="dxa"/>
          </w:tcPr>
          <w:p w14:paraId="71593A3C" w14:textId="77777777" w:rsidR="007A2D8E" w:rsidRPr="001B1766" w:rsidRDefault="007A2D8E" w:rsidP="002276B2">
            <w:pPr>
              <w:pStyle w:val="AMODTable"/>
            </w:pPr>
          </w:p>
        </w:tc>
        <w:tc>
          <w:tcPr>
            <w:tcW w:w="2694" w:type="dxa"/>
            <w:vAlign w:val="center"/>
          </w:tcPr>
          <w:p w14:paraId="071BFAE0" w14:textId="79F45BE6" w:rsidR="007A2D8E" w:rsidRPr="001B1766" w:rsidRDefault="007A2D8E" w:rsidP="002276B2">
            <w:pPr>
              <w:pStyle w:val="AMODTable"/>
              <w:jc w:val="center"/>
              <w:rPr>
                <w:color w:val="000000"/>
              </w:rPr>
            </w:pPr>
            <w:r w:rsidRPr="001B1766">
              <w:rPr>
                <w:b/>
                <w:lang w:eastAsia="en-US"/>
              </w:rPr>
              <w:t>$</w:t>
            </w:r>
          </w:p>
        </w:tc>
        <w:tc>
          <w:tcPr>
            <w:tcW w:w="2551" w:type="dxa"/>
            <w:vAlign w:val="center"/>
          </w:tcPr>
          <w:p w14:paraId="57740637" w14:textId="532226B6" w:rsidR="007A2D8E" w:rsidRPr="001B1766" w:rsidRDefault="007A2D8E" w:rsidP="002276B2">
            <w:pPr>
              <w:pStyle w:val="AMODTable"/>
              <w:jc w:val="center"/>
              <w:rPr>
                <w:color w:val="000000"/>
              </w:rPr>
            </w:pPr>
            <w:r w:rsidRPr="001B1766">
              <w:rPr>
                <w:b/>
                <w:lang w:eastAsia="en-US"/>
              </w:rPr>
              <w:t>$</w:t>
            </w:r>
          </w:p>
        </w:tc>
      </w:tr>
      <w:tr w:rsidR="00D63BEB" w:rsidRPr="001B1766" w14:paraId="7D969280" w14:textId="77777777" w:rsidTr="00D63BEB">
        <w:tc>
          <w:tcPr>
            <w:tcW w:w="1989" w:type="dxa"/>
          </w:tcPr>
          <w:p w14:paraId="01E43639" w14:textId="79BC8C8D" w:rsidR="00D63BEB" w:rsidRPr="001B1766" w:rsidRDefault="00025012" w:rsidP="00D63BEB">
            <w:pPr>
              <w:pStyle w:val="AMODTable"/>
            </w:pPr>
            <w:r>
              <w:rPr>
                <w:bCs/>
                <w:noProof/>
              </w:rPr>
              <w:t>Pay point 1</w:t>
            </w:r>
          </w:p>
        </w:tc>
        <w:tc>
          <w:tcPr>
            <w:tcW w:w="2694" w:type="dxa"/>
          </w:tcPr>
          <w:p w14:paraId="2B00E806" w14:textId="31621841" w:rsidR="00D63BEB" w:rsidRPr="001B1766" w:rsidRDefault="00025012" w:rsidP="00D63BEB">
            <w:pPr>
              <w:pStyle w:val="AMODTable"/>
              <w:jc w:val="center"/>
            </w:pPr>
            <w:r>
              <w:rPr>
                <w:bCs/>
                <w:noProof/>
              </w:rPr>
              <w:t>1378.00</w:t>
            </w:r>
          </w:p>
        </w:tc>
        <w:tc>
          <w:tcPr>
            <w:tcW w:w="2551" w:type="dxa"/>
          </w:tcPr>
          <w:p w14:paraId="5CD1F450" w14:textId="34BD259B" w:rsidR="00D63BEB" w:rsidRPr="001B1766" w:rsidRDefault="00025012" w:rsidP="00D63BEB">
            <w:pPr>
              <w:pStyle w:val="AMODTable"/>
              <w:jc w:val="center"/>
            </w:pPr>
            <w:r>
              <w:rPr>
                <w:bCs/>
                <w:noProof/>
              </w:rPr>
              <w:t>36.26</w:t>
            </w:r>
          </w:p>
        </w:tc>
      </w:tr>
      <w:tr w:rsidR="00D63BEB" w:rsidRPr="001B1766" w14:paraId="165E15B3" w14:textId="77777777" w:rsidTr="00D63BEB">
        <w:tc>
          <w:tcPr>
            <w:tcW w:w="1989" w:type="dxa"/>
          </w:tcPr>
          <w:p w14:paraId="785E0E00" w14:textId="77777777" w:rsidR="00D63BEB" w:rsidRPr="001B1766" w:rsidRDefault="00025012" w:rsidP="00D63BEB">
            <w:pPr>
              <w:pStyle w:val="AMODTable"/>
            </w:pPr>
            <w:r>
              <w:rPr>
                <w:bCs/>
                <w:noProof/>
              </w:rPr>
              <w:t>Pay point 2</w:t>
            </w:r>
          </w:p>
        </w:tc>
        <w:tc>
          <w:tcPr>
            <w:tcW w:w="2694" w:type="dxa"/>
          </w:tcPr>
          <w:p w14:paraId="4B4C1202" w14:textId="77777777" w:rsidR="00D63BEB" w:rsidRPr="001B1766" w:rsidRDefault="00025012" w:rsidP="00D63BEB">
            <w:pPr>
              <w:pStyle w:val="AMODTable"/>
              <w:jc w:val="center"/>
            </w:pPr>
            <w:r>
              <w:rPr>
                <w:bCs/>
                <w:noProof/>
              </w:rPr>
              <w:t>1428.10</w:t>
            </w:r>
          </w:p>
        </w:tc>
        <w:tc>
          <w:tcPr>
            <w:tcW w:w="2551" w:type="dxa"/>
          </w:tcPr>
          <w:p w14:paraId="405BA1E1" w14:textId="77777777" w:rsidR="00D63BEB" w:rsidRPr="001B1766" w:rsidRDefault="00025012" w:rsidP="00D63BEB">
            <w:pPr>
              <w:pStyle w:val="AMODTable"/>
              <w:jc w:val="center"/>
            </w:pPr>
            <w:r>
              <w:rPr>
                <w:bCs/>
                <w:noProof/>
              </w:rPr>
              <w:t>37.58</w:t>
            </w:r>
          </w:p>
        </w:tc>
      </w:tr>
      <w:tr w:rsidR="00D63BEB" w:rsidRPr="001B1766" w14:paraId="2D2BAD95" w14:textId="77777777" w:rsidTr="00D63BEB">
        <w:tc>
          <w:tcPr>
            <w:tcW w:w="1989" w:type="dxa"/>
          </w:tcPr>
          <w:p w14:paraId="32732927" w14:textId="77777777" w:rsidR="00D63BEB" w:rsidRPr="001B1766" w:rsidRDefault="00025012" w:rsidP="00D63BEB">
            <w:pPr>
              <w:pStyle w:val="AMODTable"/>
            </w:pPr>
            <w:r>
              <w:rPr>
                <w:bCs/>
                <w:noProof/>
              </w:rPr>
              <w:t>Pay point 3</w:t>
            </w:r>
          </w:p>
        </w:tc>
        <w:tc>
          <w:tcPr>
            <w:tcW w:w="2694" w:type="dxa"/>
          </w:tcPr>
          <w:p w14:paraId="06FE8EB2" w14:textId="77777777" w:rsidR="00D63BEB" w:rsidRPr="001B1766" w:rsidRDefault="00025012" w:rsidP="00D63BEB">
            <w:pPr>
              <w:pStyle w:val="AMODTable"/>
              <w:jc w:val="center"/>
            </w:pPr>
            <w:r>
              <w:rPr>
                <w:bCs/>
                <w:noProof/>
              </w:rPr>
              <w:t>1482.60</w:t>
            </w:r>
          </w:p>
        </w:tc>
        <w:tc>
          <w:tcPr>
            <w:tcW w:w="2551" w:type="dxa"/>
          </w:tcPr>
          <w:p w14:paraId="6EB4E7C0" w14:textId="77777777" w:rsidR="00D63BEB" w:rsidRPr="001B1766" w:rsidRDefault="00025012" w:rsidP="00D63BEB">
            <w:pPr>
              <w:pStyle w:val="AMODTable"/>
              <w:jc w:val="center"/>
            </w:pPr>
            <w:r>
              <w:rPr>
                <w:bCs/>
                <w:noProof/>
              </w:rPr>
              <w:t>39.02</w:t>
            </w:r>
          </w:p>
        </w:tc>
      </w:tr>
      <w:tr w:rsidR="00D63BEB" w:rsidRPr="001B1766" w14:paraId="6A0A7684" w14:textId="77777777" w:rsidTr="00D63BEB">
        <w:tc>
          <w:tcPr>
            <w:tcW w:w="1989" w:type="dxa"/>
          </w:tcPr>
          <w:p w14:paraId="7FAEF847" w14:textId="77777777" w:rsidR="00D63BEB" w:rsidRPr="001B1766" w:rsidRDefault="00025012" w:rsidP="00D63BEB">
            <w:pPr>
              <w:pStyle w:val="AMODTable"/>
            </w:pPr>
            <w:r>
              <w:rPr>
                <w:bCs/>
                <w:noProof/>
              </w:rPr>
              <w:t>Pay point 4</w:t>
            </w:r>
          </w:p>
        </w:tc>
        <w:tc>
          <w:tcPr>
            <w:tcW w:w="2694" w:type="dxa"/>
          </w:tcPr>
          <w:p w14:paraId="7677C31C" w14:textId="77777777" w:rsidR="00D63BEB" w:rsidRPr="001B1766" w:rsidRDefault="00025012" w:rsidP="00D63BEB">
            <w:pPr>
              <w:pStyle w:val="AMODTable"/>
              <w:jc w:val="center"/>
            </w:pPr>
            <w:r>
              <w:rPr>
                <w:bCs/>
                <w:noProof/>
              </w:rPr>
              <w:t>1541.60</w:t>
            </w:r>
          </w:p>
        </w:tc>
        <w:tc>
          <w:tcPr>
            <w:tcW w:w="2551" w:type="dxa"/>
          </w:tcPr>
          <w:p w14:paraId="6B850B2C" w14:textId="77777777" w:rsidR="00D63BEB" w:rsidRPr="001B1766" w:rsidRDefault="00025012" w:rsidP="00D63BEB">
            <w:pPr>
              <w:pStyle w:val="AMODTable"/>
              <w:jc w:val="center"/>
            </w:pPr>
            <w:r>
              <w:rPr>
                <w:bCs/>
                <w:noProof/>
              </w:rPr>
              <w:t>40.57</w:t>
            </w:r>
          </w:p>
        </w:tc>
      </w:tr>
    </w:tbl>
    <w:p w14:paraId="500EE78D" w14:textId="3B3FF50C" w:rsidR="002B0EF7" w:rsidRPr="001B1766" w:rsidRDefault="002B0EF7" w:rsidP="00F14F5C">
      <w:pPr>
        <w:pStyle w:val="Level2Bold"/>
      </w:pPr>
      <w:r w:rsidRPr="001B1766">
        <w:t>Health Professional employee—level 3</w:t>
      </w:r>
    </w:p>
    <w:p w14:paraId="1D8DDDD1" w14:textId="0B925252" w:rsidR="00A04639" w:rsidRPr="001B1766" w:rsidRDefault="00E735F4" w:rsidP="00A04639">
      <w:pPr>
        <w:pStyle w:val="History"/>
      </w:pPr>
      <w:r w:rsidRPr="001B1766">
        <w:t xml:space="preserve">[17.4 varied by </w:t>
      </w:r>
      <w:hyperlink r:id="rId106" w:history="1">
        <w:r w:rsidRPr="001B1766">
          <w:rPr>
            <w:color w:val="0000FF"/>
            <w:u w:val="single"/>
          </w:rPr>
          <w:t>PR718844</w:t>
        </w:r>
      </w:hyperlink>
      <w:r w:rsidRPr="001B1766">
        <w:t xml:space="preserve">, </w:t>
      </w:r>
      <w:hyperlink r:id="rId107" w:history="1">
        <w:r w:rsidRPr="001B1766">
          <w:rPr>
            <w:rStyle w:val="Hyperlink"/>
          </w:rPr>
          <w:t>PR729282</w:t>
        </w:r>
      </w:hyperlink>
      <w:r w:rsidR="00A71517">
        <w:t xml:space="preserve">, </w:t>
      </w:r>
      <w:hyperlink r:id="rId108" w:history="1">
        <w:r w:rsidR="00A71517">
          <w:rPr>
            <w:rStyle w:val="Hyperlink"/>
          </w:rPr>
          <w:t>PR740705</w:t>
        </w:r>
      </w:hyperlink>
      <w:r w:rsidR="00DA49E2">
        <w:t xml:space="preserve">, </w:t>
      </w:r>
      <w:hyperlink r:id="rId109" w:history="1">
        <w:r w:rsidR="00DA49E2" w:rsidRPr="008D43FB">
          <w:rPr>
            <w:rStyle w:val="Hyperlink"/>
          </w:rPr>
          <w:t>PR7</w:t>
        </w:r>
        <w:r w:rsidR="00DA49E2">
          <w:rPr>
            <w:rStyle w:val="Hyperlink"/>
          </w:rPr>
          <w:t>62136</w:t>
        </w:r>
      </w:hyperlink>
      <w:r w:rsidR="008511B5">
        <w:t xml:space="preserve">, </w:t>
      </w:r>
      <w:hyperlink r:id="rId110" w:history="1">
        <w:r w:rsidR="008511B5">
          <w:rPr>
            <w:rStyle w:val="Hyperlink"/>
          </w:rPr>
          <w:t>PR773912</w:t>
        </w:r>
      </w:hyperlink>
      <w:r w:rsidR="008511B5">
        <w:t xml:space="preserve"> ppc 01Jul24</w:t>
      </w:r>
      <w:r w:rsidR="00DA49E2" w:rsidRPr="001B1766">
        <w:t>]</w:t>
      </w:r>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1E0" w:firstRow="1" w:lastRow="1" w:firstColumn="1" w:lastColumn="1" w:noHBand="0" w:noVBand="0"/>
      </w:tblPr>
      <w:tblGrid>
        <w:gridCol w:w="1989"/>
        <w:gridCol w:w="2694"/>
        <w:gridCol w:w="2551"/>
      </w:tblGrid>
      <w:tr w:rsidR="00F87734" w:rsidRPr="001B1766" w14:paraId="511020DD" w14:textId="77777777" w:rsidTr="00D63BEB">
        <w:trPr>
          <w:tblHeader/>
        </w:trPr>
        <w:tc>
          <w:tcPr>
            <w:tcW w:w="1989" w:type="dxa"/>
          </w:tcPr>
          <w:p w14:paraId="66D5FA5D" w14:textId="77777777" w:rsidR="00F87734" w:rsidRPr="001B1766" w:rsidRDefault="00F87734" w:rsidP="00C36B44">
            <w:pPr>
              <w:pStyle w:val="AMODTable"/>
            </w:pPr>
          </w:p>
        </w:tc>
        <w:tc>
          <w:tcPr>
            <w:tcW w:w="2694" w:type="dxa"/>
          </w:tcPr>
          <w:p w14:paraId="6895F27D" w14:textId="77777777" w:rsidR="00556E9E" w:rsidRPr="001B1766" w:rsidRDefault="00F87734" w:rsidP="00C36B44">
            <w:pPr>
              <w:pStyle w:val="AMODTable"/>
              <w:jc w:val="center"/>
              <w:rPr>
                <w:b/>
              </w:rPr>
            </w:pPr>
            <w:r w:rsidRPr="001B1766">
              <w:rPr>
                <w:b/>
              </w:rPr>
              <w:t>Minimum weekly rate</w:t>
            </w:r>
          </w:p>
          <w:p w14:paraId="39F2C270" w14:textId="1AB6D033" w:rsidR="00F87734" w:rsidRPr="001B1766" w:rsidRDefault="00B271DA" w:rsidP="00C36B44">
            <w:pPr>
              <w:pStyle w:val="AMODTable"/>
              <w:jc w:val="center"/>
              <w:rPr>
                <w:b/>
              </w:rPr>
            </w:pPr>
            <w:r w:rsidRPr="001B1766">
              <w:rPr>
                <w:b/>
              </w:rPr>
              <w:t>(full-time employee)</w:t>
            </w:r>
          </w:p>
        </w:tc>
        <w:tc>
          <w:tcPr>
            <w:tcW w:w="2551" w:type="dxa"/>
          </w:tcPr>
          <w:p w14:paraId="311A17CF" w14:textId="725DFF14" w:rsidR="00F87734" w:rsidRPr="001B1766" w:rsidRDefault="00F87734" w:rsidP="00C36B44">
            <w:pPr>
              <w:pStyle w:val="AMODTable"/>
              <w:jc w:val="center"/>
              <w:rPr>
                <w:b/>
              </w:rPr>
            </w:pPr>
            <w:r w:rsidRPr="001B1766">
              <w:rPr>
                <w:b/>
              </w:rPr>
              <w:t>Minimum hourly rate</w:t>
            </w:r>
          </w:p>
        </w:tc>
      </w:tr>
      <w:tr w:rsidR="00B44E9D" w:rsidRPr="001B1766" w14:paraId="7AB80360" w14:textId="77777777" w:rsidTr="00D63BEB">
        <w:trPr>
          <w:tblHeader/>
        </w:trPr>
        <w:tc>
          <w:tcPr>
            <w:tcW w:w="1989" w:type="dxa"/>
          </w:tcPr>
          <w:p w14:paraId="33C84EE2" w14:textId="77777777" w:rsidR="00B44E9D" w:rsidRPr="001B1766" w:rsidRDefault="00B44E9D" w:rsidP="00C36B44">
            <w:pPr>
              <w:pStyle w:val="AMODTable"/>
            </w:pPr>
          </w:p>
        </w:tc>
        <w:tc>
          <w:tcPr>
            <w:tcW w:w="2694" w:type="dxa"/>
            <w:vAlign w:val="center"/>
          </w:tcPr>
          <w:p w14:paraId="26870BB2" w14:textId="541FE093" w:rsidR="00B44E9D" w:rsidRPr="001B1766" w:rsidRDefault="00B44E9D" w:rsidP="00C36B44">
            <w:pPr>
              <w:pStyle w:val="AMODTable"/>
              <w:jc w:val="center"/>
              <w:rPr>
                <w:color w:val="000000"/>
              </w:rPr>
            </w:pPr>
            <w:r w:rsidRPr="001B1766">
              <w:rPr>
                <w:b/>
              </w:rPr>
              <w:t>$</w:t>
            </w:r>
          </w:p>
        </w:tc>
        <w:tc>
          <w:tcPr>
            <w:tcW w:w="2551" w:type="dxa"/>
            <w:vAlign w:val="center"/>
          </w:tcPr>
          <w:p w14:paraId="25D86C1B" w14:textId="6F4DE77E" w:rsidR="00B44E9D" w:rsidRPr="001B1766" w:rsidRDefault="00B44E9D" w:rsidP="00C36B44">
            <w:pPr>
              <w:pStyle w:val="AMODTable"/>
              <w:jc w:val="center"/>
              <w:rPr>
                <w:color w:val="000000"/>
              </w:rPr>
            </w:pPr>
            <w:r w:rsidRPr="001B1766">
              <w:rPr>
                <w:b/>
              </w:rPr>
              <w:t>$</w:t>
            </w:r>
          </w:p>
        </w:tc>
      </w:tr>
      <w:tr w:rsidR="00D63BEB" w:rsidRPr="001B1766" w14:paraId="5915EAC0" w14:textId="77777777" w:rsidTr="00D63BEB">
        <w:tc>
          <w:tcPr>
            <w:tcW w:w="1989" w:type="dxa"/>
          </w:tcPr>
          <w:p w14:paraId="72C98EC1" w14:textId="525F1292" w:rsidR="00D63BEB" w:rsidRPr="001B1766" w:rsidRDefault="00025012" w:rsidP="00D63BEB">
            <w:pPr>
              <w:pStyle w:val="AMODTable"/>
            </w:pPr>
            <w:r>
              <w:rPr>
                <w:bCs/>
                <w:noProof/>
              </w:rPr>
              <w:t>Pay point 1</w:t>
            </w:r>
          </w:p>
        </w:tc>
        <w:tc>
          <w:tcPr>
            <w:tcW w:w="2694" w:type="dxa"/>
          </w:tcPr>
          <w:p w14:paraId="39768577" w14:textId="6089524D" w:rsidR="00D63BEB" w:rsidRPr="001B1766" w:rsidRDefault="00025012" w:rsidP="00D63BEB">
            <w:pPr>
              <w:pStyle w:val="AMODTable"/>
              <w:jc w:val="center"/>
            </w:pPr>
            <w:r>
              <w:rPr>
                <w:bCs/>
                <w:noProof/>
              </w:rPr>
              <w:t>1608.50</w:t>
            </w:r>
          </w:p>
        </w:tc>
        <w:tc>
          <w:tcPr>
            <w:tcW w:w="2551" w:type="dxa"/>
          </w:tcPr>
          <w:p w14:paraId="12EAE9BE" w14:textId="665BDAF8" w:rsidR="00D63BEB" w:rsidRPr="001B1766" w:rsidRDefault="00025012" w:rsidP="00D63BEB">
            <w:pPr>
              <w:pStyle w:val="AMODTable"/>
              <w:jc w:val="center"/>
            </w:pPr>
            <w:r>
              <w:rPr>
                <w:bCs/>
                <w:noProof/>
              </w:rPr>
              <w:t>42.33</w:t>
            </w:r>
          </w:p>
        </w:tc>
      </w:tr>
      <w:tr w:rsidR="00D63BEB" w:rsidRPr="001B1766" w14:paraId="2D2B9035" w14:textId="77777777" w:rsidTr="00D63BEB">
        <w:tc>
          <w:tcPr>
            <w:tcW w:w="1989" w:type="dxa"/>
          </w:tcPr>
          <w:p w14:paraId="2E719692" w14:textId="77777777" w:rsidR="00D63BEB" w:rsidRPr="001B1766" w:rsidRDefault="00025012" w:rsidP="00D63BEB">
            <w:pPr>
              <w:pStyle w:val="AMODTable"/>
            </w:pPr>
            <w:r>
              <w:rPr>
                <w:bCs/>
                <w:noProof/>
              </w:rPr>
              <w:t>Pay point 2</w:t>
            </w:r>
          </w:p>
        </w:tc>
        <w:tc>
          <w:tcPr>
            <w:tcW w:w="2694" w:type="dxa"/>
          </w:tcPr>
          <w:p w14:paraId="56AA391A" w14:textId="77777777" w:rsidR="00D63BEB" w:rsidRPr="001B1766" w:rsidRDefault="00025012" w:rsidP="00D63BEB">
            <w:pPr>
              <w:pStyle w:val="AMODTable"/>
              <w:jc w:val="center"/>
            </w:pPr>
            <w:r>
              <w:rPr>
                <w:bCs/>
                <w:noProof/>
              </w:rPr>
              <w:t>1653.60</w:t>
            </w:r>
          </w:p>
        </w:tc>
        <w:tc>
          <w:tcPr>
            <w:tcW w:w="2551" w:type="dxa"/>
          </w:tcPr>
          <w:p w14:paraId="5B5D8105" w14:textId="77777777" w:rsidR="00D63BEB" w:rsidRPr="001B1766" w:rsidRDefault="00025012" w:rsidP="00D63BEB">
            <w:pPr>
              <w:pStyle w:val="AMODTable"/>
              <w:jc w:val="center"/>
            </w:pPr>
            <w:r>
              <w:rPr>
                <w:bCs/>
                <w:noProof/>
              </w:rPr>
              <w:t>43.52</w:t>
            </w:r>
          </w:p>
        </w:tc>
      </w:tr>
      <w:tr w:rsidR="00D63BEB" w:rsidRPr="001B1766" w14:paraId="3AD2666C" w14:textId="77777777" w:rsidTr="00D63BEB">
        <w:tc>
          <w:tcPr>
            <w:tcW w:w="1989" w:type="dxa"/>
          </w:tcPr>
          <w:p w14:paraId="7B48109A" w14:textId="77777777" w:rsidR="00D63BEB" w:rsidRPr="001B1766" w:rsidRDefault="00025012" w:rsidP="00D63BEB">
            <w:pPr>
              <w:pStyle w:val="AMODTable"/>
            </w:pPr>
            <w:r>
              <w:rPr>
                <w:bCs/>
                <w:noProof/>
              </w:rPr>
              <w:t>Pay point 3</w:t>
            </w:r>
          </w:p>
        </w:tc>
        <w:tc>
          <w:tcPr>
            <w:tcW w:w="2694" w:type="dxa"/>
          </w:tcPr>
          <w:p w14:paraId="16B1CB80" w14:textId="77777777" w:rsidR="00D63BEB" w:rsidRPr="001B1766" w:rsidRDefault="00025012" w:rsidP="00D63BEB">
            <w:pPr>
              <w:pStyle w:val="AMODTable"/>
              <w:jc w:val="center"/>
            </w:pPr>
            <w:r>
              <w:rPr>
                <w:bCs/>
                <w:noProof/>
              </w:rPr>
              <w:t>1689.20</w:t>
            </w:r>
          </w:p>
        </w:tc>
        <w:tc>
          <w:tcPr>
            <w:tcW w:w="2551" w:type="dxa"/>
          </w:tcPr>
          <w:p w14:paraId="3DD8A22D" w14:textId="77777777" w:rsidR="00D63BEB" w:rsidRPr="001B1766" w:rsidRDefault="00025012" w:rsidP="00D63BEB">
            <w:pPr>
              <w:pStyle w:val="AMODTable"/>
              <w:jc w:val="center"/>
            </w:pPr>
            <w:r>
              <w:rPr>
                <w:bCs/>
                <w:noProof/>
              </w:rPr>
              <w:t>44.45</w:t>
            </w:r>
          </w:p>
        </w:tc>
      </w:tr>
      <w:tr w:rsidR="00D63BEB" w:rsidRPr="001B1766" w14:paraId="1F70C2F5" w14:textId="77777777" w:rsidTr="00D63BEB">
        <w:tc>
          <w:tcPr>
            <w:tcW w:w="1989" w:type="dxa"/>
          </w:tcPr>
          <w:p w14:paraId="34B0216A" w14:textId="77777777" w:rsidR="00D63BEB" w:rsidRPr="001B1766" w:rsidRDefault="00025012" w:rsidP="00D63BEB">
            <w:pPr>
              <w:pStyle w:val="AMODTable"/>
            </w:pPr>
            <w:r>
              <w:rPr>
                <w:bCs/>
                <w:noProof/>
              </w:rPr>
              <w:t>Pay point 4</w:t>
            </w:r>
          </w:p>
        </w:tc>
        <w:tc>
          <w:tcPr>
            <w:tcW w:w="2694" w:type="dxa"/>
          </w:tcPr>
          <w:p w14:paraId="63FEB3BA" w14:textId="77777777" w:rsidR="00D63BEB" w:rsidRPr="001B1766" w:rsidRDefault="00025012" w:rsidP="00D63BEB">
            <w:pPr>
              <w:pStyle w:val="AMODTable"/>
              <w:jc w:val="center"/>
            </w:pPr>
            <w:r>
              <w:rPr>
                <w:bCs/>
                <w:noProof/>
              </w:rPr>
              <w:t>1764.20</w:t>
            </w:r>
          </w:p>
        </w:tc>
        <w:tc>
          <w:tcPr>
            <w:tcW w:w="2551" w:type="dxa"/>
          </w:tcPr>
          <w:p w14:paraId="3D41C6B4" w14:textId="77777777" w:rsidR="00D63BEB" w:rsidRPr="001B1766" w:rsidRDefault="00025012" w:rsidP="00D63BEB">
            <w:pPr>
              <w:pStyle w:val="AMODTable"/>
              <w:jc w:val="center"/>
            </w:pPr>
            <w:r>
              <w:rPr>
                <w:bCs/>
                <w:noProof/>
              </w:rPr>
              <w:t>46.43</w:t>
            </w:r>
          </w:p>
        </w:tc>
      </w:tr>
      <w:tr w:rsidR="00D63BEB" w:rsidRPr="001B1766" w14:paraId="0E74266E" w14:textId="77777777" w:rsidTr="00D63BEB">
        <w:tc>
          <w:tcPr>
            <w:tcW w:w="1989" w:type="dxa"/>
          </w:tcPr>
          <w:p w14:paraId="43F3E322" w14:textId="77777777" w:rsidR="00D63BEB" w:rsidRPr="001B1766" w:rsidRDefault="00025012" w:rsidP="00D63BEB">
            <w:pPr>
              <w:pStyle w:val="AMODTable"/>
            </w:pPr>
            <w:r>
              <w:rPr>
                <w:bCs/>
                <w:noProof/>
              </w:rPr>
              <w:t>Pay point 5</w:t>
            </w:r>
          </w:p>
        </w:tc>
        <w:tc>
          <w:tcPr>
            <w:tcW w:w="2694" w:type="dxa"/>
          </w:tcPr>
          <w:p w14:paraId="7E5D56AE" w14:textId="77777777" w:rsidR="00D63BEB" w:rsidRPr="001B1766" w:rsidRDefault="00025012" w:rsidP="00D63BEB">
            <w:pPr>
              <w:pStyle w:val="AMODTable"/>
              <w:jc w:val="center"/>
            </w:pPr>
            <w:r>
              <w:rPr>
                <w:bCs/>
                <w:noProof/>
              </w:rPr>
              <w:t>1829.30</w:t>
            </w:r>
          </w:p>
        </w:tc>
        <w:tc>
          <w:tcPr>
            <w:tcW w:w="2551" w:type="dxa"/>
          </w:tcPr>
          <w:p w14:paraId="5DD34E6A" w14:textId="77777777" w:rsidR="00D63BEB" w:rsidRPr="001B1766" w:rsidRDefault="00025012" w:rsidP="00D63BEB">
            <w:pPr>
              <w:pStyle w:val="AMODTable"/>
              <w:jc w:val="center"/>
            </w:pPr>
            <w:r>
              <w:rPr>
                <w:bCs/>
                <w:noProof/>
              </w:rPr>
              <w:t>48.14</w:t>
            </w:r>
          </w:p>
        </w:tc>
      </w:tr>
    </w:tbl>
    <w:p w14:paraId="717B9F17" w14:textId="130E6A50" w:rsidR="002B0EF7" w:rsidRPr="001B1766" w:rsidRDefault="002B0EF7" w:rsidP="00F14F5C">
      <w:pPr>
        <w:pStyle w:val="Level2Bold"/>
      </w:pPr>
      <w:r w:rsidRPr="001B1766">
        <w:lastRenderedPageBreak/>
        <w:t>Health Professional employee—level 4</w:t>
      </w:r>
    </w:p>
    <w:p w14:paraId="254B637F" w14:textId="6584E65C" w:rsidR="00D26628" w:rsidRPr="001B1766" w:rsidRDefault="00E735F4" w:rsidP="00D26628">
      <w:pPr>
        <w:pStyle w:val="History"/>
      </w:pPr>
      <w:r w:rsidRPr="001B1766">
        <w:t xml:space="preserve">[17.5 varied by </w:t>
      </w:r>
      <w:hyperlink r:id="rId111" w:history="1">
        <w:r w:rsidRPr="001B1766">
          <w:rPr>
            <w:color w:val="0000FF"/>
            <w:u w:val="single"/>
          </w:rPr>
          <w:t>PR718844</w:t>
        </w:r>
      </w:hyperlink>
      <w:r w:rsidRPr="001B1766">
        <w:t xml:space="preserve">, </w:t>
      </w:r>
      <w:hyperlink r:id="rId112" w:history="1">
        <w:r w:rsidRPr="001B1766">
          <w:rPr>
            <w:rStyle w:val="Hyperlink"/>
          </w:rPr>
          <w:t>PR729282</w:t>
        </w:r>
      </w:hyperlink>
      <w:r w:rsidR="00A71517">
        <w:t xml:space="preserve">, </w:t>
      </w:r>
      <w:hyperlink r:id="rId113" w:history="1">
        <w:r w:rsidR="00A71517">
          <w:rPr>
            <w:rStyle w:val="Hyperlink"/>
          </w:rPr>
          <w:t>PR740705</w:t>
        </w:r>
      </w:hyperlink>
      <w:r w:rsidR="00DA49E2">
        <w:t xml:space="preserve">, </w:t>
      </w:r>
      <w:hyperlink r:id="rId114" w:history="1">
        <w:r w:rsidR="00DA49E2" w:rsidRPr="008D43FB">
          <w:rPr>
            <w:rStyle w:val="Hyperlink"/>
          </w:rPr>
          <w:t>PR7</w:t>
        </w:r>
        <w:r w:rsidR="00DA49E2">
          <w:rPr>
            <w:rStyle w:val="Hyperlink"/>
          </w:rPr>
          <w:t>62136</w:t>
        </w:r>
      </w:hyperlink>
      <w:r w:rsidR="008511B5">
        <w:t xml:space="preserve">, </w:t>
      </w:r>
      <w:hyperlink r:id="rId115" w:history="1">
        <w:r w:rsidR="008511B5">
          <w:rPr>
            <w:rStyle w:val="Hyperlink"/>
          </w:rPr>
          <w:t>PR773912</w:t>
        </w:r>
      </w:hyperlink>
      <w:r w:rsidR="008511B5">
        <w:t xml:space="preserve"> ppc 01Jul24</w:t>
      </w:r>
      <w:r w:rsidR="00DA49E2" w:rsidRPr="001B1766">
        <w:t>]</w:t>
      </w:r>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1E0" w:firstRow="1" w:lastRow="1" w:firstColumn="1" w:lastColumn="1" w:noHBand="0" w:noVBand="0"/>
      </w:tblPr>
      <w:tblGrid>
        <w:gridCol w:w="1989"/>
        <w:gridCol w:w="2552"/>
        <w:gridCol w:w="2551"/>
      </w:tblGrid>
      <w:tr w:rsidR="00F87734" w:rsidRPr="001B1766" w14:paraId="589B96A1" w14:textId="77777777" w:rsidTr="00D63BEB">
        <w:trPr>
          <w:tblHeader/>
        </w:trPr>
        <w:tc>
          <w:tcPr>
            <w:tcW w:w="1989" w:type="dxa"/>
          </w:tcPr>
          <w:p w14:paraId="2E932EAA" w14:textId="77777777" w:rsidR="00F87734" w:rsidRPr="001B1766" w:rsidRDefault="00F87734" w:rsidP="008C749B">
            <w:pPr>
              <w:pStyle w:val="AMODTable"/>
            </w:pPr>
          </w:p>
        </w:tc>
        <w:tc>
          <w:tcPr>
            <w:tcW w:w="2552" w:type="dxa"/>
          </w:tcPr>
          <w:p w14:paraId="49F1AC26" w14:textId="77777777" w:rsidR="00153A78" w:rsidRPr="001B1766" w:rsidRDefault="00F87734" w:rsidP="008C749B">
            <w:pPr>
              <w:pStyle w:val="AMODTable"/>
              <w:jc w:val="center"/>
              <w:rPr>
                <w:b/>
                <w:bCs/>
              </w:rPr>
            </w:pPr>
            <w:r w:rsidRPr="001B1766">
              <w:rPr>
                <w:b/>
                <w:bCs/>
              </w:rPr>
              <w:t>Minimum weekly rate</w:t>
            </w:r>
          </w:p>
          <w:p w14:paraId="5F720C98" w14:textId="53136F06" w:rsidR="00F87734" w:rsidRPr="001B1766" w:rsidRDefault="00B271DA" w:rsidP="008C749B">
            <w:pPr>
              <w:pStyle w:val="AMODTable"/>
              <w:jc w:val="center"/>
              <w:rPr>
                <w:b/>
                <w:bCs/>
              </w:rPr>
            </w:pPr>
            <w:r w:rsidRPr="001B1766">
              <w:rPr>
                <w:b/>
                <w:bCs/>
              </w:rPr>
              <w:t>(full-time employee)</w:t>
            </w:r>
          </w:p>
        </w:tc>
        <w:tc>
          <w:tcPr>
            <w:tcW w:w="2551" w:type="dxa"/>
          </w:tcPr>
          <w:p w14:paraId="33432ED7" w14:textId="77777777" w:rsidR="00153A78" w:rsidRPr="001B1766" w:rsidRDefault="00F87734" w:rsidP="008C749B">
            <w:pPr>
              <w:pStyle w:val="AMODTable"/>
              <w:jc w:val="center"/>
              <w:rPr>
                <w:b/>
                <w:bCs/>
              </w:rPr>
            </w:pPr>
            <w:r w:rsidRPr="001B1766">
              <w:rPr>
                <w:b/>
                <w:bCs/>
              </w:rPr>
              <w:t>Minimum hourly rate</w:t>
            </w:r>
          </w:p>
          <w:p w14:paraId="3559FF15" w14:textId="7AE4C03C" w:rsidR="00F87734" w:rsidRPr="001B1766" w:rsidRDefault="00F87734" w:rsidP="008C749B">
            <w:pPr>
              <w:pStyle w:val="AMODTable"/>
              <w:jc w:val="center"/>
              <w:rPr>
                <w:b/>
                <w:bCs/>
              </w:rPr>
            </w:pPr>
          </w:p>
        </w:tc>
      </w:tr>
      <w:tr w:rsidR="00153A78" w:rsidRPr="001B1766" w14:paraId="4796B913" w14:textId="77777777" w:rsidTr="00D63BEB">
        <w:trPr>
          <w:tblHeader/>
        </w:trPr>
        <w:tc>
          <w:tcPr>
            <w:tcW w:w="1989" w:type="dxa"/>
          </w:tcPr>
          <w:p w14:paraId="3190E0B6" w14:textId="77777777" w:rsidR="00153A78" w:rsidRPr="001B1766" w:rsidRDefault="00153A78" w:rsidP="008C749B">
            <w:pPr>
              <w:pStyle w:val="AMODTable"/>
            </w:pPr>
          </w:p>
        </w:tc>
        <w:tc>
          <w:tcPr>
            <w:tcW w:w="2552" w:type="dxa"/>
            <w:vAlign w:val="center"/>
          </w:tcPr>
          <w:p w14:paraId="1E096FA0" w14:textId="4EABADF8" w:rsidR="00153A78" w:rsidRPr="001B1766" w:rsidRDefault="00153A78" w:rsidP="008C749B">
            <w:pPr>
              <w:pStyle w:val="AMODTable"/>
              <w:jc w:val="center"/>
              <w:rPr>
                <w:b/>
                <w:bCs/>
                <w:color w:val="000000"/>
              </w:rPr>
            </w:pPr>
            <w:r w:rsidRPr="001B1766">
              <w:rPr>
                <w:b/>
                <w:bCs/>
              </w:rPr>
              <w:t>$</w:t>
            </w:r>
          </w:p>
        </w:tc>
        <w:tc>
          <w:tcPr>
            <w:tcW w:w="2551" w:type="dxa"/>
            <w:vAlign w:val="center"/>
          </w:tcPr>
          <w:p w14:paraId="6B0C07DE" w14:textId="34AFB083" w:rsidR="00153A78" w:rsidRPr="001B1766" w:rsidRDefault="00153A78" w:rsidP="008C749B">
            <w:pPr>
              <w:pStyle w:val="AMODTable"/>
              <w:jc w:val="center"/>
              <w:rPr>
                <w:b/>
                <w:bCs/>
                <w:color w:val="000000"/>
              </w:rPr>
            </w:pPr>
            <w:r w:rsidRPr="001B1766">
              <w:rPr>
                <w:b/>
                <w:bCs/>
              </w:rPr>
              <w:t>$</w:t>
            </w:r>
          </w:p>
        </w:tc>
      </w:tr>
      <w:tr w:rsidR="00D63BEB" w:rsidRPr="001B1766" w14:paraId="497D4E5D" w14:textId="77777777" w:rsidTr="00D63BEB">
        <w:tc>
          <w:tcPr>
            <w:tcW w:w="1989" w:type="dxa"/>
          </w:tcPr>
          <w:p w14:paraId="63EE7BB2" w14:textId="1A22A66E" w:rsidR="00D63BEB" w:rsidRPr="001B1766" w:rsidRDefault="00025012" w:rsidP="00D63BEB">
            <w:pPr>
              <w:pStyle w:val="AMODTable"/>
            </w:pPr>
            <w:r>
              <w:rPr>
                <w:bCs/>
                <w:noProof/>
              </w:rPr>
              <w:t>Pay point 1</w:t>
            </w:r>
          </w:p>
        </w:tc>
        <w:tc>
          <w:tcPr>
            <w:tcW w:w="2552" w:type="dxa"/>
          </w:tcPr>
          <w:p w14:paraId="4F0C5A5E" w14:textId="4B8F55AA" w:rsidR="00D63BEB" w:rsidRPr="001B1766" w:rsidRDefault="00025012" w:rsidP="00D63BEB">
            <w:pPr>
              <w:pStyle w:val="AMODTable"/>
              <w:jc w:val="center"/>
            </w:pPr>
            <w:r>
              <w:rPr>
                <w:bCs/>
                <w:noProof/>
              </w:rPr>
              <w:t>1947.60</w:t>
            </w:r>
          </w:p>
        </w:tc>
        <w:tc>
          <w:tcPr>
            <w:tcW w:w="2551" w:type="dxa"/>
          </w:tcPr>
          <w:p w14:paraId="27F3A7E9" w14:textId="2C0A2C30" w:rsidR="00D63BEB" w:rsidRPr="001B1766" w:rsidRDefault="00025012" w:rsidP="00D63BEB">
            <w:pPr>
              <w:pStyle w:val="AMODTable"/>
              <w:jc w:val="center"/>
            </w:pPr>
            <w:r>
              <w:rPr>
                <w:bCs/>
                <w:noProof/>
              </w:rPr>
              <w:t>51.25</w:t>
            </w:r>
          </w:p>
        </w:tc>
      </w:tr>
      <w:tr w:rsidR="00D63BEB" w:rsidRPr="001B1766" w14:paraId="607A8F3F" w14:textId="77777777" w:rsidTr="00D63BEB">
        <w:tc>
          <w:tcPr>
            <w:tcW w:w="1989" w:type="dxa"/>
          </w:tcPr>
          <w:p w14:paraId="18F30F59" w14:textId="77777777" w:rsidR="00D63BEB" w:rsidRPr="001B1766" w:rsidRDefault="00025012" w:rsidP="00D63BEB">
            <w:pPr>
              <w:pStyle w:val="AMODTable"/>
            </w:pPr>
            <w:r>
              <w:rPr>
                <w:bCs/>
                <w:noProof/>
              </w:rPr>
              <w:t>Pay point 2</w:t>
            </w:r>
          </w:p>
        </w:tc>
        <w:tc>
          <w:tcPr>
            <w:tcW w:w="2552" w:type="dxa"/>
          </w:tcPr>
          <w:p w14:paraId="3FA08473" w14:textId="77777777" w:rsidR="00D63BEB" w:rsidRPr="001B1766" w:rsidRDefault="00025012" w:rsidP="00D63BEB">
            <w:pPr>
              <w:pStyle w:val="AMODTable"/>
              <w:jc w:val="center"/>
            </w:pPr>
            <w:r>
              <w:rPr>
                <w:bCs/>
                <w:noProof/>
              </w:rPr>
              <w:t>2078.40</w:t>
            </w:r>
          </w:p>
        </w:tc>
        <w:tc>
          <w:tcPr>
            <w:tcW w:w="2551" w:type="dxa"/>
          </w:tcPr>
          <w:p w14:paraId="0C0615AF" w14:textId="77777777" w:rsidR="00D63BEB" w:rsidRPr="001B1766" w:rsidRDefault="00025012" w:rsidP="00D63BEB">
            <w:pPr>
              <w:pStyle w:val="AMODTable"/>
              <w:jc w:val="center"/>
            </w:pPr>
            <w:r>
              <w:rPr>
                <w:bCs/>
                <w:noProof/>
              </w:rPr>
              <w:t>54.69</w:t>
            </w:r>
          </w:p>
        </w:tc>
      </w:tr>
      <w:tr w:rsidR="00D63BEB" w:rsidRPr="001B1766" w14:paraId="1DB6F838" w14:textId="77777777" w:rsidTr="00D63BEB">
        <w:tc>
          <w:tcPr>
            <w:tcW w:w="1989" w:type="dxa"/>
          </w:tcPr>
          <w:p w14:paraId="58D65853" w14:textId="77777777" w:rsidR="00D63BEB" w:rsidRPr="001B1766" w:rsidRDefault="00025012" w:rsidP="00D63BEB">
            <w:pPr>
              <w:pStyle w:val="AMODTable"/>
            </w:pPr>
            <w:r>
              <w:rPr>
                <w:bCs/>
                <w:noProof/>
              </w:rPr>
              <w:t>Pay point 3</w:t>
            </w:r>
          </w:p>
        </w:tc>
        <w:tc>
          <w:tcPr>
            <w:tcW w:w="2552" w:type="dxa"/>
          </w:tcPr>
          <w:p w14:paraId="32074C55" w14:textId="77777777" w:rsidR="00D63BEB" w:rsidRPr="001B1766" w:rsidRDefault="00025012" w:rsidP="00D63BEB">
            <w:pPr>
              <w:pStyle w:val="AMODTable"/>
              <w:jc w:val="center"/>
            </w:pPr>
            <w:r>
              <w:rPr>
                <w:bCs/>
                <w:noProof/>
              </w:rPr>
              <w:t>2260.20</w:t>
            </w:r>
          </w:p>
        </w:tc>
        <w:tc>
          <w:tcPr>
            <w:tcW w:w="2551" w:type="dxa"/>
          </w:tcPr>
          <w:p w14:paraId="5D082D19" w14:textId="77777777" w:rsidR="00D63BEB" w:rsidRPr="001B1766" w:rsidRDefault="00025012" w:rsidP="00D63BEB">
            <w:pPr>
              <w:pStyle w:val="AMODTable"/>
              <w:jc w:val="center"/>
            </w:pPr>
            <w:r>
              <w:rPr>
                <w:bCs/>
                <w:noProof/>
              </w:rPr>
              <w:t>59.48</w:t>
            </w:r>
          </w:p>
        </w:tc>
      </w:tr>
      <w:tr w:rsidR="00D63BEB" w:rsidRPr="001B1766" w14:paraId="7E4C6F5D" w14:textId="77777777" w:rsidTr="00D63BEB">
        <w:tc>
          <w:tcPr>
            <w:tcW w:w="1989" w:type="dxa"/>
          </w:tcPr>
          <w:p w14:paraId="0F5D318C" w14:textId="77777777" w:rsidR="00D63BEB" w:rsidRPr="001B1766" w:rsidRDefault="00025012" w:rsidP="00D63BEB">
            <w:pPr>
              <w:pStyle w:val="AMODTable"/>
            </w:pPr>
            <w:r>
              <w:rPr>
                <w:bCs/>
                <w:noProof/>
              </w:rPr>
              <w:t>Pay point 4</w:t>
            </w:r>
          </w:p>
        </w:tc>
        <w:tc>
          <w:tcPr>
            <w:tcW w:w="2552" w:type="dxa"/>
          </w:tcPr>
          <w:p w14:paraId="054279FE" w14:textId="77777777" w:rsidR="00D63BEB" w:rsidRPr="001B1766" w:rsidRDefault="00025012" w:rsidP="00D63BEB">
            <w:pPr>
              <w:pStyle w:val="AMODTable"/>
              <w:jc w:val="center"/>
            </w:pPr>
            <w:r>
              <w:rPr>
                <w:bCs/>
                <w:noProof/>
              </w:rPr>
              <w:t>2495.10</w:t>
            </w:r>
          </w:p>
        </w:tc>
        <w:tc>
          <w:tcPr>
            <w:tcW w:w="2551" w:type="dxa"/>
          </w:tcPr>
          <w:p w14:paraId="624EA63D" w14:textId="77777777" w:rsidR="00D63BEB" w:rsidRPr="001B1766" w:rsidRDefault="00025012" w:rsidP="00D63BEB">
            <w:pPr>
              <w:pStyle w:val="AMODTable"/>
              <w:jc w:val="center"/>
            </w:pPr>
            <w:r>
              <w:rPr>
                <w:bCs/>
                <w:noProof/>
              </w:rPr>
              <w:t>65.66</w:t>
            </w:r>
          </w:p>
        </w:tc>
      </w:tr>
    </w:tbl>
    <w:p w14:paraId="04056DB4" w14:textId="5D4C67CA" w:rsidR="0036783F" w:rsidRPr="001B1766" w:rsidRDefault="00FA4888" w:rsidP="00230091">
      <w:pPr>
        <w:pStyle w:val="Block1"/>
        <w:ind w:left="850"/>
      </w:pPr>
      <w:r w:rsidRPr="001B1766">
        <w:t xml:space="preserve">NOTE: See </w:t>
      </w:r>
      <w:r w:rsidR="008260C5" w:rsidRPr="001B1766">
        <w:fldChar w:fldCharType="begin"/>
      </w:r>
      <w:r w:rsidR="008260C5" w:rsidRPr="001B1766">
        <w:instrText xml:space="preserve"> REF _Ref38633753 \w \h </w:instrText>
      </w:r>
      <w:r w:rsidR="001B1766">
        <w:instrText xml:space="preserve"> \* MERGEFORMAT </w:instrText>
      </w:r>
      <w:r w:rsidR="008260C5" w:rsidRPr="001B1766">
        <w:fldChar w:fldCharType="separate"/>
      </w:r>
      <w:r w:rsidR="00025012">
        <w:t>Schedule C</w:t>
      </w:r>
      <w:r w:rsidR="008260C5" w:rsidRPr="001B1766">
        <w:fldChar w:fldCharType="end"/>
      </w:r>
      <w:r w:rsidR="008260C5" w:rsidRPr="001B1766">
        <w:fldChar w:fldCharType="begin"/>
      </w:r>
      <w:r w:rsidR="008260C5" w:rsidRPr="001B1766">
        <w:instrText xml:space="preserve"> REF _Ref38633753 \h </w:instrText>
      </w:r>
      <w:r w:rsidR="001B1766">
        <w:instrText xml:space="preserve"> \* MERGEFORMAT </w:instrText>
      </w:r>
      <w:r w:rsidR="008260C5" w:rsidRPr="001B1766">
        <w:fldChar w:fldCharType="separate"/>
      </w:r>
      <w:r w:rsidR="00025012" w:rsidRPr="001B1766">
        <w:t>—Summary of Hourly Rates</w:t>
      </w:r>
      <w:r w:rsidR="008260C5" w:rsidRPr="001B1766">
        <w:fldChar w:fldCharType="end"/>
      </w:r>
      <w:r w:rsidRPr="001B1766">
        <w:t xml:space="preserve"> for a summary of hourly rates of pay including overtime and penalt</w:t>
      </w:r>
      <w:r w:rsidR="0037147D" w:rsidRPr="001B1766">
        <w:t>y rates</w:t>
      </w:r>
      <w:r w:rsidRPr="001B1766">
        <w:t>.</w:t>
      </w:r>
    </w:p>
    <w:p w14:paraId="17F26326" w14:textId="77777777" w:rsidR="003F11F7" w:rsidRPr="001B1766" w:rsidRDefault="003F11F7" w:rsidP="003F11F7">
      <w:pPr>
        <w:pStyle w:val="Level1"/>
        <w:rPr>
          <w:rFonts w:cs="Times New Roman"/>
        </w:rPr>
      </w:pPr>
      <w:bookmarkStart w:id="157" w:name="_Ref30171204"/>
      <w:bookmarkStart w:id="158" w:name="_Toc170813913"/>
      <w:bookmarkStart w:id="159" w:name="_Toc225329036"/>
      <w:r w:rsidRPr="001B1766">
        <w:rPr>
          <w:rFonts w:cs="Times New Roman"/>
        </w:rPr>
        <w:t>Higher duties</w:t>
      </w:r>
      <w:bookmarkEnd w:id="157"/>
      <w:bookmarkEnd w:id="158"/>
    </w:p>
    <w:p w14:paraId="48D2584F" w14:textId="1F9CB850" w:rsidR="003F11F7" w:rsidRPr="001B1766" w:rsidRDefault="003F11F7" w:rsidP="003F11F7">
      <w:pPr>
        <w:pStyle w:val="Level2"/>
      </w:pPr>
      <w:r w:rsidRPr="001B1766">
        <w:t xml:space="preserve">A Support Services employee engaged for </w:t>
      </w:r>
      <w:r w:rsidR="002D0B6B" w:rsidRPr="001B1766">
        <w:t xml:space="preserve">2 </w:t>
      </w:r>
      <w:r w:rsidRPr="001B1766">
        <w:t>hours or less in any duties carrying a higher rate than the classification in which they are ordinarily employed will be paid at the higher rate for the time worked at the higher level.</w:t>
      </w:r>
    </w:p>
    <w:p w14:paraId="4892AEAF" w14:textId="1FE4EB46" w:rsidR="003F11F7" w:rsidRPr="001B1766" w:rsidRDefault="003F11F7" w:rsidP="003F11F7">
      <w:pPr>
        <w:pStyle w:val="Level2"/>
      </w:pPr>
      <w:r w:rsidRPr="001B1766">
        <w:t xml:space="preserve">A Support Services employee engaged for more than </w:t>
      </w:r>
      <w:r w:rsidR="002D0B6B" w:rsidRPr="001B1766">
        <w:t xml:space="preserve">2 </w:t>
      </w:r>
      <w:r w:rsidRPr="001B1766">
        <w:t>hours in any duties carrying a higher rate than the classification in which they are ordinarily employed will be paid at the higher rate for the full day or shift worked at the higher level.</w:t>
      </w:r>
    </w:p>
    <w:p w14:paraId="3E443D33" w14:textId="2C22A7E2" w:rsidR="003F11F7" w:rsidRPr="001B1766" w:rsidRDefault="003F11F7" w:rsidP="003F11F7">
      <w:pPr>
        <w:pStyle w:val="Level2"/>
      </w:pPr>
      <w:r w:rsidRPr="001B1766">
        <w:t xml:space="preserve">An employee classified as a Health Professional who is authorised to assume the duties of another employee on a higher classification under this award for a period of </w:t>
      </w:r>
      <w:r w:rsidR="00BF41B3" w:rsidRPr="001B1766">
        <w:t xml:space="preserve">5 </w:t>
      </w:r>
      <w:r w:rsidRPr="001B1766">
        <w:t>or more consecutive working days will be paid for the period for which they assumed such duties at not less than the minimum rate prescribed for the classification applying to the employee so relieved.</w:t>
      </w:r>
    </w:p>
    <w:p w14:paraId="5AECAE42" w14:textId="77777777" w:rsidR="002B0EF7" w:rsidRPr="001B1766" w:rsidRDefault="002B0EF7" w:rsidP="0002376E">
      <w:pPr>
        <w:pStyle w:val="Level1"/>
        <w:rPr>
          <w:rFonts w:cs="Times New Roman"/>
        </w:rPr>
      </w:pPr>
      <w:bookmarkStart w:id="160" w:name="_Ref523491261"/>
      <w:bookmarkStart w:id="161" w:name="_Toc15388988"/>
      <w:bookmarkStart w:id="162" w:name="_Toc15389058"/>
      <w:bookmarkStart w:id="163" w:name="_Toc15389128"/>
      <w:bookmarkStart w:id="164" w:name="_Toc15389198"/>
      <w:bookmarkStart w:id="165" w:name="_Toc15389268"/>
      <w:bookmarkStart w:id="166" w:name="_Toc15389338"/>
      <w:bookmarkStart w:id="167" w:name="_Toc15389408"/>
      <w:bookmarkStart w:id="168" w:name="_Toc15390002"/>
      <w:bookmarkStart w:id="169" w:name="_Toc15392682"/>
      <w:bookmarkStart w:id="170" w:name="_Toc15392833"/>
      <w:bookmarkStart w:id="171" w:name="_Toc15392898"/>
      <w:bookmarkStart w:id="172" w:name="_Toc15395314"/>
      <w:bookmarkStart w:id="173" w:name="_Toc15395672"/>
      <w:bookmarkStart w:id="174" w:name="_Toc15396010"/>
      <w:bookmarkStart w:id="175" w:name="_Toc170813914"/>
      <w:r w:rsidRPr="001B1766">
        <w:rPr>
          <w:rFonts w:cs="Times New Roman"/>
        </w:rPr>
        <w:t>Supported wage system</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4E606EC" w14:textId="4BB384DE" w:rsidR="002B0EF7" w:rsidRPr="001B1766" w:rsidRDefault="00227324" w:rsidP="001A76FB">
      <w:r w:rsidRPr="001B1766">
        <w:t>For employees who because of the effects of a disability are eligible for a supported wage, see</w:t>
      </w:r>
      <w:r w:rsidR="00C25247" w:rsidRPr="001B1766">
        <w:t xml:space="preserve"> </w:t>
      </w:r>
      <w:r w:rsidR="0041775C" w:rsidRPr="001B1766">
        <w:fldChar w:fldCharType="begin"/>
      </w:r>
      <w:r w:rsidR="0041775C" w:rsidRPr="001B1766">
        <w:instrText xml:space="preserve"> REF _Ref10105637 \w \h </w:instrText>
      </w:r>
      <w:r w:rsidR="001B1766">
        <w:instrText xml:space="preserve"> \* MERGEFORMAT </w:instrText>
      </w:r>
      <w:r w:rsidR="0041775C" w:rsidRPr="001B1766">
        <w:fldChar w:fldCharType="separate"/>
      </w:r>
      <w:r w:rsidR="00025012">
        <w:t>Schedule F</w:t>
      </w:r>
      <w:r w:rsidR="0041775C" w:rsidRPr="001B1766">
        <w:fldChar w:fldCharType="end"/>
      </w:r>
      <w:r w:rsidR="0041775C" w:rsidRPr="001B1766">
        <w:fldChar w:fldCharType="begin"/>
      </w:r>
      <w:r w:rsidR="0041775C" w:rsidRPr="001B1766">
        <w:instrText xml:space="preserve"> REF _Ref10105637 \h </w:instrText>
      </w:r>
      <w:r w:rsidR="001B1766">
        <w:instrText xml:space="preserve"> \* MERGEFORMAT </w:instrText>
      </w:r>
      <w:r w:rsidR="0041775C" w:rsidRPr="001B1766">
        <w:fldChar w:fldCharType="separate"/>
      </w:r>
      <w:r w:rsidR="00025012" w:rsidRPr="001B1766">
        <w:t>—Supported Wage System</w:t>
      </w:r>
      <w:r w:rsidR="0041775C" w:rsidRPr="001B1766">
        <w:fldChar w:fldCharType="end"/>
      </w:r>
      <w:r w:rsidR="009E60F4" w:rsidRPr="001B1766">
        <w:t>.</w:t>
      </w:r>
    </w:p>
    <w:p w14:paraId="47A4699F" w14:textId="000B294C" w:rsidR="00F62ABE" w:rsidRPr="001B1766" w:rsidRDefault="002B0EF7" w:rsidP="0002376E">
      <w:pPr>
        <w:pStyle w:val="Level1"/>
        <w:rPr>
          <w:rFonts w:cs="Times New Roman"/>
        </w:rPr>
      </w:pPr>
      <w:bookmarkStart w:id="176" w:name="_Toc225329037"/>
      <w:bookmarkStart w:id="177" w:name="_Ref493685136"/>
      <w:bookmarkStart w:id="178" w:name="_Ref523491596"/>
      <w:bookmarkStart w:id="179" w:name="_Toc15388989"/>
      <w:bookmarkStart w:id="180" w:name="_Toc15389059"/>
      <w:bookmarkStart w:id="181" w:name="_Toc15389129"/>
      <w:bookmarkStart w:id="182" w:name="_Toc15389199"/>
      <w:bookmarkStart w:id="183" w:name="_Toc15389269"/>
      <w:bookmarkStart w:id="184" w:name="_Toc15389339"/>
      <w:bookmarkStart w:id="185" w:name="_Toc15389409"/>
      <w:bookmarkStart w:id="186" w:name="_Toc15390003"/>
      <w:bookmarkStart w:id="187" w:name="_Toc15392683"/>
      <w:bookmarkStart w:id="188" w:name="_Toc15392834"/>
      <w:bookmarkStart w:id="189" w:name="_Toc15392899"/>
      <w:bookmarkStart w:id="190" w:name="_Toc15395315"/>
      <w:bookmarkStart w:id="191" w:name="_Toc15395673"/>
      <w:bookmarkStart w:id="192" w:name="_Toc15396011"/>
      <w:bookmarkStart w:id="193" w:name="_Ref16515767"/>
      <w:bookmarkStart w:id="194" w:name="_Ref16515769"/>
      <w:bookmarkStart w:id="195" w:name="_Ref25138569"/>
      <w:bookmarkStart w:id="196" w:name="_Ref29637039"/>
      <w:bookmarkStart w:id="197" w:name="_Ref44239266"/>
      <w:bookmarkStart w:id="198" w:name="_Ref44239268"/>
      <w:bookmarkStart w:id="199" w:name="_Ref54780043"/>
      <w:bookmarkStart w:id="200" w:name="_Ref54780046"/>
      <w:bookmarkStart w:id="201" w:name="_Ref78532835"/>
      <w:bookmarkStart w:id="202" w:name="_Ref78532836"/>
      <w:bookmarkStart w:id="203" w:name="_Ref106800704"/>
      <w:bookmarkStart w:id="204" w:name="_Ref106800709"/>
      <w:bookmarkStart w:id="205" w:name="_Ref137196375"/>
      <w:bookmarkStart w:id="206" w:name="_Ref137196380"/>
      <w:bookmarkStart w:id="207" w:name="_Ref168996086"/>
      <w:bookmarkStart w:id="208" w:name="_Ref168996096"/>
      <w:bookmarkStart w:id="209" w:name="_Toc170813915"/>
      <w:bookmarkStart w:id="210" w:name="_Hlk22630280"/>
      <w:r w:rsidRPr="001B1766">
        <w:rPr>
          <w:rFonts w:cs="Times New Roman"/>
        </w:rPr>
        <w:t>National training wage</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3CB1579" w14:textId="2DD7866E" w:rsidR="00A410AC" w:rsidRPr="001B1766" w:rsidRDefault="00E735F4" w:rsidP="00A410AC">
      <w:pPr>
        <w:pStyle w:val="History"/>
      </w:pPr>
      <w:r w:rsidRPr="001B1766">
        <w:t xml:space="preserve">[Varied by </w:t>
      </w:r>
      <w:hyperlink r:id="rId116" w:history="1">
        <w:r w:rsidRPr="001B1766">
          <w:rPr>
            <w:color w:val="0000FF"/>
            <w:u w:val="single"/>
          </w:rPr>
          <w:t>PR718844</w:t>
        </w:r>
      </w:hyperlink>
      <w:r w:rsidRPr="001B1766">
        <w:rPr>
          <w:szCs w:val="20"/>
        </w:rPr>
        <w:t xml:space="preserve">, </w:t>
      </w:r>
      <w:hyperlink r:id="rId117" w:history="1">
        <w:r w:rsidRPr="001B1766">
          <w:rPr>
            <w:color w:val="0000FF"/>
            <w:szCs w:val="20"/>
            <w:u w:val="single"/>
          </w:rPr>
          <w:t>PR723827</w:t>
        </w:r>
      </w:hyperlink>
      <w:r w:rsidRPr="001B1766">
        <w:t xml:space="preserve">, </w:t>
      </w:r>
      <w:hyperlink r:id="rId118" w:history="1">
        <w:r w:rsidRPr="001B1766">
          <w:rPr>
            <w:rStyle w:val="Hyperlink"/>
          </w:rPr>
          <w:t>PR729282</w:t>
        </w:r>
      </w:hyperlink>
      <w:r w:rsidR="0026606E">
        <w:t xml:space="preserve">, </w:t>
      </w:r>
      <w:hyperlink r:id="rId119" w:history="1">
        <w:r w:rsidR="0026606E">
          <w:rPr>
            <w:rStyle w:val="Hyperlink"/>
          </w:rPr>
          <w:t>PR740705</w:t>
        </w:r>
      </w:hyperlink>
      <w:r w:rsidR="00E763D1">
        <w:t xml:space="preserve">, </w:t>
      </w:r>
      <w:hyperlink r:id="rId120" w:history="1">
        <w:r w:rsidR="00E763D1" w:rsidRPr="008D43FB">
          <w:rPr>
            <w:rStyle w:val="Hyperlink"/>
          </w:rPr>
          <w:t>PR7</w:t>
        </w:r>
        <w:r w:rsidR="00E763D1">
          <w:rPr>
            <w:rStyle w:val="Hyperlink"/>
          </w:rPr>
          <w:t>62136</w:t>
        </w:r>
      </w:hyperlink>
      <w:r w:rsidR="008511B5" w:rsidRPr="008511B5">
        <w:t xml:space="preserve">, </w:t>
      </w:r>
      <w:hyperlink r:id="rId121" w:history="1">
        <w:r w:rsidR="004F7CFE">
          <w:rPr>
            <w:rStyle w:val="Hyperlink"/>
          </w:rPr>
          <w:t>PR773912</w:t>
        </w:r>
      </w:hyperlink>
      <w:r w:rsidR="00E763D1">
        <w:t>]</w:t>
      </w:r>
    </w:p>
    <w:p w14:paraId="0974C318" w14:textId="63C5F618" w:rsidR="00BE5505" w:rsidRPr="001B1766" w:rsidRDefault="00BE5505" w:rsidP="00675D09">
      <w:pPr>
        <w:pStyle w:val="Level2"/>
      </w:pPr>
      <w:r w:rsidRPr="001B1766">
        <w:t xml:space="preserve">Schedule E to the </w:t>
      </w:r>
      <w:hyperlink r:id="rId122" w:history="1">
        <w:r w:rsidRPr="006F6BD6">
          <w:rPr>
            <w:rStyle w:val="Hyperlink"/>
            <w:i/>
          </w:rPr>
          <w:t>Miscellaneous Award 20</w:t>
        </w:r>
        <w:r w:rsidR="00792ACA" w:rsidRPr="006F6BD6">
          <w:rPr>
            <w:rStyle w:val="Hyperlink"/>
            <w:i/>
          </w:rPr>
          <w:t>20</w:t>
        </w:r>
      </w:hyperlink>
      <w:r w:rsidRPr="001B1766">
        <w:t xml:space="preserve"> sets out minimum wage rates and conditions for employees undertaking traineeships.</w:t>
      </w:r>
    </w:p>
    <w:p w14:paraId="74B95016" w14:textId="362A6811" w:rsidR="00667F83" w:rsidRPr="001B1766" w:rsidRDefault="00E735F4" w:rsidP="00667F83">
      <w:pPr>
        <w:pStyle w:val="History"/>
      </w:pPr>
      <w:r w:rsidRPr="001B1766">
        <w:t>[20.2 varied by</w:t>
      </w:r>
      <w:r w:rsidRPr="001B1766">
        <w:rPr>
          <w:szCs w:val="20"/>
        </w:rPr>
        <w:t xml:space="preserve"> </w:t>
      </w:r>
      <w:hyperlink r:id="rId123" w:history="1">
        <w:r w:rsidRPr="001B1766">
          <w:rPr>
            <w:color w:val="0000FF"/>
            <w:szCs w:val="20"/>
            <w:u w:val="single"/>
          </w:rPr>
          <w:t>PR723827</w:t>
        </w:r>
      </w:hyperlink>
      <w:r w:rsidRPr="001B1766">
        <w:t xml:space="preserve">, </w:t>
      </w:r>
      <w:hyperlink r:id="rId124" w:history="1">
        <w:r w:rsidRPr="001B1766">
          <w:rPr>
            <w:rStyle w:val="Hyperlink"/>
          </w:rPr>
          <w:t>PR729282</w:t>
        </w:r>
      </w:hyperlink>
      <w:r w:rsidR="0026606E">
        <w:t xml:space="preserve">, </w:t>
      </w:r>
      <w:hyperlink r:id="rId125" w:history="1">
        <w:r w:rsidR="0026606E">
          <w:rPr>
            <w:rStyle w:val="Hyperlink"/>
          </w:rPr>
          <w:t>PR740705</w:t>
        </w:r>
      </w:hyperlink>
      <w:r w:rsidR="00DA49E2">
        <w:t xml:space="preserve">, </w:t>
      </w:r>
      <w:hyperlink r:id="rId126" w:history="1">
        <w:r w:rsidR="00DA49E2" w:rsidRPr="008D43FB">
          <w:rPr>
            <w:rStyle w:val="Hyperlink"/>
          </w:rPr>
          <w:t>PR7</w:t>
        </w:r>
        <w:r w:rsidR="00DA49E2">
          <w:rPr>
            <w:rStyle w:val="Hyperlink"/>
          </w:rPr>
          <w:t>62136</w:t>
        </w:r>
      </w:hyperlink>
      <w:r w:rsidR="008511B5">
        <w:t xml:space="preserve">, </w:t>
      </w:r>
      <w:hyperlink r:id="rId127" w:history="1">
        <w:r w:rsidR="008511B5">
          <w:rPr>
            <w:rStyle w:val="Hyperlink"/>
          </w:rPr>
          <w:t>PR773912</w:t>
        </w:r>
      </w:hyperlink>
      <w:r w:rsidR="008511B5">
        <w:t xml:space="preserve"> ppc 01Jul24</w:t>
      </w:r>
      <w:r w:rsidR="00DA49E2" w:rsidRPr="001B1766">
        <w:t>]</w:t>
      </w:r>
    </w:p>
    <w:p w14:paraId="5F6D2A63" w14:textId="3A6B9502" w:rsidR="00BE5505" w:rsidRPr="001B1766" w:rsidRDefault="00BE5505" w:rsidP="00675D09">
      <w:pPr>
        <w:pStyle w:val="Level2"/>
      </w:pPr>
      <w:r w:rsidRPr="001B1766">
        <w:t xml:space="preserve">This award incorporates the terms of Schedule E to the </w:t>
      </w:r>
      <w:hyperlink r:id="rId128" w:history="1">
        <w:r w:rsidRPr="006F6BD6">
          <w:rPr>
            <w:rStyle w:val="Hyperlink"/>
            <w:i/>
          </w:rPr>
          <w:t>Miscellaneous Award</w:t>
        </w:r>
        <w:r w:rsidR="00983E1D" w:rsidRPr="006F6BD6">
          <w:rPr>
            <w:rStyle w:val="Hyperlink"/>
            <w:i/>
          </w:rPr>
          <w:t> </w:t>
        </w:r>
        <w:r w:rsidRPr="006F6BD6">
          <w:rPr>
            <w:rStyle w:val="Hyperlink"/>
            <w:i/>
          </w:rPr>
          <w:t>20</w:t>
        </w:r>
        <w:r w:rsidR="00792ACA" w:rsidRPr="006F6BD6">
          <w:rPr>
            <w:rStyle w:val="Hyperlink"/>
            <w:i/>
          </w:rPr>
          <w:t>20</w:t>
        </w:r>
      </w:hyperlink>
      <w:r w:rsidR="00032C78" w:rsidRPr="001B1766">
        <w:t xml:space="preserve"> as </w:t>
      </w:r>
      <w:r w:rsidR="00032C78" w:rsidRPr="009F199C">
        <w:t xml:space="preserve">at </w:t>
      </w:r>
      <w:r w:rsidR="00667F83" w:rsidRPr="009F199C">
        <w:rPr>
          <w:color w:val="000000"/>
          <w:sz w:val="22"/>
          <w:szCs w:val="22"/>
        </w:rPr>
        <w:t xml:space="preserve">1 </w:t>
      </w:r>
      <w:r w:rsidR="009F199C" w:rsidRPr="009F199C">
        <w:rPr>
          <w:color w:val="000000"/>
          <w:sz w:val="22"/>
          <w:szCs w:val="22"/>
        </w:rPr>
        <w:t>July</w:t>
      </w:r>
      <w:r w:rsidR="00667F83" w:rsidRPr="009F199C">
        <w:rPr>
          <w:color w:val="000000"/>
          <w:sz w:val="22"/>
          <w:szCs w:val="22"/>
        </w:rPr>
        <w:t xml:space="preserve"> </w:t>
      </w:r>
      <w:bookmarkStart w:id="211" w:name="_Hlk92960180"/>
      <w:r w:rsidR="00025012">
        <w:rPr>
          <w:noProof/>
        </w:rPr>
        <w:t>2024</w:t>
      </w:r>
      <w:bookmarkEnd w:id="211"/>
      <w:r w:rsidRPr="001B1766">
        <w:t xml:space="preserve">. Provided that any reference to “this award” in Schedule E to the </w:t>
      </w:r>
      <w:hyperlink r:id="rId129" w:history="1">
        <w:r w:rsidRPr="006F6BD6">
          <w:rPr>
            <w:rStyle w:val="Hyperlink"/>
            <w:i/>
          </w:rPr>
          <w:t>Miscellaneous Award</w:t>
        </w:r>
        <w:r w:rsidR="00983E1D" w:rsidRPr="006F6BD6">
          <w:rPr>
            <w:rStyle w:val="Hyperlink"/>
            <w:i/>
          </w:rPr>
          <w:t> </w:t>
        </w:r>
        <w:r w:rsidRPr="006F6BD6">
          <w:rPr>
            <w:rStyle w:val="Hyperlink"/>
            <w:i/>
          </w:rPr>
          <w:t>20</w:t>
        </w:r>
        <w:r w:rsidR="00792ACA" w:rsidRPr="006F6BD6">
          <w:rPr>
            <w:rStyle w:val="Hyperlink"/>
            <w:i/>
          </w:rPr>
          <w:t>20</w:t>
        </w:r>
      </w:hyperlink>
      <w:r w:rsidRPr="001B1766">
        <w:t xml:space="preserve"> is to be read as referring to the </w:t>
      </w:r>
      <w:r w:rsidRPr="001B1766">
        <w:rPr>
          <w:i/>
        </w:rPr>
        <w:t>Health Professionals and Support Services Award</w:t>
      </w:r>
      <w:r w:rsidR="00983E1D" w:rsidRPr="001B1766">
        <w:rPr>
          <w:i/>
        </w:rPr>
        <w:t> </w:t>
      </w:r>
      <w:r w:rsidRPr="001B1766">
        <w:rPr>
          <w:i/>
        </w:rPr>
        <w:t>20</w:t>
      </w:r>
      <w:r w:rsidR="00792ACA" w:rsidRPr="001B1766">
        <w:rPr>
          <w:i/>
        </w:rPr>
        <w:t>20</w:t>
      </w:r>
      <w:r w:rsidRPr="001B1766">
        <w:rPr>
          <w:i/>
        </w:rPr>
        <w:t xml:space="preserve"> </w:t>
      </w:r>
      <w:r w:rsidRPr="001B1766">
        <w:t xml:space="preserve">and not the </w:t>
      </w:r>
      <w:hyperlink r:id="rId130" w:history="1">
        <w:r w:rsidRPr="006F6BD6">
          <w:rPr>
            <w:rStyle w:val="Hyperlink"/>
            <w:i/>
          </w:rPr>
          <w:t>Miscellaneous Award</w:t>
        </w:r>
        <w:r w:rsidR="00983E1D" w:rsidRPr="006F6BD6">
          <w:rPr>
            <w:rStyle w:val="Hyperlink"/>
            <w:i/>
          </w:rPr>
          <w:t> </w:t>
        </w:r>
        <w:r w:rsidRPr="006F6BD6">
          <w:rPr>
            <w:rStyle w:val="Hyperlink"/>
            <w:i/>
          </w:rPr>
          <w:t>20</w:t>
        </w:r>
        <w:r w:rsidR="00792ACA" w:rsidRPr="006F6BD6">
          <w:rPr>
            <w:rStyle w:val="Hyperlink"/>
            <w:i/>
          </w:rPr>
          <w:t>20</w:t>
        </w:r>
      </w:hyperlink>
      <w:r w:rsidRPr="001B1766">
        <w:t>.</w:t>
      </w:r>
    </w:p>
    <w:p w14:paraId="31D28596" w14:textId="34C06F21" w:rsidR="00D7304C" w:rsidRPr="001B1766" w:rsidRDefault="00D7304C" w:rsidP="00D7304C">
      <w:pPr>
        <w:pStyle w:val="History"/>
      </w:pPr>
      <w:bookmarkStart w:id="212" w:name="_Hlk44235284"/>
      <w:r w:rsidRPr="001B1766">
        <w:t xml:space="preserve">[20.3 inserted by </w:t>
      </w:r>
      <w:hyperlink r:id="rId131" w:history="1">
        <w:r w:rsidRPr="001B1766">
          <w:rPr>
            <w:color w:val="0000FF"/>
            <w:u w:val="single"/>
          </w:rPr>
          <w:t>PR718844</w:t>
        </w:r>
      </w:hyperlink>
      <w:r w:rsidR="00667F83" w:rsidRPr="001B1766">
        <w:rPr>
          <w:szCs w:val="20"/>
        </w:rPr>
        <w:t xml:space="preserve">; deleted by </w:t>
      </w:r>
      <w:hyperlink r:id="rId132" w:history="1">
        <w:r w:rsidR="00667F83" w:rsidRPr="001B1766">
          <w:rPr>
            <w:rStyle w:val="Hyperlink"/>
            <w:szCs w:val="20"/>
          </w:rPr>
          <w:t>PR723827</w:t>
        </w:r>
      </w:hyperlink>
      <w:r w:rsidR="00667F83" w:rsidRPr="001B1766">
        <w:rPr>
          <w:szCs w:val="20"/>
        </w:rPr>
        <w:t xml:space="preserve"> ppc 01Nov20</w:t>
      </w:r>
      <w:r w:rsidRPr="001B1766">
        <w:t>]</w:t>
      </w:r>
    </w:p>
    <w:p w14:paraId="79FFFA6B" w14:textId="75196245" w:rsidR="003F11F7" w:rsidRPr="001B1766" w:rsidRDefault="003F11F7" w:rsidP="003F11F7">
      <w:pPr>
        <w:pStyle w:val="Level1"/>
        <w:rPr>
          <w:rFonts w:cs="Times New Roman"/>
        </w:rPr>
      </w:pPr>
      <w:bookmarkStart w:id="213" w:name="_Toc225329040"/>
      <w:bookmarkStart w:id="214" w:name="_Ref431890061"/>
      <w:bookmarkStart w:id="215" w:name="_Ref434498176"/>
      <w:bookmarkStart w:id="216" w:name="_Ref535243661"/>
      <w:bookmarkStart w:id="217" w:name="_Ref15388141"/>
      <w:bookmarkStart w:id="218" w:name="_Toc170813916"/>
      <w:bookmarkEnd w:id="210"/>
      <w:bookmarkEnd w:id="212"/>
      <w:r w:rsidRPr="001B1766">
        <w:rPr>
          <w:rFonts w:cs="Times New Roman"/>
        </w:rPr>
        <w:t>Payment of wages</w:t>
      </w:r>
      <w:bookmarkEnd w:id="213"/>
      <w:bookmarkEnd w:id="214"/>
      <w:bookmarkEnd w:id="215"/>
      <w:bookmarkEnd w:id="216"/>
      <w:bookmarkEnd w:id="217"/>
      <w:bookmarkEnd w:id="218"/>
    </w:p>
    <w:p w14:paraId="6C36CEA2" w14:textId="77777777" w:rsidR="003F11F7" w:rsidRPr="001B1766" w:rsidRDefault="003F11F7" w:rsidP="003F11F7">
      <w:bookmarkStart w:id="219" w:name="_Ref404952000"/>
      <w:r w:rsidRPr="001B1766">
        <w:t xml:space="preserve">NOTE: Regulations 3.33(3) and 3.46(1)(g) of </w:t>
      </w:r>
      <w:r w:rsidRPr="001B1766">
        <w:rPr>
          <w:i/>
          <w:iCs/>
        </w:rPr>
        <w:t>Fair Work Regulations 2009</w:t>
      </w:r>
      <w:r w:rsidRPr="001B1766">
        <w:t xml:space="preserve"> set out the requirements for pay records and the content of payslips including the requirement to separately identify any allowance paid.</w:t>
      </w:r>
    </w:p>
    <w:p w14:paraId="0DA20F1F" w14:textId="77777777" w:rsidR="003F11F7" w:rsidRPr="001B1766" w:rsidRDefault="003F11F7" w:rsidP="003F11F7">
      <w:pPr>
        <w:pStyle w:val="Level2"/>
      </w:pPr>
      <w:bookmarkStart w:id="220" w:name="_Ref536029628"/>
      <w:r w:rsidRPr="001B1766">
        <w:t>Wages will be paid weekly or fortnightly or, by agreement between the employer and the majority of employees, monthly.</w:t>
      </w:r>
      <w:bookmarkEnd w:id="219"/>
      <w:bookmarkEnd w:id="220"/>
    </w:p>
    <w:p w14:paraId="1D2ACBE4" w14:textId="77777777" w:rsidR="003F11F7" w:rsidRPr="001B1766" w:rsidRDefault="003F11F7" w:rsidP="003F11F7">
      <w:pPr>
        <w:pStyle w:val="Level2"/>
      </w:pPr>
      <w:r w:rsidRPr="001B1766">
        <w:t>Wages will be paid by cash, cheque or electronic funds transfer, as determined by the employer, into the bank or financial institution account nominated by the employee.</w:t>
      </w:r>
    </w:p>
    <w:p w14:paraId="6468E10C" w14:textId="77777777" w:rsidR="003F11F7" w:rsidRPr="001B1766" w:rsidRDefault="003F11F7" w:rsidP="003F11F7">
      <w:pPr>
        <w:pStyle w:val="Level2Bold"/>
      </w:pPr>
      <w:bookmarkStart w:id="221" w:name="_Ref15386124"/>
      <w:r w:rsidRPr="001B1766">
        <w:t>Payment on termination of employment</w:t>
      </w:r>
      <w:bookmarkEnd w:id="221"/>
    </w:p>
    <w:p w14:paraId="268E7EB3" w14:textId="77777777" w:rsidR="003F11F7" w:rsidRPr="001B1766" w:rsidRDefault="003F11F7" w:rsidP="003F11F7">
      <w:pPr>
        <w:pStyle w:val="Level3"/>
      </w:pPr>
      <w:bookmarkStart w:id="222" w:name="_Ref15387639"/>
      <w:r w:rsidRPr="001B1766">
        <w:t>The employer must pay an employee no later than 7 days after the day on which the employee’s employment terminates:</w:t>
      </w:r>
      <w:bookmarkEnd w:id="222"/>
    </w:p>
    <w:p w14:paraId="439F5DBD" w14:textId="77777777" w:rsidR="003F11F7" w:rsidRPr="001B1766" w:rsidRDefault="003F11F7" w:rsidP="003F11F7">
      <w:pPr>
        <w:pStyle w:val="Level4"/>
      </w:pPr>
      <w:r w:rsidRPr="001B1766">
        <w:t>the employee’s wages under this award for any complete or incomplete pay period up to the end of the day of termination; and</w:t>
      </w:r>
    </w:p>
    <w:p w14:paraId="53DBE4CA" w14:textId="61BB891A" w:rsidR="003F11F7" w:rsidRPr="001B1766" w:rsidRDefault="003F11F7" w:rsidP="003F11F7">
      <w:pPr>
        <w:pStyle w:val="Level4"/>
      </w:pPr>
      <w:r w:rsidRPr="001B1766">
        <w:t xml:space="preserve">all other amounts that are due to the employee under this award and </w:t>
      </w:r>
      <w:r w:rsidRPr="001B1766">
        <w:rPr>
          <w:color w:val="000000"/>
        </w:rPr>
        <w:t xml:space="preserve">the </w:t>
      </w:r>
      <w:hyperlink r:id="rId133" w:history="1">
        <w:r w:rsidRPr="001B1766">
          <w:rPr>
            <w:rStyle w:val="Hyperlink"/>
          </w:rPr>
          <w:t>NES</w:t>
        </w:r>
      </w:hyperlink>
      <w:r w:rsidRPr="001B1766">
        <w:t>.</w:t>
      </w:r>
    </w:p>
    <w:p w14:paraId="35E4FE03" w14:textId="623F1840" w:rsidR="003F11F7" w:rsidRPr="001B1766" w:rsidRDefault="003F11F7" w:rsidP="003F11F7">
      <w:pPr>
        <w:pStyle w:val="Level3"/>
      </w:pPr>
      <w:bookmarkStart w:id="223" w:name="_Ref15387614"/>
      <w:r w:rsidRPr="001B1766">
        <w:t xml:space="preserve">The requirement to pay wages and other amounts under clause </w:t>
      </w:r>
      <w:r w:rsidRPr="001B1766">
        <w:fldChar w:fldCharType="begin"/>
      </w:r>
      <w:r w:rsidRPr="001B1766">
        <w:instrText xml:space="preserve"> REF _Ref15387639 \w \h </w:instrText>
      </w:r>
      <w:r w:rsidR="001B1766">
        <w:instrText xml:space="preserve"> \* MERGEFORMAT </w:instrText>
      </w:r>
      <w:r w:rsidRPr="001B1766">
        <w:fldChar w:fldCharType="separate"/>
      </w:r>
      <w:r w:rsidR="00025012">
        <w:t>21.3(a)</w:t>
      </w:r>
      <w:r w:rsidRPr="001B1766">
        <w:fldChar w:fldCharType="end"/>
      </w:r>
      <w:r w:rsidRPr="001B1766">
        <w:t xml:space="preserve"> is subject to further order of the Commission and the employer making deductions authorised by this award or the </w:t>
      </w:r>
      <w:hyperlink r:id="rId134" w:history="1">
        <w:r w:rsidRPr="001B1766">
          <w:rPr>
            <w:rStyle w:val="Hyperlink"/>
          </w:rPr>
          <w:t>Act</w:t>
        </w:r>
      </w:hyperlink>
      <w:r w:rsidRPr="001B1766">
        <w:t>.</w:t>
      </w:r>
      <w:bookmarkEnd w:id="223"/>
    </w:p>
    <w:p w14:paraId="2CF190C2" w14:textId="6A19482D" w:rsidR="003F11F7" w:rsidRPr="001B1766" w:rsidRDefault="003F11F7" w:rsidP="003F11F7">
      <w:pPr>
        <w:pStyle w:val="Block1"/>
      </w:pPr>
      <w:r w:rsidRPr="001B1766">
        <w:t xml:space="preserve">NOTE 1: Section 117(2) of the </w:t>
      </w:r>
      <w:hyperlink r:id="rId135" w:history="1">
        <w:r w:rsidRPr="001B1766">
          <w:rPr>
            <w:rStyle w:val="Hyperlink"/>
          </w:rPr>
          <w:t>Act</w:t>
        </w:r>
      </w:hyperlink>
      <w:r w:rsidRPr="001B1766">
        <w:t xml:space="preserve"> provides that an employer must not terminate an employee’s employment unless the employer has given the employee the required minimum period of notice or “has paid” to the employee payment instead of giving notice.</w:t>
      </w:r>
    </w:p>
    <w:p w14:paraId="4A4B29E2" w14:textId="0B33EDAA" w:rsidR="003F11F7" w:rsidRPr="001B1766" w:rsidRDefault="003F11F7" w:rsidP="003F11F7">
      <w:pPr>
        <w:pStyle w:val="Block1"/>
      </w:pPr>
      <w:r w:rsidRPr="001B1766">
        <w:t xml:space="preserve">NOTE 2: Clause </w:t>
      </w:r>
      <w:r w:rsidRPr="001B1766">
        <w:fldChar w:fldCharType="begin"/>
      </w:r>
      <w:r w:rsidRPr="001B1766">
        <w:instrText xml:space="preserve"> REF _Ref15387614 \w \h </w:instrText>
      </w:r>
      <w:r w:rsidR="001B1766">
        <w:instrText xml:space="preserve"> \* MERGEFORMAT </w:instrText>
      </w:r>
      <w:r w:rsidRPr="001B1766">
        <w:fldChar w:fldCharType="separate"/>
      </w:r>
      <w:r w:rsidR="00025012">
        <w:t>21.3(b)</w:t>
      </w:r>
      <w:r w:rsidRPr="001B1766">
        <w:fldChar w:fldCharType="end"/>
      </w:r>
      <w:r w:rsidRPr="001B1766">
        <w:t xml:space="preserve"> allows the Commission to make an order delaying the requirement to make a payment under clause </w:t>
      </w:r>
      <w:r w:rsidRPr="001B1766">
        <w:fldChar w:fldCharType="begin"/>
      </w:r>
      <w:r w:rsidRPr="001B1766">
        <w:instrText xml:space="preserve"> REF _Ref15386124 \w \h </w:instrText>
      </w:r>
      <w:r w:rsidR="001B1766">
        <w:instrText xml:space="preserve"> \* MERGEFORMAT </w:instrText>
      </w:r>
      <w:r w:rsidRPr="001B1766">
        <w:fldChar w:fldCharType="separate"/>
      </w:r>
      <w:r w:rsidR="00025012">
        <w:t>21.3</w:t>
      </w:r>
      <w:r w:rsidRPr="001B1766">
        <w:fldChar w:fldCharType="end"/>
      </w:r>
      <w:r w:rsidRPr="001B1766">
        <w:t xml:space="preserve">. For example, the Commission could make an order delaying the requirement to pay redundancy pay if an employer makes an application under section 120 of the </w:t>
      </w:r>
      <w:hyperlink r:id="rId136" w:history="1">
        <w:r w:rsidRPr="001B1766">
          <w:rPr>
            <w:rStyle w:val="Hyperlink"/>
          </w:rPr>
          <w:t>Act</w:t>
        </w:r>
      </w:hyperlink>
      <w:r w:rsidRPr="001B1766">
        <w:t xml:space="preserve"> for the Commission to reduce the amount of redundancy pay an employee is entitled to under </w:t>
      </w:r>
      <w:r w:rsidRPr="001B1766">
        <w:rPr>
          <w:color w:val="000000"/>
        </w:rPr>
        <w:t xml:space="preserve">the </w:t>
      </w:r>
      <w:hyperlink r:id="rId137" w:history="1">
        <w:r w:rsidRPr="001B1766">
          <w:rPr>
            <w:rStyle w:val="Hyperlink"/>
          </w:rPr>
          <w:t>NES</w:t>
        </w:r>
      </w:hyperlink>
      <w:r w:rsidRPr="001B1766">
        <w:t>.</w:t>
      </w:r>
    </w:p>
    <w:p w14:paraId="4092A0E9" w14:textId="17EA3744" w:rsidR="003F11F7" w:rsidRDefault="003F11F7" w:rsidP="003F11F7">
      <w:pPr>
        <w:pStyle w:val="Block1"/>
      </w:pPr>
      <w:r w:rsidRPr="001B1766">
        <w:t xml:space="preserve">NOTE 3: State and Territory long service leave laws or long service leave entitlements under section 113 of the </w:t>
      </w:r>
      <w:hyperlink r:id="rId138" w:history="1">
        <w:r w:rsidRPr="001B1766">
          <w:rPr>
            <w:rStyle w:val="Hyperlink"/>
          </w:rPr>
          <w:t>Act</w:t>
        </w:r>
      </w:hyperlink>
      <w:r w:rsidRPr="001B1766">
        <w:t>, may require an employer to pay an employee for accrued long service leave on the day on which the employee’s employment terminates or shortly after.</w:t>
      </w:r>
    </w:p>
    <w:p w14:paraId="22DF3ACC" w14:textId="43F6502C" w:rsidR="00DE4192" w:rsidRDefault="00DE4192" w:rsidP="0071582C">
      <w:pPr>
        <w:pStyle w:val="Level1"/>
      </w:pPr>
      <w:bookmarkStart w:id="224" w:name="_Ref103094533"/>
      <w:bookmarkStart w:id="225" w:name="_Ref103094537"/>
      <w:bookmarkStart w:id="226" w:name="_Toc170813917"/>
      <w:r w:rsidRPr="00DE4192">
        <w:lastRenderedPageBreak/>
        <w:t>Annualised wage arrangements</w:t>
      </w:r>
      <w:bookmarkEnd w:id="224"/>
      <w:bookmarkEnd w:id="225"/>
      <w:bookmarkEnd w:id="226"/>
    </w:p>
    <w:p w14:paraId="5010BDFA" w14:textId="00829611" w:rsidR="0058710D" w:rsidRDefault="00DE4192" w:rsidP="0058710D">
      <w:pPr>
        <w:pStyle w:val="History"/>
      </w:pPr>
      <w:r>
        <w:t xml:space="preserve">[21A inserted by </w:t>
      </w:r>
      <w:hyperlink r:id="rId139" w:history="1">
        <w:r>
          <w:rPr>
            <w:rStyle w:val="Hyperlink"/>
          </w:rPr>
          <w:t>PR740695</w:t>
        </w:r>
      </w:hyperlink>
      <w:r>
        <w:t xml:space="preserve"> ppc 9May22</w:t>
      </w:r>
      <w:r w:rsidR="0058710D">
        <w:t xml:space="preserve">; </w:t>
      </w:r>
      <w:r w:rsidR="00DB7FF4">
        <w:t xml:space="preserve">deleted </w:t>
      </w:r>
      <w:r w:rsidR="00866B45">
        <w:t xml:space="preserve">by </w:t>
      </w:r>
      <w:r w:rsidR="0058710D">
        <w:t>correct</w:t>
      </w:r>
      <w:r w:rsidR="00866B45">
        <w:t>ion</w:t>
      </w:r>
      <w:r w:rsidR="0058710D">
        <w:t xml:space="preserve"> </w:t>
      </w:r>
      <w:hyperlink r:id="rId140" w:history="1">
        <w:r w:rsidR="0058710D">
          <w:rPr>
            <w:rStyle w:val="Hyperlink"/>
          </w:rPr>
          <w:t>PR741373</w:t>
        </w:r>
      </w:hyperlink>
      <w:r w:rsidR="0058710D">
        <w:t xml:space="preserve"> ppc 10May22</w:t>
      </w:r>
      <w:r>
        <w:t>]</w:t>
      </w:r>
    </w:p>
    <w:p w14:paraId="6261ACE3" w14:textId="6997E0A3" w:rsidR="0058710D" w:rsidRPr="0058710D" w:rsidRDefault="0058710D" w:rsidP="0058710D">
      <w:pPr>
        <w:pStyle w:val="History"/>
      </w:pPr>
      <w:r>
        <w:t xml:space="preserve">[New 22 inserted by </w:t>
      </w:r>
      <w:r w:rsidR="003D1E84">
        <w:t xml:space="preserve">correction </w:t>
      </w:r>
      <w:hyperlink r:id="rId141" w:history="1">
        <w:r>
          <w:rPr>
            <w:rStyle w:val="Hyperlink"/>
          </w:rPr>
          <w:t>PR741373</w:t>
        </w:r>
      </w:hyperlink>
      <w:r>
        <w:t xml:space="preserve"> ppc 10May22]</w:t>
      </w:r>
    </w:p>
    <w:p w14:paraId="5E5A82B1" w14:textId="4C7CD860" w:rsidR="00DE4192" w:rsidRPr="00DE4192" w:rsidRDefault="00DE4192" w:rsidP="0058710D">
      <w:pPr>
        <w:pStyle w:val="Level2Bold"/>
      </w:pPr>
      <w:r w:rsidRPr="00911A94">
        <w:t>Annualised wage instead of award provisions</w:t>
      </w:r>
    </w:p>
    <w:p w14:paraId="39A97AB6" w14:textId="5D155053" w:rsidR="00DE4192" w:rsidRPr="00DE4192" w:rsidRDefault="00DE4192" w:rsidP="005445CA">
      <w:pPr>
        <w:pStyle w:val="Level3"/>
        <w:numPr>
          <w:ilvl w:val="2"/>
          <w:numId w:val="22"/>
        </w:numPr>
      </w:pPr>
      <w:r w:rsidRPr="00246DC8">
        <w:t xml:space="preserve">An employer and a full-time employee </w:t>
      </w:r>
      <w:r w:rsidRPr="00E85A75">
        <w:t xml:space="preserve">in the classification of Support Services </w:t>
      </w:r>
      <w:r>
        <w:t>e</w:t>
      </w:r>
      <w:r w:rsidRPr="00E85A75">
        <w:t xml:space="preserve">mployee Level 8 </w:t>
      </w:r>
      <w:r>
        <w:t>or</w:t>
      </w:r>
      <w:r w:rsidRPr="00E85A75">
        <w:t xml:space="preserve"> Level 9</w:t>
      </w:r>
      <w:r>
        <w:t xml:space="preserve"> or</w:t>
      </w:r>
      <w:r w:rsidRPr="00E85A75">
        <w:t xml:space="preserve"> Health Professional </w:t>
      </w:r>
      <w:r>
        <w:t xml:space="preserve">employee </w:t>
      </w:r>
      <w:r w:rsidRPr="00E85A75">
        <w:t xml:space="preserve">Level 2, Level 3 </w:t>
      </w:r>
      <w:r>
        <w:t>or</w:t>
      </w:r>
      <w:r w:rsidRPr="00E85A75">
        <w:t xml:space="preserve"> Level 4</w:t>
      </w:r>
      <w:r w:rsidRPr="004B4FD2">
        <w:t xml:space="preserve"> </w:t>
      </w:r>
      <w:r w:rsidRPr="00246DC8">
        <w:t xml:space="preserve">may enter into a written agreement for the employee to be paid an annualised wage in satisfaction, subject to clause </w:t>
      </w:r>
      <w:r w:rsidR="0058710D">
        <w:fldChar w:fldCharType="begin"/>
      </w:r>
      <w:r w:rsidR="0058710D">
        <w:instrText xml:space="preserve"> REF _Ref103095582 \w \h </w:instrText>
      </w:r>
      <w:r w:rsidR="0058710D">
        <w:fldChar w:fldCharType="separate"/>
      </w:r>
      <w:r w:rsidR="00025012">
        <w:t>22.1(c)</w:t>
      </w:r>
      <w:r w:rsidR="0058710D">
        <w:fldChar w:fldCharType="end"/>
      </w:r>
      <w:r w:rsidRPr="00246DC8">
        <w:t>, of any or all of the following provisions of the award:</w:t>
      </w:r>
    </w:p>
    <w:p w14:paraId="570BE67D" w14:textId="32B0D8B8" w:rsidR="00DE4192" w:rsidRPr="00DE4192" w:rsidRDefault="00DE4192" w:rsidP="00DE4192">
      <w:pPr>
        <w:pStyle w:val="Level4"/>
        <w:rPr>
          <w:b/>
        </w:rPr>
      </w:pPr>
      <w:r w:rsidRPr="003178B0">
        <w:t xml:space="preserve">clause </w:t>
      </w:r>
      <w:r w:rsidR="002861DF">
        <w:fldChar w:fldCharType="begin"/>
      </w:r>
      <w:r w:rsidR="002861DF">
        <w:instrText xml:space="preserve"> REF _Ref405288561 \r \h </w:instrText>
      </w:r>
      <w:r w:rsidR="002861DF">
        <w:fldChar w:fldCharType="separate"/>
      </w:r>
      <w:r w:rsidR="00025012">
        <w:t>16</w:t>
      </w:r>
      <w:r w:rsidR="002861DF">
        <w:fldChar w:fldCharType="end"/>
      </w:r>
      <w:r>
        <w:t>—</w:t>
      </w:r>
      <w:r w:rsidR="002861DF">
        <w:fldChar w:fldCharType="begin"/>
      </w:r>
      <w:r w:rsidR="002861DF">
        <w:instrText xml:space="preserve"> REF _Ref405288561 \h </w:instrText>
      </w:r>
      <w:r w:rsidR="002861DF">
        <w:fldChar w:fldCharType="separate"/>
      </w:r>
      <w:r w:rsidR="00025012" w:rsidRPr="001B1766">
        <w:t>Minimum rates for Support Services employees</w:t>
      </w:r>
      <w:r w:rsidR="002861DF">
        <w:fldChar w:fldCharType="end"/>
      </w:r>
      <w:r w:rsidRPr="003178B0">
        <w:t xml:space="preserve"> </w:t>
      </w:r>
      <w:r>
        <w:t xml:space="preserve">and clause </w:t>
      </w:r>
      <w:r w:rsidR="002861DF">
        <w:fldChar w:fldCharType="begin"/>
      </w:r>
      <w:r w:rsidR="002861DF">
        <w:instrText xml:space="preserve"> REF _Ref218676199 \r \h </w:instrText>
      </w:r>
      <w:r w:rsidR="002861DF">
        <w:fldChar w:fldCharType="separate"/>
      </w:r>
      <w:r w:rsidR="00025012">
        <w:t>17</w:t>
      </w:r>
      <w:r w:rsidR="002861DF">
        <w:fldChar w:fldCharType="end"/>
      </w:r>
      <w:r>
        <w:t>—</w:t>
      </w:r>
      <w:r w:rsidR="002861DF">
        <w:fldChar w:fldCharType="begin"/>
      </w:r>
      <w:r w:rsidR="002861DF">
        <w:instrText xml:space="preserve"> REF _Ref218676199 \h </w:instrText>
      </w:r>
      <w:r w:rsidR="002861DF">
        <w:fldChar w:fldCharType="separate"/>
      </w:r>
      <w:r w:rsidR="00025012" w:rsidRPr="001B1766">
        <w:t>Minimum rates for Health Professional employees</w:t>
      </w:r>
      <w:r w:rsidR="002861DF">
        <w:fldChar w:fldCharType="end"/>
      </w:r>
      <w:r w:rsidRPr="003178B0">
        <w:t>;</w:t>
      </w:r>
    </w:p>
    <w:p w14:paraId="608E2306" w14:textId="77245F7A" w:rsidR="00DE4192" w:rsidRDefault="00DE4192" w:rsidP="00DE4192">
      <w:pPr>
        <w:pStyle w:val="Level4"/>
      </w:pPr>
      <w:r w:rsidRPr="003178B0">
        <w:t xml:space="preserve">clause </w:t>
      </w:r>
      <w:r w:rsidR="002861DF">
        <w:fldChar w:fldCharType="begin"/>
      </w:r>
      <w:r w:rsidR="002861DF">
        <w:instrText xml:space="preserve"> REF _Ref102725396 \r \h </w:instrText>
      </w:r>
      <w:r w:rsidR="002861DF">
        <w:fldChar w:fldCharType="separate"/>
      </w:r>
      <w:r w:rsidR="00025012">
        <w:t>23</w:t>
      </w:r>
      <w:r w:rsidR="002861DF">
        <w:fldChar w:fldCharType="end"/>
      </w:r>
      <w:r>
        <w:t>—</w:t>
      </w:r>
      <w:r w:rsidR="002861DF">
        <w:fldChar w:fldCharType="begin"/>
      </w:r>
      <w:r w:rsidR="002861DF">
        <w:instrText xml:space="preserve"> REF _Ref102725401 \h </w:instrText>
      </w:r>
      <w:r w:rsidR="002861DF">
        <w:fldChar w:fldCharType="separate"/>
      </w:r>
      <w:r w:rsidR="00025012" w:rsidRPr="001B1766">
        <w:t>Allowances</w:t>
      </w:r>
      <w:r w:rsidR="002861DF">
        <w:fldChar w:fldCharType="end"/>
      </w:r>
      <w:r w:rsidRPr="003178B0">
        <w:t>;</w:t>
      </w:r>
    </w:p>
    <w:p w14:paraId="594426B9" w14:textId="49D74C13" w:rsidR="00DE4192" w:rsidRDefault="00DE4192" w:rsidP="00DE4192">
      <w:pPr>
        <w:pStyle w:val="Level4"/>
      </w:pPr>
      <w:r w:rsidRPr="003178B0">
        <w:t xml:space="preserve">clause </w:t>
      </w:r>
      <w:r w:rsidR="002861DF">
        <w:fldChar w:fldCharType="begin"/>
      </w:r>
      <w:r w:rsidR="002861DF">
        <w:instrText xml:space="preserve"> REF _Ref102725431 \r \h </w:instrText>
      </w:r>
      <w:r w:rsidR="002861DF">
        <w:fldChar w:fldCharType="separate"/>
      </w:r>
      <w:r w:rsidR="00025012">
        <w:t>25</w:t>
      </w:r>
      <w:r w:rsidR="002861DF">
        <w:fldChar w:fldCharType="end"/>
      </w:r>
      <w:r>
        <w:t>—</w:t>
      </w:r>
      <w:r w:rsidR="002861DF">
        <w:fldChar w:fldCharType="begin"/>
      </w:r>
      <w:r w:rsidR="002861DF">
        <w:instrText xml:space="preserve"> REF _Ref102725436 \h </w:instrText>
      </w:r>
      <w:r w:rsidR="002861DF">
        <w:fldChar w:fldCharType="separate"/>
      </w:r>
      <w:r w:rsidR="00025012" w:rsidRPr="001B1766">
        <w:t>Overtime</w:t>
      </w:r>
      <w:r w:rsidR="002861DF">
        <w:fldChar w:fldCharType="end"/>
      </w:r>
      <w:r>
        <w:t>;</w:t>
      </w:r>
    </w:p>
    <w:p w14:paraId="42BFF1E8" w14:textId="4365EE2E" w:rsidR="00DE4192" w:rsidRDefault="00DE4192" w:rsidP="00DE4192">
      <w:pPr>
        <w:pStyle w:val="Level4"/>
      </w:pPr>
      <w:r w:rsidRPr="003178B0">
        <w:t xml:space="preserve">clause </w:t>
      </w:r>
      <w:r w:rsidR="002861DF">
        <w:fldChar w:fldCharType="begin"/>
      </w:r>
      <w:r w:rsidR="002861DF">
        <w:instrText xml:space="preserve"> REF _Ref15390193 \r \h </w:instrText>
      </w:r>
      <w:r w:rsidR="002861DF">
        <w:fldChar w:fldCharType="separate"/>
      </w:r>
      <w:r w:rsidR="00025012">
        <w:t>26</w:t>
      </w:r>
      <w:r w:rsidR="002861DF">
        <w:fldChar w:fldCharType="end"/>
      </w:r>
      <w:r>
        <w:t>—</w:t>
      </w:r>
      <w:r w:rsidR="002861DF">
        <w:fldChar w:fldCharType="begin"/>
      </w:r>
      <w:r w:rsidR="002861DF">
        <w:instrText xml:space="preserve"> REF _Ref15390193 \h </w:instrText>
      </w:r>
      <w:r w:rsidR="002861DF">
        <w:fldChar w:fldCharType="separate"/>
      </w:r>
      <w:r w:rsidR="00025012" w:rsidRPr="001B1766">
        <w:t>Penalty rates and shiftwork</w:t>
      </w:r>
      <w:r w:rsidR="002861DF">
        <w:fldChar w:fldCharType="end"/>
      </w:r>
      <w:r w:rsidRPr="003178B0">
        <w:t>; and </w:t>
      </w:r>
    </w:p>
    <w:p w14:paraId="78762150" w14:textId="57CF61B3" w:rsidR="00DE4192" w:rsidRPr="00DE4192" w:rsidRDefault="00DE4192" w:rsidP="00DE4192">
      <w:pPr>
        <w:pStyle w:val="Level4"/>
      </w:pPr>
      <w:r w:rsidRPr="003178B0">
        <w:t xml:space="preserve">clause </w:t>
      </w:r>
      <w:r w:rsidR="002861DF">
        <w:fldChar w:fldCharType="begin"/>
      </w:r>
      <w:r w:rsidR="002861DF">
        <w:instrText xml:space="preserve"> REF _Ref434398889 \r \h </w:instrText>
      </w:r>
      <w:r w:rsidR="002861DF">
        <w:fldChar w:fldCharType="separate"/>
      </w:r>
      <w:r w:rsidR="00025012">
        <w:t>27.3</w:t>
      </w:r>
      <w:r w:rsidR="002861DF">
        <w:fldChar w:fldCharType="end"/>
      </w:r>
      <w:r>
        <w:t>—</w:t>
      </w:r>
      <w:r w:rsidR="002861DF">
        <w:fldChar w:fldCharType="begin"/>
      </w:r>
      <w:r w:rsidR="002861DF">
        <w:instrText xml:space="preserve"> REF _Ref434398889 \h </w:instrText>
      </w:r>
      <w:r w:rsidR="002861DF">
        <w:fldChar w:fldCharType="separate"/>
      </w:r>
      <w:r w:rsidR="00025012" w:rsidRPr="001B1766">
        <w:t>Annual leave loading</w:t>
      </w:r>
      <w:r w:rsidR="002861DF">
        <w:fldChar w:fldCharType="end"/>
      </w:r>
    </w:p>
    <w:p w14:paraId="0F9FB971" w14:textId="7E79C772" w:rsidR="00DE4192" w:rsidRPr="00AC2279" w:rsidRDefault="00DE4192" w:rsidP="00DE4192">
      <w:pPr>
        <w:pStyle w:val="Level3"/>
        <w:rPr>
          <w:b/>
        </w:rPr>
      </w:pPr>
      <w:bookmarkStart w:id="227" w:name="_Ref103095660"/>
      <w:r w:rsidRPr="00246DC8">
        <w:t xml:space="preserve">Where a written agreement for an annualised wage </w:t>
      </w:r>
      <w:r w:rsidRPr="001C02AC">
        <w:t>arrangement</w:t>
      </w:r>
      <w:r w:rsidRPr="00246DC8">
        <w:t xml:space="preserve"> is entered into, the agreement must specify:</w:t>
      </w:r>
      <w:bookmarkEnd w:id="227"/>
    </w:p>
    <w:p w14:paraId="11500ED5" w14:textId="20E54CB0" w:rsidR="00DE4192" w:rsidRDefault="00DE4192" w:rsidP="00DE4192">
      <w:pPr>
        <w:pStyle w:val="Level4"/>
      </w:pPr>
      <w:r w:rsidRPr="003178B0">
        <w:t>the annualised wage that is payable;</w:t>
      </w:r>
    </w:p>
    <w:p w14:paraId="3D728DF5" w14:textId="18FCE7E3" w:rsidR="00DE4192" w:rsidRDefault="00DE4192" w:rsidP="00DE4192">
      <w:pPr>
        <w:pStyle w:val="Level4"/>
      </w:pPr>
      <w:r w:rsidRPr="003178B0">
        <w:t>which of the provisions of this award will be satisfied by payment of the annualised wage;</w:t>
      </w:r>
    </w:p>
    <w:p w14:paraId="59259155" w14:textId="3958A2A4" w:rsidR="00DE4192" w:rsidRDefault="00DE4192" w:rsidP="00DE4192">
      <w:pPr>
        <w:pStyle w:val="Level4"/>
      </w:pPr>
      <w:r w:rsidRPr="003178B0">
        <w:t>the method by which the annualised wage has been calculated, including specification of each separate component of the annualised wage and any overtime or penalty assumptions used in the calculation; and</w:t>
      </w:r>
    </w:p>
    <w:p w14:paraId="2B99A09E" w14:textId="4ADCD54C" w:rsidR="00DE4192" w:rsidRPr="00AC2279" w:rsidRDefault="00DE4192" w:rsidP="00AC2279">
      <w:pPr>
        <w:pStyle w:val="Level4"/>
      </w:pPr>
      <w:bookmarkStart w:id="228" w:name="_Ref103095614"/>
      <w:r w:rsidRPr="003178B0">
        <w:t xml:space="preserve">the outer limit number of ordinary hours which would attract the payment of a penalty rate under the award and the outer limit number of overtime hours which the employee may be required to work in a pay period or roster cycle without being entitled to an amount in excess of the annualised wage in accordance with clause </w:t>
      </w:r>
      <w:r w:rsidR="0058710D">
        <w:fldChar w:fldCharType="begin"/>
      </w:r>
      <w:r w:rsidR="0058710D">
        <w:instrText xml:space="preserve"> REF _Ref103095582 \w \h </w:instrText>
      </w:r>
      <w:r w:rsidR="0058710D">
        <w:fldChar w:fldCharType="separate"/>
      </w:r>
      <w:r w:rsidR="00025012">
        <w:t>22.1(c)</w:t>
      </w:r>
      <w:r w:rsidR="0058710D">
        <w:fldChar w:fldCharType="end"/>
      </w:r>
      <w:r w:rsidRPr="003178B0">
        <w:t>.</w:t>
      </w:r>
      <w:bookmarkEnd w:id="228"/>
    </w:p>
    <w:p w14:paraId="6818785E" w14:textId="2A64D2FB" w:rsidR="00DE4192" w:rsidRPr="00AC2279" w:rsidRDefault="00DE4192" w:rsidP="00AC2279">
      <w:pPr>
        <w:pStyle w:val="Level3"/>
      </w:pPr>
      <w:bookmarkStart w:id="229" w:name="_Ref103095582"/>
      <w:r w:rsidRPr="003178B0">
        <w:t xml:space="preserve">If in a pay period or roster cycle an employee works any hours in excess of either of the outer limit amounts specified in the agreement pursuant to clause </w:t>
      </w:r>
      <w:r w:rsidR="0058710D">
        <w:fldChar w:fldCharType="begin"/>
      </w:r>
      <w:r w:rsidR="0058710D">
        <w:instrText xml:space="preserve"> REF _Ref103095614 \w \h </w:instrText>
      </w:r>
      <w:r w:rsidR="0058710D">
        <w:fldChar w:fldCharType="separate"/>
      </w:r>
      <w:r w:rsidR="00025012">
        <w:t>22.1(b)(iv)</w:t>
      </w:r>
      <w:r w:rsidR="0058710D">
        <w:fldChar w:fldCharType="end"/>
      </w:r>
      <w:r w:rsidRPr="003178B0">
        <w:t>, such hours will not be covered by the annualised wage and must separately be paid for in accordance with the applicable provisions of this award.</w:t>
      </w:r>
      <w:bookmarkEnd w:id="229"/>
    </w:p>
    <w:p w14:paraId="0DCE9CAC" w14:textId="3CAC40B2" w:rsidR="00DE4192" w:rsidRPr="003178B0" w:rsidRDefault="00DE4192" w:rsidP="00AC2279">
      <w:pPr>
        <w:pStyle w:val="Level3"/>
        <w:rPr>
          <w:b/>
        </w:rPr>
      </w:pPr>
      <w:r w:rsidRPr="003178B0">
        <w:t>The employer must give the employee a copy of the agreement and keep the agreement as a time and wages record.</w:t>
      </w:r>
    </w:p>
    <w:p w14:paraId="75410381" w14:textId="6297320C" w:rsidR="00DE4192" w:rsidRPr="00AC2279" w:rsidRDefault="00DE4192" w:rsidP="00AC2279">
      <w:pPr>
        <w:pStyle w:val="Level3"/>
      </w:pPr>
      <w:r w:rsidRPr="003178B0">
        <w:t>The agreement may be terminated:</w:t>
      </w:r>
    </w:p>
    <w:p w14:paraId="0AA3C87C" w14:textId="39489238" w:rsidR="00DE4192" w:rsidRPr="003178B0" w:rsidRDefault="00DE4192" w:rsidP="00DE4192">
      <w:pPr>
        <w:pStyle w:val="Level4"/>
      </w:pPr>
      <w:r w:rsidRPr="003178B0">
        <w:lastRenderedPageBreak/>
        <w:t>by the employer or the employee giving 12 months’ notice of termination, in writing, to the other party and the agreement ceasing to operate at the end of the notice period; or </w:t>
      </w:r>
    </w:p>
    <w:p w14:paraId="168540D4" w14:textId="301E347A" w:rsidR="00DE4192" w:rsidRPr="00AC2279" w:rsidRDefault="00DE4192" w:rsidP="00DE4192">
      <w:pPr>
        <w:pStyle w:val="Level4"/>
      </w:pPr>
      <w:r w:rsidRPr="003178B0">
        <w:t>at any time, by written agreement between the employer and the individual employee.</w:t>
      </w:r>
    </w:p>
    <w:p w14:paraId="66ED3DCB" w14:textId="6C85A640" w:rsidR="00DE4192" w:rsidRPr="00AC2279" w:rsidRDefault="00DE4192" w:rsidP="0058710D">
      <w:pPr>
        <w:pStyle w:val="Level2Bold"/>
      </w:pPr>
      <w:r w:rsidRPr="00911A94">
        <w:t>Annualised wage not to disadvantage employees</w:t>
      </w:r>
    </w:p>
    <w:p w14:paraId="5FCBDDA3" w14:textId="6E68A14E" w:rsidR="00DE4192" w:rsidRPr="00AC2279" w:rsidRDefault="00DE4192" w:rsidP="005445CA">
      <w:pPr>
        <w:pStyle w:val="Level3"/>
        <w:numPr>
          <w:ilvl w:val="2"/>
          <w:numId w:val="23"/>
        </w:numPr>
      </w:pPr>
      <w:r w:rsidRPr="003178B0">
        <w:t>The annualised wage must be no less than the amount the employee would have received under this award for the work performed over the year for which the wage is paid (or if the employment ceases or the agreement terminates earlier, over such lesser period as has been worked).</w:t>
      </w:r>
    </w:p>
    <w:p w14:paraId="1DAD8BA1" w14:textId="024B63E5" w:rsidR="00DE4192" w:rsidRPr="00AC2279" w:rsidRDefault="00DE4192" w:rsidP="00DE4192">
      <w:pPr>
        <w:pStyle w:val="Level3"/>
      </w:pPr>
      <w:r w:rsidRPr="003178B0">
        <w:t>The employer must each 12 months from the commencement of the annualised wage arrangement or, within any 12 month period upon the termination of employment of the employee or termination of the agreement, calculate the amount of remuneration that would have been payable to the employee under the provisions of this award over the relevant period and compare it to the amount of the annualised wage actually paid to the employee. Where the latter amount is less than the former amount, the employer shall pay the employee the amount of the shortfall within 14 days.</w:t>
      </w:r>
    </w:p>
    <w:p w14:paraId="132FA39A" w14:textId="49F4588D" w:rsidR="00DE4192" w:rsidRPr="00AC2279" w:rsidRDefault="00DE4192" w:rsidP="00AC2279">
      <w:pPr>
        <w:pStyle w:val="Level3"/>
      </w:pPr>
      <w:r w:rsidRPr="003178B0">
        <w:t xml:space="preserve">The employer must keep a record of the starting and finishing times of work, and any unpaid breaks taken, of each employee subject to an annualised wage arrangement agreement for the purpose of undertaking the comparison required by clause </w:t>
      </w:r>
      <w:r w:rsidR="0058710D">
        <w:fldChar w:fldCharType="begin"/>
      </w:r>
      <w:r w:rsidR="0058710D">
        <w:instrText xml:space="preserve"> REF _Ref103095660 \w \h </w:instrText>
      </w:r>
      <w:r w:rsidR="0058710D">
        <w:fldChar w:fldCharType="separate"/>
      </w:r>
      <w:r w:rsidR="00025012">
        <w:t>22.1(b)</w:t>
      </w:r>
      <w:r w:rsidR="0058710D">
        <w:fldChar w:fldCharType="end"/>
      </w:r>
      <w:r w:rsidRPr="003178B0">
        <w:t>. This record must be signed by the employee, or acknowledged as correct in writing (including by electronic means) by the employee, each pay period or roster cycle.</w:t>
      </w:r>
    </w:p>
    <w:p w14:paraId="25A3FA4D" w14:textId="5E47DB1C" w:rsidR="00DE4192" w:rsidRPr="003178B0" w:rsidRDefault="00DE4192" w:rsidP="0058710D">
      <w:pPr>
        <w:pStyle w:val="Level2Bold"/>
      </w:pPr>
      <w:r w:rsidRPr="003178B0">
        <w:t>Base rate of pay for employees on annualised wage arrangements </w:t>
      </w:r>
    </w:p>
    <w:p w14:paraId="2FBFC6C6" w14:textId="7B1F36BB" w:rsidR="00DE4192" w:rsidRPr="00DE4192" w:rsidRDefault="00DE4192" w:rsidP="00AC2279">
      <w:pPr>
        <w:pStyle w:val="Block1"/>
      </w:pPr>
      <w:r w:rsidRPr="003178B0">
        <w:t xml:space="preserve">For the purposes of the </w:t>
      </w:r>
      <w:hyperlink r:id="rId142" w:history="1">
        <w:r w:rsidR="009E275F" w:rsidRPr="001B1766">
          <w:rPr>
            <w:rStyle w:val="Hyperlink"/>
          </w:rPr>
          <w:t>NES</w:t>
        </w:r>
      </w:hyperlink>
      <w:r w:rsidRPr="003178B0">
        <w:t xml:space="preserve">, the base rate of pay of an employee receiving an annualised wage under this clause comprises the portion of the annualised wage equivalent to the relevant rate of pay in clause </w:t>
      </w:r>
      <w:r w:rsidR="002861DF">
        <w:fldChar w:fldCharType="begin"/>
      </w:r>
      <w:r w:rsidR="002861DF">
        <w:instrText xml:space="preserve"> REF _Ref405288561 \r \h </w:instrText>
      </w:r>
      <w:r w:rsidR="002861DF">
        <w:fldChar w:fldCharType="separate"/>
      </w:r>
      <w:r w:rsidR="00025012">
        <w:t>16</w:t>
      </w:r>
      <w:r w:rsidR="002861DF">
        <w:fldChar w:fldCharType="end"/>
      </w:r>
      <w:r>
        <w:t>—</w:t>
      </w:r>
      <w:r w:rsidR="002861DF">
        <w:fldChar w:fldCharType="begin"/>
      </w:r>
      <w:r w:rsidR="002861DF">
        <w:instrText xml:space="preserve"> REF _Ref405288561 \h </w:instrText>
      </w:r>
      <w:r w:rsidR="002861DF">
        <w:fldChar w:fldCharType="separate"/>
      </w:r>
      <w:r w:rsidR="00025012" w:rsidRPr="001B1766">
        <w:t>Minimum rates for Support Services employees</w:t>
      </w:r>
      <w:r w:rsidR="002861DF">
        <w:fldChar w:fldCharType="end"/>
      </w:r>
      <w:r w:rsidRPr="003178B0">
        <w:t xml:space="preserve"> </w:t>
      </w:r>
      <w:r>
        <w:t xml:space="preserve">and clause </w:t>
      </w:r>
      <w:r w:rsidR="002861DF">
        <w:fldChar w:fldCharType="begin"/>
      </w:r>
      <w:r w:rsidR="002861DF">
        <w:instrText xml:space="preserve"> REF _Ref218676199 \r \h </w:instrText>
      </w:r>
      <w:r w:rsidR="002861DF">
        <w:fldChar w:fldCharType="separate"/>
      </w:r>
      <w:r w:rsidR="00025012">
        <w:t>17</w:t>
      </w:r>
      <w:r w:rsidR="002861DF">
        <w:fldChar w:fldCharType="end"/>
      </w:r>
      <w:r>
        <w:t>—</w:t>
      </w:r>
      <w:r w:rsidR="002861DF">
        <w:fldChar w:fldCharType="begin"/>
      </w:r>
      <w:r w:rsidR="002861DF">
        <w:instrText xml:space="preserve"> REF _Ref218676199 \h </w:instrText>
      </w:r>
      <w:r w:rsidR="002861DF">
        <w:fldChar w:fldCharType="separate"/>
      </w:r>
      <w:r w:rsidR="00025012" w:rsidRPr="001B1766">
        <w:t>Minimum rates for Health Professional employees</w:t>
      </w:r>
      <w:r w:rsidR="002861DF">
        <w:fldChar w:fldCharType="end"/>
      </w:r>
      <w:r>
        <w:t xml:space="preserve"> </w:t>
      </w:r>
      <w:r w:rsidRPr="003178B0">
        <w:t>and excludes any incentive-based payments, bonuses, loadings, monetary allowances, overtime and penalties.</w:t>
      </w:r>
    </w:p>
    <w:p w14:paraId="5433F45E" w14:textId="77FCA117" w:rsidR="006028E1" w:rsidRPr="001B1766" w:rsidRDefault="002B0EF7" w:rsidP="006028E1">
      <w:pPr>
        <w:pStyle w:val="Level1"/>
        <w:rPr>
          <w:rFonts w:cs="Times New Roman"/>
        </w:rPr>
      </w:pPr>
      <w:bookmarkStart w:id="230" w:name="_Toc217366205"/>
      <w:bookmarkStart w:id="231" w:name="_Toc225329038"/>
      <w:bookmarkStart w:id="232" w:name="_Ref401668264"/>
      <w:bookmarkStart w:id="233" w:name="_Ref423695341"/>
      <w:bookmarkStart w:id="234" w:name="_Ref458675631"/>
      <w:bookmarkStart w:id="235" w:name="_Ref493601830"/>
      <w:bookmarkStart w:id="236" w:name="_Ref10105500"/>
      <w:bookmarkStart w:id="237" w:name="_Ref15388229"/>
      <w:bookmarkStart w:id="238" w:name="_Ref16515130"/>
      <w:bookmarkStart w:id="239" w:name="_Ref30171254"/>
      <w:bookmarkStart w:id="240" w:name="_Ref30414285"/>
      <w:bookmarkStart w:id="241" w:name="_Ref44239418"/>
      <w:bookmarkStart w:id="242" w:name="_Ref44239420"/>
      <w:bookmarkStart w:id="243" w:name="_Ref78532837"/>
      <w:bookmarkStart w:id="244" w:name="_Ref78532838"/>
      <w:bookmarkStart w:id="245" w:name="_Ref102725396"/>
      <w:bookmarkStart w:id="246" w:name="_Ref102725401"/>
      <w:bookmarkStart w:id="247" w:name="_Ref103094550"/>
      <w:bookmarkStart w:id="248" w:name="_Ref103094554"/>
      <w:bookmarkStart w:id="249" w:name="_Ref136433887"/>
      <w:bookmarkStart w:id="250" w:name="_Ref136433894"/>
      <w:bookmarkStart w:id="251" w:name="_Ref166675275"/>
      <w:bookmarkStart w:id="252" w:name="_Ref166675282"/>
      <w:bookmarkStart w:id="253" w:name="_Ref166675284"/>
      <w:bookmarkStart w:id="254" w:name="_Toc170813918"/>
      <w:r w:rsidRPr="001B1766">
        <w:rPr>
          <w:rFonts w:cs="Times New Roman"/>
        </w:rPr>
        <w:t>Allowances</w:t>
      </w:r>
      <w:bookmarkEnd w:id="97"/>
      <w:bookmarkEnd w:id="98"/>
      <w:bookmarkEnd w:id="99"/>
      <w:bookmarkEnd w:id="100"/>
      <w:bookmarkEnd w:id="101"/>
      <w:bookmarkEnd w:id="102"/>
      <w:bookmarkEnd w:id="103"/>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DCB52CC" w14:textId="54D9094A" w:rsidR="00642BC5" w:rsidRPr="001B1766" w:rsidRDefault="00383A2E" w:rsidP="00642BC5">
      <w:pPr>
        <w:pStyle w:val="History"/>
      </w:pPr>
      <w:r w:rsidRPr="001B1766">
        <w:t xml:space="preserve">[Varied by </w:t>
      </w:r>
      <w:hyperlink r:id="rId143" w:history="1">
        <w:r w:rsidRPr="001B1766">
          <w:rPr>
            <w:color w:val="0000FF"/>
            <w:u w:val="single"/>
          </w:rPr>
          <w:t>PR718844</w:t>
        </w:r>
      </w:hyperlink>
      <w:r w:rsidRPr="001B1766">
        <w:t xml:space="preserve">, </w:t>
      </w:r>
      <w:hyperlink r:id="rId144" w:history="1">
        <w:r w:rsidRPr="001B1766">
          <w:rPr>
            <w:rStyle w:val="Hyperlink"/>
            <w:noProof/>
          </w:rPr>
          <w:t>PR718999</w:t>
        </w:r>
      </w:hyperlink>
      <w:r w:rsidRPr="001B1766">
        <w:t xml:space="preserve">, </w:t>
      </w:r>
      <w:hyperlink r:id="rId145" w:history="1">
        <w:r w:rsidRPr="001B1766">
          <w:rPr>
            <w:rStyle w:val="Hyperlink"/>
          </w:rPr>
          <w:t>PR729282</w:t>
        </w:r>
      </w:hyperlink>
      <w:r w:rsidRPr="001B1766">
        <w:t xml:space="preserve">, </w:t>
      </w:r>
      <w:hyperlink r:id="rId146" w:history="1">
        <w:r w:rsidRPr="001B1766">
          <w:rPr>
            <w:rStyle w:val="Hyperlink"/>
          </w:rPr>
          <w:t>PR729470</w:t>
        </w:r>
      </w:hyperlink>
      <w:r>
        <w:t xml:space="preserve">; 22 renumbered as 23 by correction </w:t>
      </w:r>
      <w:hyperlink r:id="rId147" w:history="1">
        <w:r>
          <w:rPr>
            <w:rStyle w:val="Hyperlink"/>
          </w:rPr>
          <w:t>PR741373</w:t>
        </w:r>
      </w:hyperlink>
      <w:r>
        <w:t xml:space="preserve"> ppc 10May22;</w:t>
      </w:r>
      <w:r w:rsidR="00FC5E0C">
        <w:t xml:space="preserve"> </w:t>
      </w:r>
      <w:r>
        <w:t xml:space="preserve">23 varied by </w:t>
      </w:r>
      <w:hyperlink r:id="rId148" w:history="1">
        <w:r>
          <w:rPr>
            <w:rStyle w:val="Hyperlink"/>
          </w:rPr>
          <w:t>PR740705</w:t>
        </w:r>
      </w:hyperlink>
      <w:r>
        <w:t xml:space="preserve">, </w:t>
      </w:r>
      <w:hyperlink r:id="rId149" w:history="1">
        <w:r w:rsidRPr="003C76D8">
          <w:rPr>
            <w:rStyle w:val="Hyperlink"/>
          </w:rPr>
          <w:t>PR740876</w:t>
        </w:r>
      </w:hyperlink>
      <w:r w:rsidR="00142C62" w:rsidRPr="0048301F">
        <w:t>,</w:t>
      </w:r>
      <w:r w:rsidR="002F488A">
        <w:t xml:space="preserve"> </w:t>
      </w:r>
      <w:hyperlink r:id="rId150" w:history="1">
        <w:r w:rsidR="002F488A" w:rsidRPr="008D43FB">
          <w:rPr>
            <w:rStyle w:val="Hyperlink"/>
          </w:rPr>
          <w:t>PR7</w:t>
        </w:r>
        <w:r w:rsidR="002F488A">
          <w:rPr>
            <w:rStyle w:val="Hyperlink"/>
          </w:rPr>
          <w:t>62136</w:t>
        </w:r>
      </w:hyperlink>
      <w:r w:rsidR="002F488A">
        <w:t>,</w:t>
      </w:r>
      <w:r w:rsidR="0048301F" w:rsidRPr="0048301F">
        <w:t xml:space="preserve"> </w:t>
      </w:r>
      <w:hyperlink r:id="rId151" w:history="1">
        <w:r w:rsidR="0048301F">
          <w:rPr>
            <w:rStyle w:val="Hyperlink"/>
          </w:rPr>
          <w:t>PR762300</w:t>
        </w:r>
      </w:hyperlink>
      <w:r w:rsidR="00B074EA">
        <w:t xml:space="preserve">, </w:t>
      </w:r>
      <w:hyperlink r:id="rId152" w:history="1">
        <w:r w:rsidR="00B074EA">
          <w:rPr>
            <w:rStyle w:val="Hyperlink"/>
          </w:rPr>
          <w:t>PR773912</w:t>
        </w:r>
      </w:hyperlink>
      <w:r w:rsidR="000B267A" w:rsidRPr="000B267A">
        <w:rPr>
          <w:rStyle w:val="Hyperlink"/>
          <w:color w:val="auto"/>
          <w:u w:val="none"/>
        </w:rPr>
        <w:t xml:space="preserve">, </w:t>
      </w:r>
      <w:hyperlink r:id="rId153" w:history="1">
        <w:r w:rsidR="000B267A">
          <w:rPr>
            <w:rStyle w:val="Hyperlink"/>
          </w:rPr>
          <w:t>PR774080</w:t>
        </w:r>
      </w:hyperlink>
      <w:r>
        <w:t>]</w:t>
      </w:r>
    </w:p>
    <w:p w14:paraId="1701BEA4" w14:textId="16D63363" w:rsidR="00BF41B3" w:rsidRPr="001B1766" w:rsidRDefault="00BF41B3" w:rsidP="00BF41B3">
      <w:bookmarkStart w:id="255" w:name="_Hlk16496121"/>
      <w:r w:rsidRPr="001B1766">
        <w:t xml:space="preserve">NOTE: Regulations 3.33(3) and 3.46(1)(g) of </w:t>
      </w:r>
      <w:r w:rsidRPr="001B1766">
        <w:rPr>
          <w:i/>
          <w:iCs/>
        </w:rPr>
        <w:t>Fair Work Regulations 2009</w:t>
      </w:r>
      <w:r w:rsidRPr="001B1766">
        <w:t xml:space="preserve"> set out the requirements for pay records and the content of payslips including the requirement to separately identify any allowance paid. </w:t>
      </w:r>
    </w:p>
    <w:bookmarkEnd w:id="255"/>
    <w:p w14:paraId="71DF6126" w14:textId="77777777" w:rsidR="00272B70" w:rsidRPr="001B1766" w:rsidRDefault="003E1185" w:rsidP="00604029">
      <w:pPr>
        <w:pStyle w:val="Level2"/>
      </w:pPr>
      <w:r w:rsidRPr="001B1766">
        <w:t xml:space="preserve">Employers must pay to an employee the allowances the employee is entitled to under this award. </w:t>
      </w:r>
    </w:p>
    <w:p w14:paraId="6317FD02" w14:textId="190C7520" w:rsidR="003E1185" w:rsidRPr="001B1766" w:rsidRDefault="00272B70" w:rsidP="00B81982">
      <w:pPr>
        <w:pStyle w:val="Block1"/>
      </w:pPr>
      <w:r w:rsidRPr="001B1766">
        <w:t xml:space="preserve">NOTE: </w:t>
      </w:r>
      <w:r w:rsidR="003E1185" w:rsidRPr="001B1766">
        <w:t xml:space="preserve">See </w:t>
      </w:r>
      <w:r w:rsidR="008260C5" w:rsidRPr="001B1766">
        <w:fldChar w:fldCharType="begin"/>
      </w:r>
      <w:r w:rsidR="008260C5" w:rsidRPr="001B1766">
        <w:instrText xml:space="preserve"> REF _Ref38633827 \w \h </w:instrText>
      </w:r>
      <w:r w:rsidR="001B1766">
        <w:instrText xml:space="preserve"> \* MERGEFORMAT </w:instrText>
      </w:r>
      <w:r w:rsidR="008260C5" w:rsidRPr="001B1766">
        <w:fldChar w:fldCharType="separate"/>
      </w:r>
      <w:r w:rsidR="00025012">
        <w:t>Schedule D</w:t>
      </w:r>
      <w:r w:rsidR="008260C5" w:rsidRPr="001B1766">
        <w:fldChar w:fldCharType="end"/>
      </w:r>
      <w:r w:rsidR="008260C5" w:rsidRPr="001B1766">
        <w:fldChar w:fldCharType="begin"/>
      </w:r>
      <w:r w:rsidR="008260C5" w:rsidRPr="001B1766">
        <w:instrText xml:space="preserve"> REF _Ref38633827 \h </w:instrText>
      </w:r>
      <w:r w:rsidR="001B1766">
        <w:instrText xml:space="preserve"> \* MERGEFORMAT </w:instrText>
      </w:r>
      <w:r w:rsidR="008260C5" w:rsidRPr="001B1766">
        <w:fldChar w:fldCharType="separate"/>
      </w:r>
      <w:r w:rsidR="00025012" w:rsidRPr="001B1766">
        <w:t>—Summary of Monetary Allowances</w:t>
      </w:r>
      <w:r w:rsidR="008260C5" w:rsidRPr="001B1766">
        <w:fldChar w:fldCharType="end"/>
      </w:r>
      <w:r w:rsidR="003E1185" w:rsidRPr="001B1766">
        <w:t xml:space="preserve"> for a summary of monetary allowances and method of adjustment.</w:t>
      </w:r>
    </w:p>
    <w:p w14:paraId="2A521629" w14:textId="2F03C6E1" w:rsidR="003E1185" w:rsidRPr="001B1766" w:rsidRDefault="00F62ABE" w:rsidP="00C560C8">
      <w:pPr>
        <w:pStyle w:val="Level2Bold"/>
      </w:pPr>
      <w:r w:rsidRPr="001B1766">
        <w:lastRenderedPageBreak/>
        <w:t>Wage-related</w:t>
      </w:r>
      <w:r w:rsidR="003E1185" w:rsidRPr="001B1766">
        <w:t xml:space="preserve"> allowances</w:t>
      </w:r>
    </w:p>
    <w:p w14:paraId="2A28F3F8" w14:textId="77777777" w:rsidR="003E1185" w:rsidRPr="001B1766" w:rsidRDefault="003E1185" w:rsidP="00C560C8">
      <w:pPr>
        <w:pStyle w:val="Level3Bold"/>
      </w:pPr>
      <w:bookmarkStart w:id="256" w:name="_Ref401669614"/>
      <w:r w:rsidRPr="001B1766">
        <w:t>Heat allowance</w:t>
      </w:r>
      <w:bookmarkEnd w:id="256"/>
    </w:p>
    <w:p w14:paraId="0024391B" w14:textId="74CDAE02" w:rsidR="00496FAE" w:rsidRPr="001B1766" w:rsidRDefault="00496FAE" w:rsidP="00C560C8">
      <w:pPr>
        <w:pStyle w:val="Level4"/>
        <w:keepNext/>
      </w:pPr>
      <w:bookmarkStart w:id="257" w:name="_Ref401669697"/>
      <w:r w:rsidRPr="001B1766">
        <w:t xml:space="preserve">Where work continues for more than </w:t>
      </w:r>
      <w:r w:rsidR="002D0B6B" w:rsidRPr="001B1766">
        <w:t xml:space="preserve">2 </w:t>
      </w:r>
      <w:r w:rsidRPr="001B1766">
        <w:t>hours in temperatures exceeding 46</w:t>
      </w:r>
      <w:r w:rsidR="00FC7343" w:rsidRPr="001B1766">
        <w:t>°</w:t>
      </w:r>
      <w:r w:rsidR="00265F56" w:rsidRPr="001B1766">
        <w:t xml:space="preserve">C </w:t>
      </w:r>
      <w:r w:rsidRPr="001B1766">
        <w:t xml:space="preserve">employees will be entitled to 20 minutes rest after every </w:t>
      </w:r>
      <w:r w:rsidR="002D0B6B" w:rsidRPr="001B1766">
        <w:t xml:space="preserve">2 </w:t>
      </w:r>
      <w:r w:rsidRPr="001B1766">
        <w:t>hours work without deduction of pay.</w:t>
      </w:r>
    </w:p>
    <w:p w14:paraId="08AF6348" w14:textId="421BACC6" w:rsidR="00496FAE" w:rsidRPr="001B1766" w:rsidRDefault="00496FAE" w:rsidP="001F7C0E">
      <w:pPr>
        <w:pStyle w:val="Level4"/>
      </w:pPr>
      <w:r w:rsidRPr="001B1766">
        <w:t>It will be the responsibility of the employer to ascertain the temperature.</w:t>
      </w:r>
    </w:p>
    <w:p w14:paraId="235F435B" w14:textId="2C3B6FB0" w:rsidR="007D641A" w:rsidRPr="001B1766" w:rsidRDefault="00E735F4" w:rsidP="007D641A">
      <w:pPr>
        <w:pStyle w:val="History"/>
      </w:pPr>
      <w:r w:rsidRPr="001B1766">
        <w:t>[2</w:t>
      </w:r>
      <w:r w:rsidR="00512AA9">
        <w:t>3</w:t>
      </w:r>
      <w:r w:rsidRPr="001B1766">
        <w:t xml:space="preserve">.2(a)(iii) varied by </w:t>
      </w:r>
      <w:hyperlink r:id="rId154" w:history="1">
        <w:r w:rsidRPr="001B1766">
          <w:rPr>
            <w:color w:val="0000FF"/>
            <w:u w:val="single"/>
          </w:rPr>
          <w:t>PR718844</w:t>
        </w:r>
      </w:hyperlink>
      <w:r w:rsidRPr="001B1766">
        <w:t xml:space="preserve">, </w:t>
      </w:r>
      <w:hyperlink r:id="rId155" w:history="1">
        <w:r w:rsidRPr="001B1766">
          <w:rPr>
            <w:rStyle w:val="Hyperlink"/>
          </w:rPr>
          <w:t>PR729282</w:t>
        </w:r>
      </w:hyperlink>
      <w:r w:rsidR="0026606E">
        <w:t xml:space="preserve">, </w:t>
      </w:r>
      <w:hyperlink r:id="rId156" w:history="1">
        <w:r w:rsidR="0026606E">
          <w:rPr>
            <w:rStyle w:val="Hyperlink"/>
          </w:rPr>
          <w:t>PR740705</w:t>
        </w:r>
      </w:hyperlink>
      <w:r w:rsidR="00DA49E2">
        <w:t xml:space="preserve">, </w:t>
      </w:r>
      <w:hyperlink r:id="rId157" w:history="1">
        <w:r w:rsidR="00DA49E2" w:rsidRPr="008D43FB">
          <w:rPr>
            <w:rStyle w:val="Hyperlink"/>
          </w:rPr>
          <w:t>PR7</w:t>
        </w:r>
        <w:r w:rsidR="00DA49E2">
          <w:rPr>
            <w:rStyle w:val="Hyperlink"/>
          </w:rPr>
          <w:t>62136</w:t>
        </w:r>
      </w:hyperlink>
      <w:r w:rsidR="000B47D7">
        <w:t xml:space="preserve">, </w:t>
      </w:r>
      <w:hyperlink r:id="rId158" w:history="1">
        <w:r w:rsidR="000B47D7">
          <w:rPr>
            <w:rStyle w:val="Hyperlink"/>
          </w:rPr>
          <w:t>PR773912</w:t>
        </w:r>
      </w:hyperlink>
      <w:r w:rsidR="000B47D7">
        <w:t xml:space="preserve"> ppc 01Jul24</w:t>
      </w:r>
      <w:r w:rsidR="00DA49E2" w:rsidRPr="001B1766">
        <w:t>]</w:t>
      </w:r>
    </w:p>
    <w:p w14:paraId="4B80638D" w14:textId="2F553703" w:rsidR="00496FAE" w:rsidRPr="001B1766" w:rsidRDefault="00496FAE" w:rsidP="001F7C0E">
      <w:pPr>
        <w:pStyle w:val="Level4"/>
      </w:pPr>
      <w:bookmarkStart w:id="258" w:name="_Ref404255106"/>
      <w:r w:rsidRPr="001B1766">
        <w:t>Employees employed at their current place of work prior to 8</w:t>
      </w:r>
      <w:r w:rsidR="000240EA" w:rsidRPr="001B1766">
        <w:t> </w:t>
      </w:r>
      <w:r w:rsidRPr="001B1766">
        <w:t>August</w:t>
      </w:r>
      <w:r w:rsidR="000240EA" w:rsidRPr="001B1766">
        <w:t> </w:t>
      </w:r>
      <w:r w:rsidRPr="001B1766">
        <w:t>1991 working for more than one hour in the shade in places where the temperature is raised by artificial means will be paid the following amounts:</w:t>
      </w:r>
      <w:bookmarkEnd w:id="258"/>
    </w:p>
    <w:p w14:paraId="1777E864" w14:textId="4D72F81B" w:rsidR="00496FAE" w:rsidRPr="001B1766" w:rsidRDefault="00496FAE" w:rsidP="00496FAE">
      <w:pPr>
        <w:pStyle w:val="Bullet3"/>
      </w:pPr>
      <w:r w:rsidRPr="001B1766">
        <w:t>where the temperature exceeds 40</w:t>
      </w:r>
      <w:r w:rsidR="00265F56" w:rsidRPr="001B1766">
        <w:t>°C</w:t>
      </w:r>
      <w:r w:rsidRPr="001B1766">
        <w:t xml:space="preserve"> but does not exceed 46</w:t>
      </w:r>
      <w:r w:rsidR="00265F56" w:rsidRPr="001B1766">
        <w:t>°C</w:t>
      </w:r>
      <w:r w:rsidRPr="001B1766">
        <w:t>—</w:t>
      </w:r>
      <w:r w:rsidRPr="001B1766">
        <w:rPr>
          <w:b/>
        </w:rPr>
        <w:t>$</w:t>
      </w:r>
      <w:r w:rsidR="00025012">
        <w:rPr>
          <w:b/>
          <w:noProof/>
        </w:rPr>
        <w:t>0.56</w:t>
      </w:r>
      <w:r w:rsidRPr="001B1766">
        <w:t xml:space="preserve"> per hour or part thereof; or</w:t>
      </w:r>
    </w:p>
    <w:p w14:paraId="6E1AF627" w14:textId="5EFACC9C" w:rsidR="007D043A" w:rsidRPr="001B1766" w:rsidRDefault="00496FAE" w:rsidP="007D043A">
      <w:pPr>
        <w:pStyle w:val="Bullet3"/>
      </w:pPr>
      <w:r w:rsidRPr="001B1766">
        <w:t>where the temperature exceeds 46</w:t>
      </w:r>
      <w:r w:rsidR="00265F56" w:rsidRPr="001B1766">
        <w:t>°C</w:t>
      </w:r>
      <w:r w:rsidRPr="001B1766">
        <w:t>—</w:t>
      </w:r>
      <w:r w:rsidRPr="001B1766">
        <w:rPr>
          <w:b/>
        </w:rPr>
        <w:t>$</w:t>
      </w:r>
      <w:r w:rsidR="00025012">
        <w:rPr>
          <w:b/>
          <w:noProof/>
        </w:rPr>
        <w:t>0.67</w:t>
      </w:r>
      <w:r w:rsidRPr="001B1766">
        <w:t xml:space="preserve"> per hour or part thereof.</w:t>
      </w:r>
    </w:p>
    <w:p w14:paraId="1B622E5B" w14:textId="4017AE3B" w:rsidR="003E1185" w:rsidRPr="001B1766" w:rsidRDefault="003E1185" w:rsidP="00D050E7">
      <w:pPr>
        <w:pStyle w:val="Level3Bold"/>
      </w:pPr>
      <w:bookmarkStart w:id="259" w:name="_Ref401669630"/>
      <w:bookmarkEnd w:id="257"/>
      <w:r w:rsidRPr="001B1766">
        <w:t>Nauseous work allowance</w:t>
      </w:r>
      <w:bookmarkEnd w:id="259"/>
    </w:p>
    <w:p w14:paraId="4B4EEE76" w14:textId="6951D119" w:rsidR="005B007F" w:rsidRPr="001B1766" w:rsidRDefault="00E735F4" w:rsidP="00407247">
      <w:pPr>
        <w:pStyle w:val="History"/>
      </w:pPr>
      <w:r w:rsidRPr="001B1766">
        <w:t>[2</w:t>
      </w:r>
      <w:r w:rsidR="00512AA9">
        <w:t>3</w:t>
      </w:r>
      <w:r w:rsidRPr="001B1766">
        <w:t xml:space="preserve">.2(b)(i) varied by </w:t>
      </w:r>
      <w:hyperlink r:id="rId159" w:history="1">
        <w:r w:rsidRPr="001B1766">
          <w:rPr>
            <w:color w:val="0000FF"/>
            <w:u w:val="single"/>
          </w:rPr>
          <w:t>PR718844</w:t>
        </w:r>
      </w:hyperlink>
      <w:r w:rsidRPr="001B1766">
        <w:t xml:space="preserve">, </w:t>
      </w:r>
      <w:hyperlink r:id="rId160" w:history="1">
        <w:r w:rsidRPr="001B1766">
          <w:rPr>
            <w:rStyle w:val="Hyperlink"/>
          </w:rPr>
          <w:t>PR729282</w:t>
        </w:r>
      </w:hyperlink>
      <w:r w:rsidR="00D10C1C">
        <w:t xml:space="preserve">, </w:t>
      </w:r>
      <w:hyperlink r:id="rId161" w:history="1">
        <w:r w:rsidR="00D10C1C">
          <w:rPr>
            <w:rStyle w:val="Hyperlink"/>
          </w:rPr>
          <w:t>PR740705</w:t>
        </w:r>
      </w:hyperlink>
      <w:r w:rsidR="00A30C38">
        <w:t xml:space="preserve">, </w:t>
      </w:r>
      <w:hyperlink r:id="rId162" w:history="1">
        <w:r w:rsidR="00A30C38" w:rsidRPr="008D43FB">
          <w:rPr>
            <w:rStyle w:val="Hyperlink"/>
          </w:rPr>
          <w:t>PR7</w:t>
        </w:r>
        <w:r w:rsidR="00A30C38">
          <w:rPr>
            <w:rStyle w:val="Hyperlink"/>
          </w:rPr>
          <w:t>62136</w:t>
        </w:r>
      </w:hyperlink>
      <w:r w:rsidR="008914F8">
        <w:t xml:space="preserve">, </w:t>
      </w:r>
      <w:hyperlink r:id="rId163" w:history="1">
        <w:r w:rsidR="008914F8">
          <w:rPr>
            <w:rStyle w:val="Hyperlink"/>
          </w:rPr>
          <w:t>PR773912</w:t>
        </w:r>
      </w:hyperlink>
      <w:r w:rsidR="008914F8">
        <w:t xml:space="preserve"> ppc 01Jul24</w:t>
      </w:r>
      <w:r w:rsidR="00A30C38" w:rsidRPr="001B1766">
        <w:t>]</w:t>
      </w:r>
    </w:p>
    <w:p w14:paraId="20991A06" w14:textId="1DD56820" w:rsidR="00936355" w:rsidRPr="001B1766" w:rsidRDefault="003E1185" w:rsidP="001F7C0E">
      <w:pPr>
        <w:pStyle w:val="Level4"/>
      </w:pPr>
      <w:r w:rsidRPr="001B1766">
        <w:t xml:space="preserve">An allowance of </w:t>
      </w:r>
      <w:r w:rsidRPr="001B1766">
        <w:rPr>
          <w:b/>
          <w:color w:val="000000"/>
        </w:rPr>
        <w:t>$</w:t>
      </w:r>
      <w:r w:rsidR="00025012">
        <w:rPr>
          <w:b/>
          <w:noProof/>
        </w:rPr>
        <w:t>0.56</w:t>
      </w:r>
      <w:r w:rsidRPr="001B1766">
        <w:t xml:space="preserve"> per hour or part thereof will be paid to an employee in any classification if</w:t>
      </w:r>
      <w:r w:rsidR="00936355" w:rsidRPr="001B1766">
        <w:t>:</w:t>
      </w:r>
    </w:p>
    <w:p w14:paraId="2C881E2A" w14:textId="77777777" w:rsidR="00936355" w:rsidRPr="001B1766" w:rsidRDefault="003E1185" w:rsidP="00936355">
      <w:pPr>
        <w:pStyle w:val="Bullet3"/>
      </w:pPr>
      <w:r w:rsidRPr="001B1766">
        <w:t>they are engaged in handling linen of a nauseous nature other than linen sealed in airtight containers</w:t>
      </w:r>
      <w:r w:rsidR="00936355" w:rsidRPr="001B1766">
        <w:t>; and/or</w:t>
      </w:r>
    </w:p>
    <w:p w14:paraId="7CF9FDC2" w14:textId="3F27AA68" w:rsidR="00F62ABE" w:rsidRPr="001B1766" w:rsidRDefault="003E1185" w:rsidP="00936355">
      <w:pPr>
        <w:pStyle w:val="Bullet3"/>
      </w:pPr>
      <w:r w:rsidRPr="001B1766">
        <w:t>for work which is of an unusually dirty or offensive nature having regard to the duty normally performed by such employee in such classification.</w:t>
      </w:r>
    </w:p>
    <w:p w14:paraId="5F9409B6" w14:textId="75E73D7C" w:rsidR="00420CD2" w:rsidRPr="001B1766" w:rsidRDefault="00E735F4" w:rsidP="00420CD2">
      <w:pPr>
        <w:pStyle w:val="History"/>
      </w:pPr>
      <w:r w:rsidRPr="001B1766">
        <w:t>[2</w:t>
      </w:r>
      <w:r w:rsidR="00512AA9">
        <w:t>3</w:t>
      </w:r>
      <w:r w:rsidRPr="001B1766">
        <w:t xml:space="preserve">.2(b)(ii) varied by </w:t>
      </w:r>
      <w:hyperlink r:id="rId164" w:history="1">
        <w:r w:rsidRPr="001B1766">
          <w:rPr>
            <w:color w:val="0000FF"/>
            <w:u w:val="single"/>
          </w:rPr>
          <w:t>PR718844</w:t>
        </w:r>
      </w:hyperlink>
      <w:r w:rsidRPr="001B1766">
        <w:t xml:space="preserve">, </w:t>
      </w:r>
      <w:hyperlink r:id="rId165" w:history="1">
        <w:r w:rsidRPr="001B1766">
          <w:rPr>
            <w:rStyle w:val="Hyperlink"/>
          </w:rPr>
          <w:t>PR729282</w:t>
        </w:r>
      </w:hyperlink>
      <w:r w:rsidR="00D10C1C">
        <w:t xml:space="preserve">, </w:t>
      </w:r>
      <w:hyperlink r:id="rId166" w:history="1">
        <w:r w:rsidR="00D10C1C">
          <w:rPr>
            <w:rStyle w:val="Hyperlink"/>
          </w:rPr>
          <w:t>PR740705</w:t>
        </w:r>
      </w:hyperlink>
      <w:r w:rsidR="00FD7C35">
        <w:t xml:space="preserve">, </w:t>
      </w:r>
      <w:hyperlink r:id="rId167" w:history="1">
        <w:r w:rsidR="00FD7C35" w:rsidRPr="008D43FB">
          <w:rPr>
            <w:rStyle w:val="Hyperlink"/>
          </w:rPr>
          <w:t>PR7</w:t>
        </w:r>
        <w:r w:rsidR="00FD7C35">
          <w:rPr>
            <w:rStyle w:val="Hyperlink"/>
          </w:rPr>
          <w:t>62136</w:t>
        </w:r>
      </w:hyperlink>
      <w:r w:rsidR="008914F8">
        <w:t xml:space="preserve">, </w:t>
      </w:r>
      <w:hyperlink r:id="rId168" w:history="1">
        <w:r w:rsidR="008914F8">
          <w:rPr>
            <w:rStyle w:val="Hyperlink"/>
          </w:rPr>
          <w:t>PR773912</w:t>
        </w:r>
      </w:hyperlink>
      <w:r w:rsidR="008914F8">
        <w:t xml:space="preserve"> ppc 01Jul24</w:t>
      </w:r>
      <w:r w:rsidRPr="001B1766">
        <w:t>]</w:t>
      </w:r>
    </w:p>
    <w:p w14:paraId="1D88E6C7" w14:textId="07622B54" w:rsidR="003E1185" w:rsidRPr="001B1766" w:rsidRDefault="003E1185" w:rsidP="001F7C0E">
      <w:pPr>
        <w:pStyle w:val="Level4"/>
      </w:pPr>
      <w:r w:rsidRPr="001B1766">
        <w:t xml:space="preserve">Any employee who is entitled to this allowance will be paid a minimum of </w:t>
      </w:r>
      <w:r w:rsidR="00E918AC" w:rsidRPr="001B1766">
        <w:rPr>
          <w:b/>
        </w:rPr>
        <w:t>$</w:t>
      </w:r>
      <w:r w:rsidR="00025012">
        <w:rPr>
          <w:b/>
          <w:noProof/>
        </w:rPr>
        <w:t>3.04</w:t>
      </w:r>
      <w:r w:rsidR="003E50F3" w:rsidRPr="001B1766">
        <w:rPr>
          <w:b/>
        </w:rPr>
        <w:t xml:space="preserve"> </w:t>
      </w:r>
      <w:r w:rsidR="003E50F3" w:rsidRPr="001B1766">
        <w:t>per week</w:t>
      </w:r>
      <w:r w:rsidRPr="001B1766">
        <w:t xml:space="preserve"> for</w:t>
      </w:r>
      <w:r w:rsidR="00B659E4" w:rsidRPr="001B1766">
        <w:t xml:space="preserve"> nauseous or offensive</w:t>
      </w:r>
      <w:r w:rsidRPr="001B1766">
        <w:t xml:space="preserve"> work performed in any week.</w:t>
      </w:r>
    </w:p>
    <w:p w14:paraId="280A17F7" w14:textId="75C7AD21" w:rsidR="003E1185" w:rsidRPr="001B1766" w:rsidRDefault="003E1185" w:rsidP="00D050E7">
      <w:pPr>
        <w:pStyle w:val="Level3Bold"/>
      </w:pPr>
      <w:bookmarkStart w:id="260" w:name="_Ref401669638"/>
      <w:r w:rsidRPr="001B1766">
        <w:t>Occasional interpreting allowance</w:t>
      </w:r>
      <w:bookmarkEnd w:id="260"/>
    </w:p>
    <w:p w14:paraId="0849D456" w14:textId="5E4841DE" w:rsidR="00283412" w:rsidRPr="001B1766" w:rsidRDefault="00482D57" w:rsidP="00283412">
      <w:pPr>
        <w:pStyle w:val="History"/>
      </w:pPr>
      <w:r w:rsidRPr="001B1766">
        <w:t>[2</w:t>
      </w:r>
      <w:r w:rsidR="00512AA9">
        <w:t>3</w:t>
      </w:r>
      <w:r w:rsidRPr="001B1766">
        <w:t xml:space="preserve">.2(c) varied by </w:t>
      </w:r>
      <w:hyperlink r:id="rId169" w:history="1">
        <w:r w:rsidRPr="001B1766">
          <w:rPr>
            <w:color w:val="0000FF"/>
            <w:u w:val="single"/>
          </w:rPr>
          <w:t>PR718844</w:t>
        </w:r>
      </w:hyperlink>
      <w:r w:rsidRPr="001B1766">
        <w:t xml:space="preserve">, </w:t>
      </w:r>
      <w:hyperlink r:id="rId170" w:history="1">
        <w:r w:rsidRPr="001B1766">
          <w:rPr>
            <w:rStyle w:val="Hyperlink"/>
          </w:rPr>
          <w:t>PR729282</w:t>
        </w:r>
      </w:hyperlink>
      <w:r w:rsidR="00D10C1C">
        <w:t xml:space="preserve">, </w:t>
      </w:r>
      <w:hyperlink r:id="rId171" w:history="1">
        <w:r w:rsidR="00D10C1C">
          <w:rPr>
            <w:rStyle w:val="Hyperlink"/>
          </w:rPr>
          <w:t>PR740705</w:t>
        </w:r>
      </w:hyperlink>
      <w:r w:rsidR="00DA49E2">
        <w:t xml:space="preserve">, </w:t>
      </w:r>
      <w:hyperlink r:id="rId172" w:history="1">
        <w:r w:rsidR="00A30C38" w:rsidRPr="008D43FB">
          <w:rPr>
            <w:rStyle w:val="Hyperlink"/>
          </w:rPr>
          <w:t>PR7</w:t>
        </w:r>
        <w:r w:rsidR="00A30C38">
          <w:rPr>
            <w:rStyle w:val="Hyperlink"/>
          </w:rPr>
          <w:t>62136</w:t>
        </w:r>
      </w:hyperlink>
      <w:r w:rsidR="008914F8">
        <w:t xml:space="preserve">, </w:t>
      </w:r>
      <w:hyperlink r:id="rId173" w:history="1">
        <w:r w:rsidR="008914F8">
          <w:rPr>
            <w:rStyle w:val="Hyperlink"/>
          </w:rPr>
          <w:t>PR773912</w:t>
        </w:r>
      </w:hyperlink>
      <w:r w:rsidR="008914F8">
        <w:t xml:space="preserve"> ppc 01Jul24</w:t>
      </w:r>
      <w:r w:rsidR="00A30C38" w:rsidRPr="001B1766">
        <w:t>]</w:t>
      </w:r>
    </w:p>
    <w:p w14:paraId="264636FF" w14:textId="1BA25E31" w:rsidR="003E1185" w:rsidRPr="001B1766" w:rsidRDefault="003E1185" w:rsidP="00D050E7">
      <w:pPr>
        <w:pStyle w:val="Block2"/>
      </w:pPr>
      <w:r w:rsidRPr="001B1766">
        <w:t xml:space="preserve">An employee not employed as a full-time interpreter who is required to perform interpreting duties will receive an additional </w:t>
      </w:r>
      <w:r w:rsidR="001977F8" w:rsidRPr="001B1766">
        <w:rPr>
          <w:b/>
        </w:rPr>
        <w:t>$</w:t>
      </w:r>
      <w:r w:rsidR="00025012">
        <w:rPr>
          <w:b/>
          <w:noProof/>
        </w:rPr>
        <w:t>1.24</w:t>
      </w:r>
      <w:r w:rsidRPr="001B1766">
        <w:t xml:space="preserve"> on each occasion with a maximum additional payment of </w:t>
      </w:r>
      <w:r w:rsidR="003E50F3" w:rsidRPr="001B1766">
        <w:rPr>
          <w:b/>
        </w:rPr>
        <w:t>$</w:t>
      </w:r>
      <w:r w:rsidR="00025012">
        <w:rPr>
          <w:b/>
          <w:noProof/>
        </w:rPr>
        <w:t>14.28</w:t>
      </w:r>
      <w:r w:rsidRPr="001B1766">
        <w:t xml:space="preserve"> per week.</w:t>
      </w:r>
    </w:p>
    <w:p w14:paraId="6EB8AD6D" w14:textId="77777777" w:rsidR="003E1185" w:rsidRPr="001B1766" w:rsidRDefault="00F62ABE" w:rsidP="00D050E7">
      <w:pPr>
        <w:pStyle w:val="Level3Bold"/>
      </w:pPr>
      <w:bookmarkStart w:id="261" w:name="_Ref401669644"/>
      <w:r w:rsidRPr="001B1766">
        <w:t>On-call</w:t>
      </w:r>
      <w:r w:rsidR="003E1185" w:rsidRPr="001B1766">
        <w:t xml:space="preserve"> allowance</w:t>
      </w:r>
      <w:bookmarkEnd w:id="261"/>
    </w:p>
    <w:p w14:paraId="3DE211CE" w14:textId="6C15DCFF" w:rsidR="003E1185" w:rsidRPr="001B1766" w:rsidRDefault="003E1185" w:rsidP="00D050E7">
      <w:pPr>
        <w:pStyle w:val="Block2"/>
      </w:pPr>
      <w:r w:rsidRPr="001B1766">
        <w:t xml:space="preserve">An employee required by the employer to be </w:t>
      </w:r>
      <w:r w:rsidR="00F62ABE" w:rsidRPr="001B1766">
        <w:t>on-call</w:t>
      </w:r>
      <w:r w:rsidRPr="001B1766">
        <w:t xml:space="preserve"> will receive the following additional amounts for each </w:t>
      </w:r>
      <w:r w:rsidR="008914F8" w:rsidRPr="001B1766">
        <w:t>24-hour</w:t>
      </w:r>
      <w:r w:rsidRPr="001B1766">
        <w:t xml:space="preserve"> period or part thereof:</w:t>
      </w:r>
    </w:p>
    <w:p w14:paraId="0B91C044" w14:textId="08121B5E" w:rsidR="00B80A56" w:rsidRPr="001B1766" w:rsidRDefault="00482D57" w:rsidP="00B80A56">
      <w:pPr>
        <w:pStyle w:val="History"/>
      </w:pPr>
      <w:r w:rsidRPr="001B1766">
        <w:t>[2</w:t>
      </w:r>
      <w:r w:rsidR="00512AA9">
        <w:t>3</w:t>
      </w:r>
      <w:r w:rsidRPr="001B1766">
        <w:t xml:space="preserve">.2(d)(i) varied by </w:t>
      </w:r>
      <w:hyperlink r:id="rId174" w:history="1">
        <w:r w:rsidRPr="001B1766">
          <w:rPr>
            <w:color w:val="0000FF"/>
            <w:u w:val="single"/>
          </w:rPr>
          <w:t>PR718844</w:t>
        </w:r>
      </w:hyperlink>
      <w:r w:rsidRPr="001B1766">
        <w:t xml:space="preserve">, </w:t>
      </w:r>
      <w:hyperlink r:id="rId175" w:history="1">
        <w:r w:rsidRPr="001B1766">
          <w:rPr>
            <w:rStyle w:val="Hyperlink"/>
          </w:rPr>
          <w:t>PR729282</w:t>
        </w:r>
      </w:hyperlink>
      <w:r w:rsidR="00D10C1C">
        <w:t xml:space="preserve">, </w:t>
      </w:r>
      <w:hyperlink r:id="rId176" w:history="1">
        <w:r w:rsidR="00D10C1C">
          <w:rPr>
            <w:rStyle w:val="Hyperlink"/>
          </w:rPr>
          <w:t>PR740705</w:t>
        </w:r>
      </w:hyperlink>
      <w:r w:rsidR="00900536">
        <w:t xml:space="preserve">, </w:t>
      </w:r>
      <w:hyperlink r:id="rId177" w:history="1">
        <w:r w:rsidR="00900536" w:rsidRPr="008D43FB">
          <w:rPr>
            <w:rStyle w:val="Hyperlink"/>
          </w:rPr>
          <w:t>PR7</w:t>
        </w:r>
        <w:r w:rsidR="00900536">
          <w:rPr>
            <w:rStyle w:val="Hyperlink"/>
          </w:rPr>
          <w:t>62136</w:t>
        </w:r>
      </w:hyperlink>
      <w:r w:rsidR="008914F8">
        <w:t xml:space="preserve">, </w:t>
      </w:r>
      <w:hyperlink r:id="rId178" w:history="1">
        <w:r w:rsidR="008914F8">
          <w:rPr>
            <w:rStyle w:val="Hyperlink"/>
          </w:rPr>
          <w:t>PR773912</w:t>
        </w:r>
      </w:hyperlink>
      <w:r w:rsidR="008914F8">
        <w:t xml:space="preserve"> ppc 01Jul24</w:t>
      </w:r>
      <w:r w:rsidR="00900536" w:rsidRPr="001B1766">
        <w:t>]</w:t>
      </w:r>
    </w:p>
    <w:p w14:paraId="24D1D232" w14:textId="350E9AFA" w:rsidR="003E1185" w:rsidRPr="001B1766" w:rsidRDefault="003E1185" w:rsidP="001F7C0E">
      <w:pPr>
        <w:pStyle w:val="Level4"/>
      </w:pPr>
      <w:bookmarkStart w:id="262" w:name="_Ref219084012"/>
      <w:bookmarkStart w:id="263" w:name="_Ref401669651"/>
      <w:r w:rsidRPr="001B1766">
        <w:t xml:space="preserve">when the </w:t>
      </w:r>
      <w:r w:rsidR="00F62ABE" w:rsidRPr="001B1766">
        <w:t>on-call</w:t>
      </w:r>
      <w:r w:rsidRPr="001B1766">
        <w:t xml:space="preserve"> period is between Monday and Saturday inclusive</w:t>
      </w:r>
      <w:r w:rsidRPr="001B1766">
        <w:rPr>
          <w:color w:val="000000"/>
        </w:rPr>
        <w:t>—</w:t>
      </w:r>
      <w:r w:rsidR="003E50F3" w:rsidRPr="001B1766">
        <w:rPr>
          <w:b/>
          <w:color w:val="000000"/>
        </w:rPr>
        <w:t>$</w:t>
      </w:r>
      <w:r w:rsidR="00025012">
        <w:rPr>
          <w:b/>
          <w:noProof/>
        </w:rPr>
        <w:t>24.30</w:t>
      </w:r>
      <w:r w:rsidRPr="001B1766">
        <w:rPr>
          <w:color w:val="000000"/>
        </w:rPr>
        <w:t xml:space="preserve"> per 24 hour period</w:t>
      </w:r>
      <w:bookmarkEnd w:id="262"/>
      <w:r w:rsidRPr="001B1766">
        <w:t>; and</w:t>
      </w:r>
      <w:bookmarkEnd w:id="263"/>
    </w:p>
    <w:p w14:paraId="731FE186" w14:textId="5EF60502" w:rsidR="00123FC0" w:rsidRPr="001B1766" w:rsidRDefault="00482D57" w:rsidP="00E47E07">
      <w:pPr>
        <w:pStyle w:val="History"/>
      </w:pPr>
      <w:r w:rsidRPr="001B1766">
        <w:lastRenderedPageBreak/>
        <w:t>[2</w:t>
      </w:r>
      <w:r w:rsidR="00512AA9">
        <w:t>3</w:t>
      </w:r>
      <w:r w:rsidRPr="001B1766">
        <w:t xml:space="preserve">.2(d)(ii) varied by </w:t>
      </w:r>
      <w:hyperlink r:id="rId179" w:history="1">
        <w:r w:rsidRPr="001B1766">
          <w:rPr>
            <w:color w:val="0000FF"/>
            <w:u w:val="single"/>
          </w:rPr>
          <w:t>PR718844</w:t>
        </w:r>
      </w:hyperlink>
      <w:r w:rsidRPr="001B1766">
        <w:t xml:space="preserve">, </w:t>
      </w:r>
      <w:hyperlink r:id="rId180" w:history="1">
        <w:r w:rsidRPr="001B1766">
          <w:rPr>
            <w:rStyle w:val="Hyperlink"/>
          </w:rPr>
          <w:t>PR729282</w:t>
        </w:r>
      </w:hyperlink>
      <w:r w:rsidR="00D10C1C">
        <w:t xml:space="preserve">, </w:t>
      </w:r>
      <w:hyperlink r:id="rId181" w:history="1">
        <w:r w:rsidR="00D10C1C">
          <w:rPr>
            <w:rStyle w:val="Hyperlink"/>
          </w:rPr>
          <w:t>PR740705</w:t>
        </w:r>
      </w:hyperlink>
      <w:r w:rsidR="00900536">
        <w:t xml:space="preserve">, </w:t>
      </w:r>
      <w:hyperlink r:id="rId182" w:history="1">
        <w:r w:rsidR="00900536" w:rsidRPr="008D43FB">
          <w:rPr>
            <w:rStyle w:val="Hyperlink"/>
          </w:rPr>
          <w:t>PR7</w:t>
        </w:r>
        <w:r w:rsidR="00900536">
          <w:rPr>
            <w:rStyle w:val="Hyperlink"/>
          </w:rPr>
          <w:t>62136</w:t>
        </w:r>
      </w:hyperlink>
      <w:r w:rsidR="003B06F0">
        <w:t xml:space="preserve">, </w:t>
      </w:r>
      <w:hyperlink r:id="rId183" w:history="1">
        <w:r w:rsidR="003B06F0">
          <w:rPr>
            <w:rStyle w:val="Hyperlink"/>
          </w:rPr>
          <w:t>PR773912</w:t>
        </w:r>
      </w:hyperlink>
      <w:r w:rsidR="003B06F0">
        <w:t xml:space="preserve"> ppc 01Jul24</w:t>
      </w:r>
      <w:r w:rsidR="00900536" w:rsidRPr="001B1766">
        <w:t>]</w:t>
      </w:r>
    </w:p>
    <w:p w14:paraId="20799125" w14:textId="420B292C" w:rsidR="003E1185" w:rsidRPr="001B1766" w:rsidRDefault="003E1185" w:rsidP="001F7C0E">
      <w:pPr>
        <w:pStyle w:val="Level4"/>
      </w:pPr>
      <w:bookmarkStart w:id="264" w:name="_Ref401669655"/>
      <w:r w:rsidRPr="001B1766">
        <w:t xml:space="preserve">when the </w:t>
      </w:r>
      <w:r w:rsidR="00F62ABE" w:rsidRPr="001B1766">
        <w:t>on-call</w:t>
      </w:r>
      <w:r w:rsidRPr="001B1766">
        <w:t xml:space="preserve"> period is on a Sunday or public holiday</w:t>
      </w:r>
      <w:r w:rsidRPr="001B1766">
        <w:rPr>
          <w:color w:val="000000"/>
        </w:rPr>
        <w:t>—</w:t>
      </w:r>
      <w:r w:rsidR="00AB4980" w:rsidRPr="001B1766">
        <w:rPr>
          <w:b/>
          <w:color w:val="000000"/>
        </w:rPr>
        <w:t>$</w:t>
      </w:r>
      <w:r w:rsidR="00025012">
        <w:rPr>
          <w:b/>
          <w:noProof/>
        </w:rPr>
        <w:t>48.48</w:t>
      </w:r>
      <w:r w:rsidR="003E50F3" w:rsidRPr="001B1766">
        <w:rPr>
          <w:b/>
          <w:color w:val="000000"/>
        </w:rPr>
        <w:t xml:space="preserve"> </w:t>
      </w:r>
      <w:r w:rsidRPr="001B1766">
        <w:t>per</w:t>
      </w:r>
      <w:r w:rsidR="000240EA" w:rsidRPr="001B1766">
        <w:t xml:space="preserve"> </w:t>
      </w:r>
      <w:r w:rsidRPr="001B1766">
        <w:t>24</w:t>
      </w:r>
      <w:r w:rsidR="000240EA" w:rsidRPr="001B1766">
        <w:t> </w:t>
      </w:r>
      <w:r w:rsidRPr="001B1766">
        <w:t>hour period.</w:t>
      </w:r>
      <w:bookmarkEnd w:id="264"/>
    </w:p>
    <w:p w14:paraId="72C20F21" w14:textId="77777777" w:rsidR="003E1185" w:rsidRPr="001B1766" w:rsidRDefault="00F62ABE" w:rsidP="00F14F5C">
      <w:pPr>
        <w:pStyle w:val="Level2Bold"/>
      </w:pPr>
      <w:bookmarkStart w:id="265" w:name="_Ref401670298"/>
      <w:bookmarkStart w:id="266" w:name="_Ref15386138"/>
      <w:r w:rsidRPr="001B1766">
        <w:t>Expense-related</w:t>
      </w:r>
      <w:r w:rsidR="003E1185" w:rsidRPr="001B1766">
        <w:t xml:space="preserve"> allowance</w:t>
      </w:r>
      <w:bookmarkEnd w:id="265"/>
      <w:r w:rsidR="00BB7D79" w:rsidRPr="001B1766">
        <w:t>s</w:t>
      </w:r>
      <w:bookmarkEnd w:id="266"/>
    </w:p>
    <w:p w14:paraId="19CB6B43" w14:textId="77777777" w:rsidR="002B0EF7" w:rsidRPr="001B1766" w:rsidRDefault="002B0EF7" w:rsidP="00D050E7">
      <w:pPr>
        <w:pStyle w:val="Level3Bold"/>
      </w:pPr>
      <w:r w:rsidRPr="001B1766">
        <w:t>Blood check allowance</w:t>
      </w:r>
    </w:p>
    <w:p w14:paraId="2BDEB000" w14:textId="77777777" w:rsidR="002B0EF7" w:rsidRPr="001B1766" w:rsidRDefault="002B0EF7" w:rsidP="00D050E7">
      <w:pPr>
        <w:pStyle w:val="Block2"/>
      </w:pPr>
      <w:r w:rsidRPr="001B1766">
        <w:t>Any employee exposed to radiation hazards in the course of their work will be entitled to a blood count as often as is considered necessary and will be reimbursed for any out of pocket expenses arising from such test.</w:t>
      </w:r>
    </w:p>
    <w:p w14:paraId="1912AE7E" w14:textId="77777777" w:rsidR="002B0EF7" w:rsidRPr="001B1766" w:rsidRDefault="002B0EF7" w:rsidP="00D050E7">
      <w:pPr>
        <w:pStyle w:val="Level3Bold"/>
      </w:pPr>
      <w:r w:rsidRPr="001B1766">
        <w:t>Clothing and equipment</w:t>
      </w:r>
    </w:p>
    <w:p w14:paraId="7CBCDDFA" w14:textId="77777777" w:rsidR="002B0EF7" w:rsidRPr="001B1766" w:rsidRDefault="002B0EF7" w:rsidP="001F7C0E">
      <w:pPr>
        <w:pStyle w:val="Level4"/>
      </w:pPr>
      <w:bookmarkStart w:id="267" w:name="_Ref405627686"/>
      <w:r w:rsidRPr="001B1766">
        <w:t>Employees required to wear uniforms will be supplied with an adequate number of uniforms appropriate</w:t>
      </w:r>
      <w:r w:rsidR="007330C5" w:rsidRPr="001B1766">
        <w:t xml:space="preserve"> to the occupation free of cost</w:t>
      </w:r>
      <w:r w:rsidR="00723F7C" w:rsidRPr="001B1766">
        <w:t xml:space="preserve">. Uniforms </w:t>
      </w:r>
      <w:r w:rsidRPr="001B1766">
        <w:t xml:space="preserve">are to remain the property of the employer and be laundered and maintained by </w:t>
      </w:r>
      <w:r w:rsidR="0012533F" w:rsidRPr="001B1766">
        <w:t>the</w:t>
      </w:r>
      <w:r w:rsidRPr="001B1766">
        <w:t xml:space="preserve"> employer free of cost to the employee.</w:t>
      </w:r>
      <w:bookmarkEnd w:id="267"/>
    </w:p>
    <w:p w14:paraId="749CC796" w14:textId="77777777" w:rsidR="00C11993" w:rsidRPr="001B1766" w:rsidRDefault="00C11993" w:rsidP="00D050E7">
      <w:pPr>
        <w:pStyle w:val="Level4Bold"/>
      </w:pPr>
      <w:bookmarkStart w:id="268" w:name="_Ref401671126"/>
      <w:r w:rsidRPr="001B1766">
        <w:t>Uniform allowance</w:t>
      </w:r>
    </w:p>
    <w:p w14:paraId="3DA1CACA" w14:textId="77777777" w:rsidR="00C11993" w:rsidRPr="001B1766" w:rsidRDefault="002B0EF7" w:rsidP="001F7C0E">
      <w:pPr>
        <w:pStyle w:val="Level4"/>
        <w:numPr>
          <w:ilvl w:val="0"/>
          <w:numId w:val="0"/>
        </w:numPr>
        <w:ind w:left="1985"/>
      </w:pPr>
      <w:r w:rsidRPr="001B1766">
        <w:t>Instead of the provision of</w:t>
      </w:r>
      <w:r w:rsidR="007330C5" w:rsidRPr="001B1766">
        <w:t xml:space="preserve"> such</w:t>
      </w:r>
      <w:r w:rsidRPr="001B1766">
        <w:t xml:space="preserve"> uniforms, the employer may, by agreement with the employee, pay </w:t>
      </w:r>
      <w:r w:rsidR="000B4F9E" w:rsidRPr="001B1766">
        <w:t>an</w:t>
      </w:r>
      <w:r w:rsidRPr="001B1766">
        <w:t xml:space="preserve"> employee</w:t>
      </w:r>
      <w:r w:rsidR="00C02A90" w:rsidRPr="001B1766">
        <w:t xml:space="preserve"> a uniform allowance of</w:t>
      </w:r>
      <w:r w:rsidR="00C11993" w:rsidRPr="001B1766">
        <w:t>:</w:t>
      </w:r>
    </w:p>
    <w:p w14:paraId="02ED869F" w14:textId="534AF2B1" w:rsidR="00C11993" w:rsidRPr="001B1766" w:rsidRDefault="002B0EF7" w:rsidP="00C11993">
      <w:pPr>
        <w:pStyle w:val="Bullet3"/>
      </w:pPr>
      <w:r w:rsidRPr="001B1766">
        <w:rPr>
          <w:b/>
        </w:rPr>
        <w:t>$</w:t>
      </w:r>
      <w:r w:rsidR="00025012">
        <w:rPr>
          <w:b/>
          <w:noProof/>
        </w:rPr>
        <w:t>1.23</w:t>
      </w:r>
      <w:r w:rsidRPr="001B1766">
        <w:t xml:space="preserve"> per shift or part thereof on duty</w:t>
      </w:r>
      <w:r w:rsidR="00C11993" w:rsidRPr="001B1766">
        <w:t>;</w:t>
      </w:r>
      <w:r w:rsidRPr="001B1766">
        <w:t xml:space="preserve"> or</w:t>
      </w:r>
    </w:p>
    <w:p w14:paraId="6D523011" w14:textId="1340E9CB" w:rsidR="00F62ABE" w:rsidRPr="001B1766" w:rsidRDefault="002B0EF7" w:rsidP="00C11993">
      <w:pPr>
        <w:pStyle w:val="Bullet3"/>
      </w:pPr>
      <w:r w:rsidRPr="001B1766">
        <w:rPr>
          <w:b/>
        </w:rPr>
        <w:t>$</w:t>
      </w:r>
      <w:r w:rsidR="00025012">
        <w:rPr>
          <w:b/>
          <w:noProof/>
        </w:rPr>
        <w:t>6.24</w:t>
      </w:r>
      <w:r w:rsidRPr="001B1766">
        <w:t xml:space="preserve"> per week,</w:t>
      </w:r>
    </w:p>
    <w:p w14:paraId="050ADFC3" w14:textId="77777777" w:rsidR="00F62ABE" w:rsidRPr="001B1766" w:rsidRDefault="002B0EF7" w:rsidP="007C0683">
      <w:pPr>
        <w:pStyle w:val="Block3"/>
      </w:pPr>
      <w:r w:rsidRPr="001B1766">
        <w:t>whichever is the lesser amount.</w:t>
      </w:r>
    </w:p>
    <w:p w14:paraId="0D36EF52" w14:textId="77777777" w:rsidR="00C11993" w:rsidRPr="001B1766" w:rsidRDefault="00C11993" w:rsidP="00D050E7">
      <w:pPr>
        <w:pStyle w:val="Level4Bold"/>
      </w:pPr>
      <w:r w:rsidRPr="001B1766">
        <w:t>Laundry allowance</w:t>
      </w:r>
    </w:p>
    <w:p w14:paraId="0F87C81A" w14:textId="77777777" w:rsidR="00C02A90" w:rsidRPr="001B1766" w:rsidRDefault="002B0EF7" w:rsidP="001F7C0E">
      <w:pPr>
        <w:pStyle w:val="Level4"/>
        <w:numPr>
          <w:ilvl w:val="0"/>
          <w:numId w:val="0"/>
        </w:numPr>
        <w:ind w:left="1985"/>
      </w:pPr>
      <w:r w:rsidRPr="001B1766">
        <w:t xml:space="preserve">Where </w:t>
      </w:r>
      <w:r w:rsidR="003B09FC" w:rsidRPr="001B1766">
        <w:t>an</w:t>
      </w:r>
      <w:r w:rsidRPr="001B1766">
        <w:t xml:space="preserve"> employee’s uniforms are not laundered by or at the expense of the employer the employee will be paid a laundry allowance of</w:t>
      </w:r>
      <w:r w:rsidR="00C02A90" w:rsidRPr="001B1766">
        <w:t>:</w:t>
      </w:r>
    </w:p>
    <w:p w14:paraId="67144078" w14:textId="434D02DF" w:rsidR="00F62ABE" w:rsidRPr="001B1766" w:rsidRDefault="002B0EF7" w:rsidP="00C02A90">
      <w:pPr>
        <w:pStyle w:val="Bullet3"/>
      </w:pPr>
      <w:r w:rsidRPr="001B1766">
        <w:rPr>
          <w:b/>
        </w:rPr>
        <w:t>$</w:t>
      </w:r>
      <w:r w:rsidR="00025012">
        <w:rPr>
          <w:b/>
          <w:noProof/>
        </w:rPr>
        <w:t>0.32</w:t>
      </w:r>
      <w:r w:rsidRPr="001B1766">
        <w:t xml:space="preserve"> per shift or part thereof on duty</w:t>
      </w:r>
      <w:r w:rsidR="00C02A90" w:rsidRPr="001B1766">
        <w:t>;</w:t>
      </w:r>
      <w:r w:rsidRPr="001B1766">
        <w:t xml:space="preserve"> or</w:t>
      </w:r>
    </w:p>
    <w:p w14:paraId="0EFA302F" w14:textId="54187C4E" w:rsidR="00C02A90" w:rsidRPr="001B1766" w:rsidRDefault="002B0EF7" w:rsidP="00C02A90">
      <w:pPr>
        <w:pStyle w:val="Bullet3"/>
      </w:pPr>
      <w:r w:rsidRPr="001B1766">
        <w:rPr>
          <w:b/>
        </w:rPr>
        <w:t>$</w:t>
      </w:r>
      <w:r w:rsidR="00025012">
        <w:rPr>
          <w:b/>
          <w:noProof/>
        </w:rPr>
        <w:t>1.49</w:t>
      </w:r>
      <w:r w:rsidR="00C02A90" w:rsidRPr="001B1766">
        <w:t xml:space="preserve"> per week,</w:t>
      </w:r>
    </w:p>
    <w:p w14:paraId="2F1746D4" w14:textId="77777777" w:rsidR="002B0EF7" w:rsidRPr="001B1766" w:rsidRDefault="002B0EF7" w:rsidP="008410B9">
      <w:pPr>
        <w:pStyle w:val="Block3"/>
      </w:pPr>
      <w:r w:rsidRPr="001B1766">
        <w:t>whichever is the lesser amount.</w:t>
      </w:r>
      <w:bookmarkEnd w:id="268"/>
    </w:p>
    <w:p w14:paraId="2B04FEFF" w14:textId="5454C500" w:rsidR="00F62ABE" w:rsidRPr="001B1766" w:rsidRDefault="002B0EF7" w:rsidP="001F7C0E">
      <w:pPr>
        <w:pStyle w:val="Level4"/>
      </w:pPr>
      <w:r w:rsidRPr="001B1766">
        <w:t xml:space="preserve">The uniform allowance, but not the laundry allowance, will be paid during all absences on leave, except absences on long service leave and absence on personal/carer’s leave </w:t>
      </w:r>
      <w:r w:rsidR="002D03BE" w:rsidRPr="001B1766">
        <w:t>longer than</w:t>
      </w:r>
      <w:r w:rsidRPr="001B1766">
        <w:t xml:space="preserve"> 21 days. Where, prior to the taking of leave, an employee was paid a uniform allowance other than at the weekly rate, the rate to be paid during absence on leave will be the average of the allowance paid during the </w:t>
      </w:r>
      <w:r w:rsidR="00BF41B3" w:rsidRPr="001B1766">
        <w:t xml:space="preserve">4 </w:t>
      </w:r>
      <w:r w:rsidRPr="001B1766">
        <w:t>weeks immediately preceding the taking of leave.</w:t>
      </w:r>
    </w:p>
    <w:p w14:paraId="79B73727" w14:textId="77777777" w:rsidR="00F62ABE" w:rsidRPr="001B1766" w:rsidRDefault="002B0EF7" w:rsidP="001F7C0E">
      <w:pPr>
        <w:pStyle w:val="Level4"/>
      </w:pPr>
      <w:r w:rsidRPr="001B1766">
        <w:t xml:space="preserve">Where an employer requires an employee to wear rubber gloves, special clothing or where safety equipment is required for the work performed by an employee, the employer must reimburse the employee for the cost of purchasing </w:t>
      </w:r>
      <w:r w:rsidR="00D745EE" w:rsidRPr="001B1766">
        <w:t>the</w:t>
      </w:r>
      <w:r w:rsidRPr="001B1766">
        <w:t xml:space="preserve"> special clothing or safety equipment, except where </w:t>
      </w:r>
      <w:r w:rsidR="001E365B" w:rsidRPr="001B1766">
        <w:t>the</w:t>
      </w:r>
      <w:r w:rsidRPr="001B1766">
        <w:t xml:space="preserve"> clothing or equipment is provided by the employer.</w:t>
      </w:r>
    </w:p>
    <w:p w14:paraId="04CBCE0E" w14:textId="77777777" w:rsidR="002B0EF7" w:rsidRPr="001B1766" w:rsidRDefault="002B0EF7" w:rsidP="00D050E7">
      <w:pPr>
        <w:pStyle w:val="Level3Bold"/>
      </w:pPr>
      <w:r w:rsidRPr="001B1766">
        <w:lastRenderedPageBreak/>
        <w:t>Damaged clothing allowance</w:t>
      </w:r>
    </w:p>
    <w:p w14:paraId="19AC9E5E" w14:textId="77777777" w:rsidR="002B0EF7" w:rsidRPr="001B1766" w:rsidRDefault="002B0EF7" w:rsidP="001F7C0E">
      <w:pPr>
        <w:pStyle w:val="Level4"/>
      </w:pPr>
      <w:r w:rsidRPr="001B1766">
        <w:t xml:space="preserve">Where an employee, in the course of their employment suffers any damage to or soiling of clothing or other personal effects (excluding female hosiery), the employer will be liable for the replacement, repair or </w:t>
      </w:r>
      <w:r w:rsidR="002E34E0" w:rsidRPr="001B1766">
        <w:t xml:space="preserve">the </w:t>
      </w:r>
      <w:r w:rsidRPr="001B1766">
        <w:t xml:space="preserve">cleaning of </w:t>
      </w:r>
      <w:r w:rsidR="002E34E0" w:rsidRPr="001B1766">
        <w:t xml:space="preserve">the </w:t>
      </w:r>
      <w:r w:rsidRPr="001B1766">
        <w:t xml:space="preserve">clothing or personal effects provided immediate notification is given of </w:t>
      </w:r>
      <w:r w:rsidR="002E34E0" w:rsidRPr="001B1766">
        <w:t>the</w:t>
      </w:r>
      <w:r w:rsidRPr="001B1766">
        <w:t xml:space="preserve"> damage or soiling.</w:t>
      </w:r>
    </w:p>
    <w:p w14:paraId="0E44473B" w14:textId="37C31C90" w:rsidR="002B0EF7" w:rsidRPr="001B1766" w:rsidRDefault="009A0DEF" w:rsidP="001F7C0E">
      <w:pPr>
        <w:pStyle w:val="Level4"/>
      </w:pPr>
      <w:r w:rsidRPr="001B1766">
        <w:t>C</w:t>
      </w:r>
      <w:r w:rsidR="002B0EF7" w:rsidRPr="001B1766">
        <w:t>lause</w:t>
      </w:r>
      <w:r w:rsidRPr="001B1766">
        <w:t xml:space="preserve"> </w:t>
      </w:r>
      <w:r w:rsidRPr="001B1766">
        <w:fldChar w:fldCharType="begin"/>
      </w:r>
      <w:r w:rsidRPr="001B1766">
        <w:instrText xml:space="preserve"> REF _Ref15386138 \w \h </w:instrText>
      </w:r>
      <w:r w:rsidR="001B1766">
        <w:instrText xml:space="preserve"> \* MERGEFORMAT </w:instrText>
      </w:r>
      <w:r w:rsidRPr="001B1766">
        <w:fldChar w:fldCharType="separate"/>
      </w:r>
      <w:r w:rsidR="00025012">
        <w:t>23.3</w:t>
      </w:r>
      <w:r w:rsidRPr="001B1766">
        <w:fldChar w:fldCharType="end"/>
      </w:r>
      <w:r w:rsidR="002B0EF7" w:rsidRPr="001B1766">
        <w:t xml:space="preserve"> will not apply where the damage or soiling is caused by the negligence of the employee.</w:t>
      </w:r>
    </w:p>
    <w:p w14:paraId="6C6D560F" w14:textId="34C43552" w:rsidR="002B0EF7" w:rsidRPr="001B1766" w:rsidRDefault="002B0EF7" w:rsidP="00D050E7">
      <w:pPr>
        <w:pStyle w:val="Level3Bold"/>
      </w:pPr>
      <w:bookmarkStart w:id="269" w:name="_Ref498091141"/>
      <w:r w:rsidRPr="001B1766">
        <w:t>Deduction for board and lodging</w:t>
      </w:r>
      <w:bookmarkEnd w:id="269"/>
    </w:p>
    <w:p w14:paraId="398B5D0F" w14:textId="78A6A664" w:rsidR="002B0EF7" w:rsidRPr="001B1766" w:rsidRDefault="002B0EF7" w:rsidP="00D050E7">
      <w:pPr>
        <w:pStyle w:val="Block2"/>
      </w:pPr>
      <w:r w:rsidRPr="001B1766">
        <w:t>Where the employer provides board and lodging, the wage rates prescribed in this award will be reduced by the following amounts per week:</w:t>
      </w:r>
    </w:p>
    <w:p w14:paraId="2C4A5253" w14:textId="567B34D4" w:rsidR="00482D57" w:rsidRPr="001B1766" w:rsidRDefault="00482D57" w:rsidP="00482D57">
      <w:pPr>
        <w:pStyle w:val="History"/>
      </w:pPr>
      <w:r w:rsidRPr="001B1766">
        <w:t>[2</w:t>
      </w:r>
      <w:r w:rsidR="00512AA9">
        <w:t>3</w:t>
      </w:r>
      <w:r w:rsidRPr="001B1766">
        <w:t xml:space="preserve">.3(d)(i) varied by </w:t>
      </w:r>
      <w:hyperlink r:id="rId184" w:history="1">
        <w:r w:rsidRPr="001B1766">
          <w:rPr>
            <w:rStyle w:val="Hyperlink"/>
            <w:noProof/>
          </w:rPr>
          <w:t>PR718999</w:t>
        </w:r>
      </w:hyperlink>
      <w:r w:rsidRPr="001B1766">
        <w:t xml:space="preserve">, </w:t>
      </w:r>
      <w:hyperlink r:id="rId185" w:history="1">
        <w:r w:rsidRPr="001B1766">
          <w:rPr>
            <w:rStyle w:val="Hyperlink"/>
          </w:rPr>
          <w:t>PR729470</w:t>
        </w:r>
      </w:hyperlink>
      <w:r w:rsidR="003C76D8">
        <w:t xml:space="preserve">, </w:t>
      </w:r>
      <w:hyperlink r:id="rId186" w:history="1">
        <w:r w:rsidR="003C76D8" w:rsidRPr="003C76D8">
          <w:rPr>
            <w:rStyle w:val="Hyperlink"/>
          </w:rPr>
          <w:t>PR740876</w:t>
        </w:r>
      </w:hyperlink>
      <w:r w:rsidR="00B25920">
        <w:t xml:space="preserve">, </w:t>
      </w:r>
      <w:hyperlink r:id="rId187" w:history="1">
        <w:r w:rsidR="00B25920">
          <w:rPr>
            <w:rStyle w:val="Hyperlink"/>
          </w:rPr>
          <w:t>PR762300</w:t>
        </w:r>
      </w:hyperlink>
      <w:r w:rsidR="00B25920">
        <w:t xml:space="preserve"> </w:t>
      </w:r>
      <w:r w:rsidRPr="001B1766">
        <w:t>ppc 01Jul2</w:t>
      </w:r>
      <w:r w:rsidR="00B25920">
        <w:t>3</w:t>
      </w:r>
      <w:r w:rsidRPr="001B1766">
        <w:t>]</w:t>
      </w:r>
    </w:p>
    <w:p w14:paraId="327DD999" w14:textId="6D86831B" w:rsidR="002B0EF7" w:rsidRPr="001B1766" w:rsidRDefault="002B0EF7" w:rsidP="001F7C0E">
      <w:pPr>
        <w:pStyle w:val="Level4"/>
      </w:pPr>
      <w:bookmarkStart w:id="270" w:name="_Ref498091155"/>
      <w:r w:rsidRPr="001B1766">
        <w:t>employees rece</w:t>
      </w:r>
      <w:r w:rsidR="009127F4" w:rsidRPr="001B1766">
        <w:t>iving full adult rate of pay—</w:t>
      </w:r>
      <w:r w:rsidR="009127F4" w:rsidRPr="001B1766">
        <w:rPr>
          <w:b/>
        </w:rPr>
        <w:t>$</w:t>
      </w:r>
      <w:r w:rsidR="00025012">
        <w:rPr>
          <w:b/>
          <w:noProof/>
        </w:rPr>
        <w:t>35.86</w:t>
      </w:r>
      <w:r w:rsidRPr="001B1766">
        <w:t>;</w:t>
      </w:r>
      <w:r w:rsidR="004B42D9" w:rsidRPr="001B1766">
        <w:t xml:space="preserve"> or</w:t>
      </w:r>
      <w:bookmarkEnd w:id="270"/>
    </w:p>
    <w:p w14:paraId="4B1921B2" w14:textId="463A9181" w:rsidR="00445A3F" w:rsidRPr="001B1766" w:rsidRDefault="00482D57" w:rsidP="00445A3F">
      <w:pPr>
        <w:pStyle w:val="History"/>
      </w:pPr>
      <w:r w:rsidRPr="001B1766">
        <w:t>[2</w:t>
      </w:r>
      <w:r w:rsidR="00512AA9">
        <w:t>3</w:t>
      </w:r>
      <w:r w:rsidRPr="001B1766">
        <w:t xml:space="preserve">.3(d)(ii) varied by </w:t>
      </w:r>
      <w:hyperlink r:id="rId188" w:history="1">
        <w:r w:rsidRPr="001B1766">
          <w:rPr>
            <w:rStyle w:val="Hyperlink"/>
            <w:noProof/>
          </w:rPr>
          <w:t>PR718999</w:t>
        </w:r>
      </w:hyperlink>
      <w:r w:rsidRPr="001B1766">
        <w:t xml:space="preserve">, </w:t>
      </w:r>
      <w:hyperlink r:id="rId189" w:history="1">
        <w:r w:rsidRPr="001B1766">
          <w:rPr>
            <w:rStyle w:val="Hyperlink"/>
          </w:rPr>
          <w:t>PR729470</w:t>
        </w:r>
      </w:hyperlink>
      <w:r w:rsidR="003C76D8">
        <w:t xml:space="preserve">, </w:t>
      </w:r>
      <w:hyperlink r:id="rId190" w:history="1">
        <w:r w:rsidR="003C76D8" w:rsidRPr="003C76D8">
          <w:rPr>
            <w:rStyle w:val="Hyperlink"/>
          </w:rPr>
          <w:t>PR740876</w:t>
        </w:r>
      </w:hyperlink>
      <w:r w:rsidR="00185050">
        <w:t xml:space="preserve">, </w:t>
      </w:r>
      <w:hyperlink r:id="rId191" w:history="1">
        <w:r w:rsidR="00185050">
          <w:rPr>
            <w:rStyle w:val="Hyperlink"/>
          </w:rPr>
          <w:t>PR762300</w:t>
        </w:r>
      </w:hyperlink>
      <w:r w:rsidR="00185050">
        <w:t xml:space="preserve"> ppc 01Jul23</w:t>
      </w:r>
      <w:r w:rsidR="003C76D8" w:rsidRPr="001B1766">
        <w:t>]</w:t>
      </w:r>
    </w:p>
    <w:p w14:paraId="2111918F" w14:textId="54D7967A" w:rsidR="002B0EF7" w:rsidRPr="001B1766" w:rsidRDefault="009127F4" w:rsidP="001F7C0E">
      <w:pPr>
        <w:pStyle w:val="Level4"/>
      </w:pPr>
      <w:bookmarkStart w:id="271" w:name="_Ref498091161"/>
      <w:r w:rsidRPr="001B1766">
        <w:t>trainees—</w:t>
      </w:r>
      <w:r w:rsidRPr="001B1766">
        <w:rPr>
          <w:b/>
        </w:rPr>
        <w:t>$</w:t>
      </w:r>
      <w:r w:rsidR="00025012">
        <w:rPr>
          <w:b/>
          <w:noProof/>
        </w:rPr>
        <w:t>16.20</w:t>
      </w:r>
      <w:r w:rsidR="004B42D9" w:rsidRPr="001B1766">
        <w:t>; and</w:t>
      </w:r>
      <w:bookmarkEnd w:id="271"/>
    </w:p>
    <w:p w14:paraId="69861937" w14:textId="2EEA979A" w:rsidR="00445A3F" w:rsidRPr="001B1766" w:rsidRDefault="00482D57" w:rsidP="00445A3F">
      <w:pPr>
        <w:pStyle w:val="History"/>
      </w:pPr>
      <w:r w:rsidRPr="001B1766">
        <w:t>[2</w:t>
      </w:r>
      <w:r w:rsidR="00512AA9">
        <w:t>3</w:t>
      </w:r>
      <w:r w:rsidRPr="001B1766">
        <w:t xml:space="preserve">.3(d)(iii) varied by </w:t>
      </w:r>
      <w:hyperlink r:id="rId192" w:history="1">
        <w:r w:rsidRPr="001B1766">
          <w:rPr>
            <w:rStyle w:val="Hyperlink"/>
            <w:noProof/>
          </w:rPr>
          <w:t>PR718999</w:t>
        </w:r>
      </w:hyperlink>
      <w:r w:rsidRPr="001B1766">
        <w:t xml:space="preserve">, </w:t>
      </w:r>
      <w:hyperlink r:id="rId193" w:history="1">
        <w:r w:rsidRPr="001B1766">
          <w:rPr>
            <w:rStyle w:val="Hyperlink"/>
          </w:rPr>
          <w:t>PR729470</w:t>
        </w:r>
      </w:hyperlink>
      <w:r w:rsidR="003C76D8">
        <w:t xml:space="preserve">, </w:t>
      </w:r>
      <w:hyperlink r:id="rId194" w:history="1">
        <w:r w:rsidR="003C76D8" w:rsidRPr="003C76D8">
          <w:rPr>
            <w:rStyle w:val="Hyperlink"/>
          </w:rPr>
          <w:t>PR740876</w:t>
        </w:r>
      </w:hyperlink>
      <w:r w:rsidR="00C320E4">
        <w:t xml:space="preserve">, </w:t>
      </w:r>
      <w:hyperlink r:id="rId195" w:history="1">
        <w:r w:rsidR="00C320E4">
          <w:rPr>
            <w:rStyle w:val="Hyperlink"/>
          </w:rPr>
          <w:t>PR762300</w:t>
        </w:r>
      </w:hyperlink>
      <w:r w:rsidR="00C320E4">
        <w:t xml:space="preserve"> ppc 01Jul23</w:t>
      </w:r>
      <w:r w:rsidR="003C76D8" w:rsidRPr="001B1766">
        <w:t>]</w:t>
      </w:r>
    </w:p>
    <w:p w14:paraId="3A09DFA9" w14:textId="684D4415" w:rsidR="002B0EF7" w:rsidRPr="001B1766" w:rsidRDefault="002B0EF7" w:rsidP="001F7C0E">
      <w:pPr>
        <w:pStyle w:val="Level4"/>
      </w:pPr>
      <w:bookmarkStart w:id="272" w:name="_Ref498091169"/>
      <w:r w:rsidRPr="001B1766">
        <w:t xml:space="preserve">where the employee buys their meals at ruling cafeteria rates, by an additional amount </w:t>
      </w:r>
      <w:r w:rsidR="009127F4" w:rsidRPr="001B1766">
        <w:t>of—</w:t>
      </w:r>
      <w:r w:rsidR="009127F4" w:rsidRPr="001B1766">
        <w:rPr>
          <w:b/>
        </w:rPr>
        <w:t>$</w:t>
      </w:r>
      <w:r w:rsidR="00025012">
        <w:rPr>
          <w:b/>
          <w:noProof/>
        </w:rPr>
        <w:t>22.33</w:t>
      </w:r>
      <w:r w:rsidRPr="001B1766">
        <w:t>.</w:t>
      </w:r>
      <w:bookmarkEnd w:id="272"/>
    </w:p>
    <w:p w14:paraId="27D61F87" w14:textId="5550FFBD" w:rsidR="002B0EF7" w:rsidRPr="001B1766" w:rsidRDefault="002B0EF7" w:rsidP="00D050E7">
      <w:pPr>
        <w:pStyle w:val="Level3Bold"/>
      </w:pPr>
      <w:r w:rsidRPr="001B1766">
        <w:t>Meal allowances</w:t>
      </w:r>
    </w:p>
    <w:p w14:paraId="22ED8B57" w14:textId="4D81FB83" w:rsidR="008C1435" w:rsidRPr="001B1766" w:rsidRDefault="00482D57" w:rsidP="008C1435">
      <w:pPr>
        <w:pStyle w:val="History"/>
      </w:pPr>
      <w:r w:rsidRPr="001B1766">
        <w:t>[2</w:t>
      </w:r>
      <w:r w:rsidR="00512AA9">
        <w:t>3</w:t>
      </w:r>
      <w:r w:rsidRPr="001B1766">
        <w:t xml:space="preserve">.3(e)(i) varied by </w:t>
      </w:r>
      <w:hyperlink r:id="rId196" w:history="1">
        <w:r w:rsidRPr="001B1766">
          <w:rPr>
            <w:rStyle w:val="Hyperlink"/>
            <w:noProof/>
          </w:rPr>
          <w:t>PR718999</w:t>
        </w:r>
      </w:hyperlink>
      <w:r w:rsidRPr="001B1766">
        <w:t xml:space="preserve">, </w:t>
      </w:r>
      <w:hyperlink r:id="rId197" w:history="1">
        <w:r w:rsidRPr="001B1766">
          <w:rPr>
            <w:rStyle w:val="Hyperlink"/>
          </w:rPr>
          <w:t>PR729470</w:t>
        </w:r>
      </w:hyperlink>
      <w:r w:rsidR="00F802B7">
        <w:t xml:space="preserve">, </w:t>
      </w:r>
      <w:hyperlink r:id="rId198" w:history="1">
        <w:r w:rsidR="00F802B7" w:rsidRPr="003C76D8">
          <w:rPr>
            <w:rStyle w:val="Hyperlink"/>
          </w:rPr>
          <w:t>PR740876</w:t>
        </w:r>
      </w:hyperlink>
      <w:r w:rsidR="00F77A72">
        <w:t xml:space="preserve">, </w:t>
      </w:r>
      <w:hyperlink r:id="rId199" w:history="1">
        <w:r w:rsidR="00F77A72">
          <w:rPr>
            <w:rStyle w:val="Hyperlink"/>
          </w:rPr>
          <w:t>PR762300</w:t>
        </w:r>
      </w:hyperlink>
      <w:r w:rsidR="003D0E79">
        <w:t xml:space="preserve">, </w:t>
      </w:r>
      <w:hyperlink r:id="rId200" w:history="1">
        <w:r w:rsidR="003D0E79">
          <w:rPr>
            <w:rStyle w:val="Hyperlink"/>
          </w:rPr>
          <w:t>PR774080</w:t>
        </w:r>
      </w:hyperlink>
      <w:r w:rsidR="003D0E79" w:rsidRPr="003D0E79">
        <w:rPr>
          <w:rStyle w:val="Hyperlink"/>
          <w:color w:val="auto"/>
          <w:u w:val="none"/>
        </w:rPr>
        <w:t xml:space="preserve"> </w:t>
      </w:r>
      <w:r w:rsidR="00F77A72">
        <w:t>ppc 01Jul2</w:t>
      </w:r>
      <w:r w:rsidR="003D0E79">
        <w:t>4</w:t>
      </w:r>
      <w:r w:rsidR="00F802B7" w:rsidRPr="001B1766">
        <w:t>]</w:t>
      </w:r>
    </w:p>
    <w:p w14:paraId="5C843C4F" w14:textId="77777777" w:rsidR="004324B6" w:rsidRPr="001B1766" w:rsidRDefault="004324B6" w:rsidP="001F7C0E">
      <w:pPr>
        <w:pStyle w:val="Level4"/>
      </w:pPr>
      <w:bookmarkStart w:id="273" w:name="_Ref405643197"/>
      <w:bookmarkStart w:id="274" w:name="_Ref220383101"/>
      <w:r w:rsidRPr="001B1766">
        <w:t xml:space="preserve">When required to work after the usual finishing hour of work beyond one hour or, in the case of shiftworkers, when the overtime work on any shift exceeds one hour, </w:t>
      </w:r>
      <w:r w:rsidR="00DA6652" w:rsidRPr="001B1766">
        <w:t>an</w:t>
      </w:r>
      <w:r w:rsidRPr="001B1766">
        <w:t xml:space="preserve"> employee will be:</w:t>
      </w:r>
      <w:bookmarkEnd w:id="273"/>
    </w:p>
    <w:p w14:paraId="580A7A5D" w14:textId="77777777" w:rsidR="004324B6" w:rsidRPr="001B1766" w:rsidRDefault="002B0EF7" w:rsidP="004324B6">
      <w:pPr>
        <w:pStyle w:val="Bullet3"/>
      </w:pPr>
      <w:r w:rsidRPr="001B1766">
        <w:t>supplied with an adequate meal where an employer has adequate cooking and dining facilities</w:t>
      </w:r>
      <w:r w:rsidR="004324B6" w:rsidRPr="001B1766">
        <w:t>;</w:t>
      </w:r>
      <w:r w:rsidRPr="001B1766">
        <w:t xml:space="preserve"> or</w:t>
      </w:r>
    </w:p>
    <w:p w14:paraId="25052F8F" w14:textId="5D024675" w:rsidR="002B0EF7" w:rsidRPr="001B1766" w:rsidRDefault="008A4471" w:rsidP="004324B6">
      <w:pPr>
        <w:pStyle w:val="Bullet3"/>
      </w:pPr>
      <w:r w:rsidRPr="001B1766">
        <w:t xml:space="preserve">paid a meal allowance of </w:t>
      </w:r>
      <w:r w:rsidRPr="001B1766">
        <w:rPr>
          <w:b/>
        </w:rPr>
        <w:t>$</w:t>
      </w:r>
      <w:bookmarkEnd w:id="274"/>
      <w:r w:rsidR="00025012">
        <w:rPr>
          <w:b/>
          <w:noProof/>
        </w:rPr>
        <w:t>16.20</w:t>
      </w:r>
      <w:r w:rsidR="009714A0" w:rsidRPr="001B1766">
        <w:t>.</w:t>
      </w:r>
    </w:p>
    <w:p w14:paraId="12D52110" w14:textId="30AFE07B" w:rsidR="005A1134" w:rsidRPr="001B1766" w:rsidRDefault="00482D57" w:rsidP="005A1134">
      <w:pPr>
        <w:pStyle w:val="History"/>
      </w:pPr>
      <w:r w:rsidRPr="001B1766">
        <w:t>[2</w:t>
      </w:r>
      <w:r w:rsidR="00512AA9">
        <w:t>3</w:t>
      </w:r>
      <w:r w:rsidRPr="001B1766">
        <w:t xml:space="preserve">.3(e)(ii) varied by </w:t>
      </w:r>
      <w:hyperlink r:id="rId201" w:history="1">
        <w:r w:rsidRPr="001B1766">
          <w:rPr>
            <w:rStyle w:val="Hyperlink"/>
            <w:noProof/>
          </w:rPr>
          <w:t>PR718999</w:t>
        </w:r>
      </w:hyperlink>
      <w:r w:rsidRPr="001B1766">
        <w:t xml:space="preserve">, </w:t>
      </w:r>
      <w:hyperlink r:id="rId202" w:history="1">
        <w:r w:rsidRPr="001B1766">
          <w:rPr>
            <w:rStyle w:val="Hyperlink"/>
          </w:rPr>
          <w:t>PR729470</w:t>
        </w:r>
      </w:hyperlink>
      <w:r w:rsidR="00F802B7">
        <w:t xml:space="preserve">, </w:t>
      </w:r>
      <w:hyperlink r:id="rId203" w:history="1">
        <w:r w:rsidR="00F802B7" w:rsidRPr="003C76D8">
          <w:rPr>
            <w:rStyle w:val="Hyperlink"/>
          </w:rPr>
          <w:t>PR740876</w:t>
        </w:r>
      </w:hyperlink>
      <w:r w:rsidR="00552E32" w:rsidRPr="00552E32">
        <w:t>,</w:t>
      </w:r>
      <w:r w:rsidR="00552E32">
        <w:t xml:space="preserve"> </w:t>
      </w:r>
      <w:hyperlink r:id="rId204" w:history="1">
        <w:r w:rsidR="00552E32">
          <w:rPr>
            <w:rStyle w:val="Hyperlink"/>
          </w:rPr>
          <w:t>PR762300</w:t>
        </w:r>
      </w:hyperlink>
      <w:r w:rsidR="006F38F9">
        <w:t xml:space="preserve">, </w:t>
      </w:r>
      <w:hyperlink r:id="rId205" w:history="1">
        <w:r w:rsidR="006F38F9">
          <w:rPr>
            <w:rStyle w:val="Hyperlink"/>
          </w:rPr>
          <w:t>PR774080</w:t>
        </w:r>
      </w:hyperlink>
      <w:r w:rsidR="006F38F9" w:rsidRPr="006F38F9">
        <w:rPr>
          <w:rStyle w:val="Hyperlink"/>
          <w:color w:val="auto"/>
          <w:u w:val="none"/>
        </w:rPr>
        <w:t xml:space="preserve"> </w:t>
      </w:r>
      <w:r w:rsidR="00552E32">
        <w:t>ppc 01Jul2</w:t>
      </w:r>
      <w:r w:rsidR="006F38F9">
        <w:t>4</w:t>
      </w:r>
      <w:r w:rsidR="00F802B7" w:rsidRPr="001B1766">
        <w:t>]</w:t>
      </w:r>
    </w:p>
    <w:p w14:paraId="52FE3865" w14:textId="455078EC" w:rsidR="009714A0" w:rsidRPr="001B1766" w:rsidRDefault="00DA6652" w:rsidP="001F7C0E">
      <w:pPr>
        <w:pStyle w:val="Level4"/>
      </w:pPr>
      <w:bookmarkStart w:id="275" w:name="_Ref405628273"/>
      <w:r w:rsidRPr="001B1766">
        <w:t xml:space="preserve">In addition to the allowance provided for in clause </w:t>
      </w:r>
      <w:r w:rsidR="003E7665" w:rsidRPr="001B1766">
        <w:fldChar w:fldCharType="begin"/>
      </w:r>
      <w:r w:rsidRPr="001B1766">
        <w:instrText xml:space="preserve"> REF _Ref405643197 \w \h </w:instrText>
      </w:r>
      <w:r w:rsidR="00C769AF" w:rsidRPr="001B1766">
        <w:instrText xml:space="preserve"> \* MERGEFORMAT </w:instrText>
      </w:r>
      <w:r w:rsidR="003E7665" w:rsidRPr="001B1766">
        <w:fldChar w:fldCharType="separate"/>
      </w:r>
      <w:r w:rsidR="00025012">
        <w:t>23.3(e)(i)</w:t>
      </w:r>
      <w:r w:rsidR="003E7665" w:rsidRPr="001B1766">
        <w:fldChar w:fldCharType="end"/>
      </w:r>
      <w:r w:rsidRPr="001B1766">
        <w:t>, w</w:t>
      </w:r>
      <w:r w:rsidR="009714A0" w:rsidRPr="001B1766">
        <w:t xml:space="preserve">here overtime work exceeds </w:t>
      </w:r>
      <w:r w:rsidR="00BF41B3" w:rsidRPr="001B1766">
        <w:t xml:space="preserve">4 </w:t>
      </w:r>
      <w:r w:rsidR="009714A0" w:rsidRPr="001B1766">
        <w:t xml:space="preserve">hours, a further meal allowance of </w:t>
      </w:r>
      <w:r w:rsidR="009714A0" w:rsidRPr="001B1766">
        <w:rPr>
          <w:b/>
        </w:rPr>
        <w:t>$</w:t>
      </w:r>
      <w:r w:rsidR="00025012">
        <w:rPr>
          <w:b/>
          <w:noProof/>
        </w:rPr>
        <w:t>14.60</w:t>
      </w:r>
      <w:r w:rsidR="009714A0" w:rsidRPr="001B1766">
        <w:t xml:space="preserve"> will be paid.</w:t>
      </w:r>
      <w:bookmarkEnd w:id="275"/>
    </w:p>
    <w:p w14:paraId="7DC66469" w14:textId="2B9E81F9" w:rsidR="002B0EF7" w:rsidRPr="001B1766" w:rsidRDefault="00DA6652" w:rsidP="001F7C0E">
      <w:pPr>
        <w:pStyle w:val="Level4"/>
      </w:pPr>
      <w:r w:rsidRPr="001B1766">
        <w:t>C</w:t>
      </w:r>
      <w:r w:rsidR="009714A0" w:rsidRPr="001B1766">
        <w:t>lause</w:t>
      </w:r>
      <w:r w:rsidRPr="001B1766">
        <w:t>s</w:t>
      </w:r>
      <w:r w:rsidR="009714A0" w:rsidRPr="001B1766">
        <w:t xml:space="preserve"> </w:t>
      </w:r>
      <w:r w:rsidR="003E7665" w:rsidRPr="001B1766">
        <w:fldChar w:fldCharType="begin"/>
      </w:r>
      <w:r w:rsidR="0015195E" w:rsidRPr="001B1766">
        <w:instrText xml:space="preserve"> REF _Ref220383101 \w \h  \* MERGEFORMAT </w:instrText>
      </w:r>
      <w:r w:rsidR="003E7665" w:rsidRPr="001B1766">
        <w:fldChar w:fldCharType="separate"/>
      </w:r>
      <w:r w:rsidR="00025012">
        <w:t>23.3(e)(i)</w:t>
      </w:r>
      <w:r w:rsidR="003E7665" w:rsidRPr="001B1766">
        <w:fldChar w:fldCharType="end"/>
      </w:r>
      <w:r w:rsidR="002B0EF7" w:rsidRPr="001B1766">
        <w:t xml:space="preserve"> </w:t>
      </w:r>
      <w:r w:rsidR="009714A0" w:rsidRPr="001B1766">
        <w:t>and</w:t>
      </w:r>
      <w:r w:rsidR="00E05672" w:rsidRPr="001B1766">
        <w:t xml:space="preserve"> </w:t>
      </w:r>
      <w:r w:rsidR="0037147D" w:rsidRPr="001B1766">
        <w:fldChar w:fldCharType="begin"/>
      </w:r>
      <w:r w:rsidR="0037147D" w:rsidRPr="001B1766">
        <w:instrText xml:space="preserve"> REF _Ref405628273 \w \h </w:instrText>
      </w:r>
      <w:r w:rsidR="001B1766">
        <w:instrText xml:space="preserve"> \* MERGEFORMAT </w:instrText>
      </w:r>
      <w:r w:rsidR="0037147D" w:rsidRPr="001B1766">
        <w:fldChar w:fldCharType="separate"/>
      </w:r>
      <w:r w:rsidR="00025012">
        <w:t>23.3(e)(ii)</w:t>
      </w:r>
      <w:r w:rsidR="0037147D" w:rsidRPr="001B1766">
        <w:fldChar w:fldCharType="end"/>
      </w:r>
      <w:r w:rsidR="009714A0" w:rsidRPr="001B1766">
        <w:t xml:space="preserve"> </w:t>
      </w:r>
      <w:r w:rsidR="002B0EF7" w:rsidRPr="001B1766">
        <w:t>will not apply when an employee could reasonably return home for a meal within the meal break.</w:t>
      </w:r>
    </w:p>
    <w:p w14:paraId="3F071BA9" w14:textId="77777777" w:rsidR="002B0EF7" w:rsidRPr="001B1766" w:rsidRDefault="002B0EF7" w:rsidP="001F7C0E">
      <w:pPr>
        <w:pStyle w:val="Level4"/>
      </w:pPr>
      <w:r w:rsidRPr="001B1766">
        <w:t>On request</w:t>
      </w:r>
      <w:r w:rsidR="00DA6652" w:rsidRPr="001B1766">
        <w:t xml:space="preserve"> the</w:t>
      </w:r>
      <w:r w:rsidRPr="001B1766">
        <w:t xml:space="preserve"> meal allowance will be paid on the same day as overtime is worked.</w:t>
      </w:r>
    </w:p>
    <w:p w14:paraId="0EBD04A1" w14:textId="77777777" w:rsidR="002B0EF7" w:rsidRPr="001B1766" w:rsidRDefault="002B0EF7" w:rsidP="00D050E7">
      <w:pPr>
        <w:pStyle w:val="Level3Bold"/>
      </w:pPr>
      <w:r w:rsidRPr="001B1766">
        <w:lastRenderedPageBreak/>
        <w:t>Telephone allowance</w:t>
      </w:r>
    </w:p>
    <w:p w14:paraId="04674CFD" w14:textId="77777777" w:rsidR="00F62ABE" w:rsidRPr="001B1766" w:rsidRDefault="002B0EF7" w:rsidP="00D050E7">
      <w:pPr>
        <w:pStyle w:val="Block2"/>
      </w:pPr>
      <w:r w:rsidRPr="001B1766">
        <w:t xml:space="preserve">Where the employer requires an employee to install and/or maintain a telephone for the purpose of being </w:t>
      </w:r>
      <w:r w:rsidR="00F62ABE" w:rsidRPr="001B1766">
        <w:t>on-call</w:t>
      </w:r>
      <w:r w:rsidRPr="001B1766">
        <w:t>, the employer will refund the installation costs and the subsequent rental charges on production of receipted accounts.</w:t>
      </w:r>
    </w:p>
    <w:p w14:paraId="0A0137BE" w14:textId="311E7D8D" w:rsidR="002B0EF7" w:rsidRPr="001B1766" w:rsidRDefault="002B0EF7" w:rsidP="00D050E7">
      <w:pPr>
        <w:pStyle w:val="Level3Bold"/>
      </w:pPr>
      <w:bookmarkStart w:id="276" w:name="_Ref401671151"/>
      <w:r w:rsidRPr="001B1766">
        <w:t>Tool allowance</w:t>
      </w:r>
      <w:bookmarkEnd w:id="276"/>
    </w:p>
    <w:p w14:paraId="55C623CC" w14:textId="6330D3CE" w:rsidR="00911C62" w:rsidRPr="001B1766" w:rsidRDefault="00482D57" w:rsidP="00C644B7">
      <w:pPr>
        <w:pStyle w:val="History"/>
      </w:pPr>
      <w:r w:rsidRPr="001B1766">
        <w:t>[2</w:t>
      </w:r>
      <w:r w:rsidR="00512AA9">
        <w:t>3</w:t>
      </w:r>
      <w:r w:rsidRPr="001B1766">
        <w:t xml:space="preserve">.3(g) varied by </w:t>
      </w:r>
      <w:hyperlink r:id="rId206" w:history="1">
        <w:r w:rsidRPr="001B1766">
          <w:rPr>
            <w:rStyle w:val="Hyperlink"/>
            <w:noProof/>
          </w:rPr>
          <w:t>PR718999</w:t>
        </w:r>
      </w:hyperlink>
      <w:r w:rsidRPr="001B1766">
        <w:t xml:space="preserve">, </w:t>
      </w:r>
      <w:hyperlink r:id="rId207" w:history="1">
        <w:r w:rsidRPr="001B1766">
          <w:rPr>
            <w:rStyle w:val="Hyperlink"/>
          </w:rPr>
          <w:t>PR729470</w:t>
        </w:r>
      </w:hyperlink>
      <w:r w:rsidR="00F802B7">
        <w:t xml:space="preserve">, </w:t>
      </w:r>
      <w:hyperlink r:id="rId208" w:history="1">
        <w:r w:rsidR="00F802B7" w:rsidRPr="003C76D8">
          <w:rPr>
            <w:rStyle w:val="Hyperlink"/>
          </w:rPr>
          <w:t>PR740876</w:t>
        </w:r>
      </w:hyperlink>
      <w:r w:rsidR="0028695D" w:rsidRPr="0028695D">
        <w:t>,</w:t>
      </w:r>
      <w:r w:rsidR="0028695D">
        <w:t xml:space="preserve"> </w:t>
      </w:r>
      <w:hyperlink r:id="rId209" w:history="1">
        <w:r w:rsidR="0028695D">
          <w:rPr>
            <w:rStyle w:val="Hyperlink"/>
          </w:rPr>
          <w:t>PR762300</w:t>
        </w:r>
      </w:hyperlink>
      <w:r w:rsidR="006F38F9">
        <w:t xml:space="preserve">, </w:t>
      </w:r>
      <w:hyperlink r:id="rId210" w:history="1">
        <w:r w:rsidR="006F38F9">
          <w:rPr>
            <w:rStyle w:val="Hyperlink"/>
          </w:rPr>
          <w:t>PR774080</w:t>
        </w:r>
      </w:hyperlink>
      <w:r w:rsidR="006F38F9" w:rsidRPr="006F38F9">
        <w:rPr>
          <w:rStyle w:val="Hyperlink"/>
          <w:color w:val="auto"/>
          <w:u w:val="none"/>
        </w:rPr>
        <w:t xml:space="preserve"> </w:t>
      </w:r>
      <w:r w:rsidR="0028695D">
        <w:t>ppc 01Jul2</w:t>
      </w:r>
      <w:r w:rsidR="006F38F9">
        <w:t>4</w:t>
      </w:r>
      <w:r w:rsidR="00F802B7" w:rsidRPr="001B1766">
        <w:t>]</w:t>
      </w:r>
    </w:p>
    <w:p w14:paraId="6BC41F7B" w14:textId="374418FC" w:rsidR="002B0EF7" w:rsidRPr="001B1766" w:rsidRDefault="009127F4" w:rsidP="00D050E7">
      <w:pPr>
        <w:pStyle w:val="Block2"/>
      </w:pPr>
      <w:r w:rsidRPr="001B1766">
        <w:t xml:space="preserve">A tool allowance of </w:t>
      </w:r>
      <w:r w:rsidRPr="001B1766">
        <w:rPr>
          <w:b/>
        </w:rPr>
        <w:t>$</w:t>
      </w:r>
      <w:r w:rsidR="00025012">
        <w:rPr>
          <w:b/>
          <w:noProof/>
        </w:rPr>
        <w:t>13.41</w:t>
      </w:r>
      <w:r w:rsidR="002B0EF7" w:rsidRPr="001B1766">
        <w:t xml:space="preserve"> per week for the supply and maintenance of tools will be paid to chefs and cooks who are not provided with all necessary tools by the employer.</w:t>
      </w:r>
    </w:p>
    <w:p w14:paraId="5DF89902" w14:textId="1EF6467F" w:rsidR="002B0EF7" w:rsidRPr="001B1766" w:rsidRDefault="002B0EF7" w:rsidP="00C273D4">
      <w:pPr>
        <w:pStyle w:val="Level3Bold"/>
      </w:pPr>
      <w:r w:rsidRPr="001B1766">
        <w:t>Travelling, transport and fares</w:t>
      </w:r>
    </w:p>
    <w:p w14:paraId="075B537E" w14:textId="4650B2EA" w:rsidR="00307BEE" w:rsidRPr="001B1766" w:rsidRDefault="00482D57" w:rsidP="00307BEE">
      <w:pPr>
        <w:pStyle w:val="History"/>
      </w:pPr>
      <w:r w:rsidRPr="001B1766">
        <w:t>[2</w:t>
      </w:r>
      <w:r w:rsidR="00512AA9">
        <w:t>3</w:t>
      </w:r>
      <w:r w:rsidRPr="001B1766">
        <w:t xml:space="preserve">.3(h)(i) varied by </w:t>
      </w:r>
      <w:hyperlink r:id="rId211" w:history="1">
        <w:r w:rsidRPr="001B1766">
          <w:rPr>
            <w:rStyle w:val="Hyperlink"/>
            <w:noProof/>
          </w:rPr>
          <w:t>PR718999</w:t>
        </w:r>
      </w:hyperlink>
      <w:r w:rsidR="00F802B7">
        <w:t xml:space="preserve">, </w:t>
      </w:r>
      <w:hyperlink r:id="rId212" w:history="1">
        <w:r w:rsidR="00F802B7" w:rsidRPr="003C76D8">
          <w:rPr>
            <w:rStyle w:val="Hyperlink"/>
          </w:rPr>
          <w:t>PR740876</w:t>
        </w:r>
      </w:hyperlink>
      <w:r w:rsidR="00862A82" w:rsidRPr="00862A82">
        <w:t>,</w:t>
      </w:r>
      <w:r w:rsidR="00F802B7">
        <w:t xml:space="preserve"> </w:t>
      </w:r>
      <w:hyperlink r:id="rId213" w:history="1">
        <w:r w:rsidR="00F0047A">
          <w:rPr>
            <w:rStyle w:val="Hyperlink"/>
          </w:rPr>
          <w:t>PR762300</w:t>
        </w:r>
      </w:hyperlink>
      <w:r w:rsidR="008C2394">
        <w:t xml:space="preserve">, </w:t>
      </w:r>
      <w:hyperlink r:id="rId214" w:history="1">
        <w:r w:rsidR="008C2394">
          <w:rPr>
            <w:rStyle w:val="Hyperlink"/>
          </w:rPr>
          <w:t>PR774080</w:t>
        </w:r>
      </w:hyperlink>
      <w:r w:rsidR="008C2394" w:rsidRPr="008C2394">
        <w:rPr>
          <w:rStyle w:val="Hyperlink"/>
          <w:color w:val="auto"/>
          <w:u w:val="none"/>
        </w:rPr>
        <w:t xml:space="preserve"> </w:t>
      </w:r>
      <w:r w:rsidR="00F0047A">
        <w:t>ppc 01Jul2</w:t>
      </w:r>
      <w:r w:rsidR="008C2394">
        <w:t>4</w:t>
      </w:r>
      <w:r w:rsidR="00F802B7" w:rsidRPr="001B1766">
        <w:t>]</w:t>
      </w:r>
    </w:p>
    <w:p w14:paraId="2512CE26" w14:textId="773BE7DC" w:rsidR="002B0EF7" w:rsidRPr="001B1766" w:rsidRDefault="002B0EF7" w:rsidP="001F7C0E">
      <w:pPr>
        <w:pStyle w:val="Level4"/>
      </w:pPr>
      <w:bookmarkStart w:id="277" w:name="_Ref401671157"/>
      <w:bookmarkStart w:id="278" w:name="_Toc217366206"/>
      <w:bookmarkStart w:id="279" w:name="_Toc208885998"/>
      <w:bookmarkStart w:id="280" w:name="_Toc208886086"/>
      <w:bookmarkStart w:id="281" w:name="_Toc208902576"/>
      <w:bookmarkStart w:id="282" w:name="_Toc208932481"/>
      <w:bookmarkStart w:id="283" w:name="_Toc208932566"/>
      <w:bookmarkStart w:id="284" w:name="_Toc208979921"/>
      <w:bookmarkStart w:id="285" w:name="_Toc210033727"/>
      <w:r w:rsidRPr="001B1766">
        <w:t xml:space="preserve">An employee required and authorised to use their own motor vehicle in the course of their duties will be paid an allowance of not less than </w:t>
      </w:r>
      <w:r w:rsidRPr="001B1766">
        <w:rPr>
          <w:b/>
        </w:rPr>
        <w:t>$</w:t>
      </w:r>
      <w:r w:rsidR="00025012">
        <w:rPr>
          <w:b/>
          <w:noProof/>
        </w:rPr>
        <w:t>0.99</w:t>
      </w:r>
      <w:r w:rsidRPr="001B1766">
        <w:t xml:space="preserve"> per kilometre.</w:t>
      </w:r>
      <w:bookmarkEnd w:id="277"/>
    </w:p>
    <w:p w14:paraId="5D7B5B46" w14:textId="77777777" w:rsidR="002B0EF7" w:rsidRPr="001B1766" w:rsidRDefault="002B0EF7" w:rsidP="001F7C0E">
      <w:pPr>
        <w:pStyle w:val="Level4"/>
      </w:pPr>
      <w:bookmarkStart w:id="286" w:name="_Ref220308406"/>
      <w:r w:rsidRPr="001B1766">
        <w:t>When an employee is involved in travelling on duty, if the employer cannot provide the appropriate transport, all reasonably incurred expenses in respect to fares, meals and accommodation will be met by the employer on production of receipted account(s) or other evidence acceptable to the employer.</w:t>
      </w:r>
      <w:bookmarkEnd w:id="286"/>
    </w:p>
    <w:p w14:paraId="6069739B" w14:textId="7F2508FD" w:rsidR="002B0EF7" w:rsidRPr="001B1766" w:rsidRDefault="002410DF" w:rsidP="001F7C0E">
      <w:pPr>
        <w:pStyle w:val="Level4"/>
      </w:pPr>
      <w:r w:rsidRPr="001B1766">
        <w:t>T</w:t>
      </w:r>
      <w:r w:rsidR="002B0EF7" w:rsidRPr="001B1766">
        <w:t xml:space="preserve">he employee will not be entitled to reimbursement for expenses referred to in clause </w:t>
      </w:r>
      <w:r w:rsidR="003E7665" w:rsidRPr="001B1766">
        <w:fldChar w:fldCharType="begin"/>
      </w:r>
      <w:r w:rsidR="0015195E" w:rsidRPr="001B1766">
        <w:instrText xml:space="preserve"> REF _Ref220308406 \w \h  \* MERGEFORMAT </w:instrText>
      </w:r>
      <w:r w:rsidR="003E7665" w:rsidRPr="001B1766">
        <w:fldChar w:fldCharType="separate"/>
      </w:r>
      <w:r w:rsidR="00025012">
        <w:t>23.3(h)(ii)</w:t>
      </w:r>
      <w:r w:rsidR="003E7665" w:rsidRPr="001B1766">
        <w:fldChar w:fldCharType="end"/>
      </w:r>
      <w:r w:rsidR="002B0EF7" w:rsidRPr="001B1766">
        <w:t>, which exceed the mode of transport, meals or the standard of accommodation agreed with the employer, for these purposes.</w:t>
      </w:r>
    </w:p>
    <w:p w14:paraId="4884DFB8" w14:textId="77777777" w:rsidR="00F401AE" w:rsidRPr="001B1766" w:rsidRDefault="00F401AE" w:rsidP="00F401AE">
      <w:pPr>
        <w:pStyle w:val="Level1"/>
        <w:rPr>
          <w:rFonts w:cs="Times New Roman"/>
        </w:rPr>
      </w:pPr>
      <w:bookmarkStart w:id="287" w:name="_Toc217366208"/>
      <w:bookmarkStart w:id="288" w:name="_Toc225329042"/>
      <w:bookmarkStart w:id="289" w:name="_Ref31098908"/>
      <w:bookmarkStart w:id="290" w:name="_Ref103094568"/>
      <w:bookmarkStart w:id="291" w:name="_Ref103094572"/>
      <w:bookmarkStart w:id="292" w:name="_Ref163043055"/>
      <w:bookmarkStart w:id="293" w:name="_Ref163043076"/>
      <w:bookmarkStart w:id="294" w:name="_Ref163046361"/>
      <w:bookmarkStart w:id="295" w:name="_Toc170813919"/>
      <w:bookmarkEnd w:id="278"/>
      <w:r w:rsidRPr="001B1766">
        <w:rPr>
          <w:rFonts w:cs="Times New Roman"/>
        </w:rPr>
        <w:t>Superannuation</w:t>
      </w:r>
      <w:bookmarkEnd w:id="287"/>
      <w:bookmarkEnd w:id="288"/>
      <w:bookmarkEnd w:id="289"/>
      <w:bookmarkEnd w:id="290"/>
      <w:bookmarkEnd w:id="291"/>
      <w:bookmarkEnd w:id="292"/>
      <w:bookmarkEnd w:id="293"/>
      <w:bookmarkEnd w:id="294"/>
      <w:bookmarkEnd w:id="295"/>
    </w:p>
    <w:p w14:paraId="016B39F9" w14:textId="28C0648C" w:rsidR="0058710D" w:rsidRDefault="0058710D" w:rsidP="0058710D">
      <w:pPr>
        <w:pStyle w:val="History"/>
      </w:pPr>
      <w:bookmarkStart w:id="296" w:name="_Ref208804397"/>
      <w:r>
        <w:t xml:space="preserve">[23 renumbered as 24 </w:t>
      </w:r>
      <w:r w:rsidR="00FF4DF7">
        <w:t>by</w:t>
      </w:r>
      <w:r>
        <w:t xml:space="preserve"> </w:t>
      </w:r>
      <w:hyperlink r:id="rId215" w:history="1">
        <w:r>
          <w:rPr>
            <w:rStyle w:val="Hyperlink"/>
          </w:rPr>
          <w:t>PR741373</w:t>
        </w:r>
      </w:hyperlink>
      <w:r w:rsidR="00B143C5">
        <w:t>;</w:t>
      </w:r>
      <w:r w:rsidR="00626138">
        <w:t xml:space="preserve"> varied by </w:t>
      </w:r>
      <w:hyperlink r:id="rId216" w:history="1">
        <w:r w:rsidR="00626138">
          <w:rPr>
            <w:rStyle w:val="Hyperlink"/>
          </w:rPr>
          <w:t>PR771295</w:t>
        </w:r>
      </w:hyperlink>
      <w:r>
        <w:t>]</w:t>
      </w:r>
    </w:p>
    <w:p w14:paraId="2C876A97" w14:textId="1461A7B3" w:rsidR="00F401AE" w:rsidRDefault="00F401AE" w:rsidP="00F14F5C">
      <w:pPr>
        <w:pStyle w:val="Level2Bold"/>
      </w:pPr>
      <w:r w:rsidRPr="001B1766">
        <w:t>Superannuation legislation</w:t>
      </w:r>
      <w:bookmarkEnd w:id="296"/>
    </w:p>
    <w:p w14:paraId="43A287CF" w14:textId="20958F29" w:rsidR="00EE1C91" w:rsidRPr="00EE1C91" w:rsidRDefault="00EE1C91" w:rsidP="000F15D1">
      <w:pPr>
        <w:pStyle w:val="History"/>
      </w:pPr>
      <w:r>
        <w:t>[</w:t>
      </w:r>
      <w:r w:rsidR="000F15D1">
        <w:t xml:space="preserve">24.1 substituted by </w:t>
      </w:r>
      <w:hyperlink r:id="rId217" w:history="1">
        <w:r w:rsidR="000F15D1">
          <w:rPr>
            <w:rStyle w:val="Hyperlink"/>
          </w:rPr>
          <w:t>PR771295</w:t>
        </w:r>
      </w:hyperlink>
      <w:r w:rsidR="000F15D1" w:rsidRPr="000F15D1">
        <w:t xml:space="preserve"> ppc 09Apr24]</w:t>
      </w:r>
    </w:p>
    <w:p w14:paraId="6210E70A" w14:textId="6E31CB1D" w:rsidR="00F401AE" w:rsidRPr="001B1766" w:rsidRDefault="005533B9" w:rsidP="001F7C0E">
      <w:pPr>
        <w:pStyle w:val="Level3"/>
      </w:pPr>
      <w:r w:rsidRPr="00833E94">
        <w:t xml:space="preserve">The </w:t>
      </w:r>
      <w:hyperlink r:id="rId218" w:history="1">
        <w:r w:rsidR="001F1A78" w:rsidRPr="001B1766">
          <w:rPr>
            <w:rStyle w:val="Hyperlink"/>
          </w:rPr>
          <w:t>NES</w:t>
        </w:r>
      </w:hyperlink>
      <w:r w:rsidRPr="00833E94">
        <w:t xml:space="preserve"> and Superannuation legislation, including the </w:t>
      </w:r>
      <w:r w:rsidRPr="00833E94">
        <w:rPr>
          <w:i/>
          <w:iCs/>
        </w:rPr>
        <w:t>Superannuation Guarantee (Administration) Act 1992</w:t>
      </w:r>
      <w:r w:rsidRPr="00833E94">
        <w:t xml:space="preserve"> (Cth), the </w:t>
      </w:r>
      <w:r w:rsidRPr="00833E94">
        <w:rPr>
          <w:i/>
          <w:iCs/>
        </w:rPr>
        <w:t>Superannuation Guarantee Charge Act 1992</w:t>
      </w:r>
      <w:r w:rsidRPr="00833E94">
        <w:t xml:space="preserve"> (Cth), the </w:t>
      </w:r>
      <w:r w:rsidRPr="00833E94">
        <w:rPr>
          <w:i/>
          <w:iCs/>
        </w:rPr>
        <w:t>Superannuation Industry (Supervision) Act 1993</w:t>
      </w:r>
      <w:r w:rsidRPr="00833E94">
        <w:t xml:space="preserve"> (Cth) and the </w:t>
      </w:r>
      <w:r w:rsidRPr="00833E94">
        <w:rPr>
          <w:i/>
          <w:iCs/>
        </w:rPr>
        <w:t>Superannuation (Resolution of Complaints) Act 1993</w:t>
      </w:r>
      <w:r w:rsidRPr="00833E94">
        <w:t xml:space="preserve"> (Cth), deal with the superannuation rights and obligations of employers and employees.</w:t>
      </w:r>
    </w:p>
    <w:p w14:paraId="3D7C4FB6" w14:textId="66BB9858" w:rsidR="00F401AE" w:rsidRDefault="00D7347B" w:rsidP="001F7C0E">
      <w:pPr>
        <w:pStyle w:val="Level3"/>
      </w:pPr>
      <w:r w:rsidRPr="00833E94">
        <w:t xml:space="preserve">The rights and obligations in clause </w:t>
      </w:r>
      <w:r w:rsidR="00B41F51">
        <w:rPr>
          <w:noProof/>
        </w:rPr>
        <w:fldChar w:fldCharType="begin"/>
      </w:r>
      <w:r w:rsidR="00B41F51">
        <w:instrText xml:space="preserve"> REF _Ref163046361 \w \h </w:instrText>
      </w:r>
      <w:r w:rsidR="00B41F51">
        <w:rPr>
          <w:noProof/>
        </w:rPr>
      </w:r>
      <w:r w:rsidR="00B41F51">
        <w:rPr>
          <w:noProof/>
        </w:rPr>
        <w:fldChar w:fldCharType="separate"/>
      </w:r>
      <w:r w:rsidR="00025012">
        <w:t>24</w:t>
      </w:r>
      <w:r w:rsidR="00B41F51">
        <w:rPr>
          <w:noProof/>
        </w:rPr>
        <w:fldChar w:fldCharType="end"/>
      </w:r>
      <w:r w:rsidRPr="00833E94">
        <w:t xml:space="preserve"> supplement those in superannuation legislation and the </w:t>
      </w:r>
      <w:hyperlink r:id="rId219" w:history="1">
        <w:r w:rsidR="001F1A78" w:rsidRPr="001B1766">
          <w:rPr>
            <w:rStyle w:val="Hyperlink"/>
          </w:rPr>
          <w:t>NES</w:t>
        </w:r>
      </w:hyperlink>
      <w:r w:rsidRPr="00833E94">
        <w:t>.</w:t>
      </w:r>
    </w:p>
    <w:p w14:paraId="2F9D4848" w14:textId="7C23FC33" w:rsidR="00556761" w:rsidRPr="009B25A6" w:rsidRDefault="00556761" w:rsidP="0042042C">
      <w:pPr>
        <w:pStyle w:val="Block1"/>
      </w:pPr>
      <w:r w:rsidRPr="00FD0D7A">
        <w:t>NOTE:</w:t>
      </w:r>
      <w:r>
        <w:t> </w:t>
      </w:r>
      <w:r w:rsidRPr="00FD0D7A">
        <w:t>Under superannuation legislation:</w:t>
      </w:r>
    </w:p>
    <w:p w14:paraId="2956B8B6" w14:textId="2744A742" w:rsidR="00556761" w:rsidRPr="009B25A6" w:rsidRDefault="00556761" w:rsidP="00556761">
      <w:pPr>
        <w:pStyle w:val="Level5"/>
      </w:pPr>
      <w:r w:rsidRPr="00FD0D7A">
        <w:t>(a)</w:t>
      </w:r>
      <w:r w:rsidRPr="00FD0D7A">
        <w:tab/>
        <w:t>Individual employees generally have the opportunity to choose their own superannuation fund.</w:t>
      </w:r>
    </w:p>
    <w:p w14:paraId="306FC220" w14:textId="11564525" w:rsidR="00556761" w:rsidRPr="009B25A6" w:rsidRDefault="00556761" w:rsidP="00556761">
      <w:pPr>
        <w:pStyle w:val="Level5"/>
      </w:pPr>
      <w:r w:rsidRPr="00FD0D7A">
        <w:lastRenderedPageBreak/>
        <w:t>(b)</w:t>
      </w:r>
      <w:r w:rsidRPr="00FD0D7A">
        <w:tab/>
        <w:t>If a</w:t>
      </w:r>
      <w:r>
        <w:t xml:space="preserve"> new</w:t>
      </w:r>
      <w:r w:rsidRPr="00FD0D7A">
        <w:t xml:space="preserve"> employee does not choose a superannuation fund, the employer must ask the Australian Taxation Office (ATO) whether the employee is an existing member of a stapled superannuation fund and, if stapled fund details are provided by the ATO, make contributions to the stapled fund.</w:t>
      </w:r>
    </w:p>
    <w:p w14:paraId="5549FD8F" w14:textId="5B652522" w:rsidR="00556761" w:rsidRPr="009B25A6" w:rsidRDefault="00556761" w:rsidP="00556761">
      <w:pPr>
        <w:pStyle w:val="Level5"/>
      </w:pPr>
      <w:r w:rsidRPr="00FD0D7A">
        <w:t>(c)</w:t>
      </w:r>
      <w:r w:rsidRPr="00FD0D7A">
        <w:tab/>
        <w:t>If a</w:t>
      </w:r>
      <w:r>
        <w:t>n</w:t>
      </w:r>
      <w:r w:rsidRPr="00FD0D7A">
        <w:t xml:space="preserve"> employee does not choose a superannuation fund and does not have a stapled fund, the choice of superannuation fund requirements will be satisfied by contributions made to a superannuation fund nominated in the award covering the employee, provided the fund is able to accept contributions for the benefit of the employee.</w:t>
      </w:r>
    </w:p>
    <w:p w14:paraId="67364FAD" w14:textId="12913CEE" w:rsidR="00D7347B" w:rsidRPr="00D7347B" w:rsidRDefault="00556761" w:rsidP="00556761">
      <w:pPr>
        <w:pStyle w:val="Level5"/>
      </w:pPr>
      <w:r>
        <w:t>(d)</w:t>
      </w:r>
      <w:r>
        <w:tab/>
      </w:r>
      <w:r w:rsidRPr="00FD0D7A">
        <w:t xml:space="preserve">A fund may not be able to accept contributions for the benefit of an employee if the employee would be a new member of the fund’s MySuper product and the MySuper product is closed to new members because it has failed the performance tests of Australian Prudential Regulation Authority (APRA) for </w:t>
      </w:r>
      <w:r>
        <w:t>2</w:t>
      </w:r>
      <w:r w:rsidRPr="00FD0D7A">
        <w:t xml:space="preserve"> consecutive years.</w:t>
      </w:r>
    </w:p>
    <w:p w14:paraId="650AD43A" w14:textId="77777777" w:rsidR="00F401AE" w:rsidRPr="001B1766" w:rsidRDefault="00F401AE" w:rsidP="00F14F5C">
      <w:pPr>
        <w:pStyle w:val="Level2Bold"/>
      </w:pPr>
      <w:bookmarkStart w:id="297" w:name="_Ref208804238"/>
      <w:r w:rsidRPr="001B1766">
        <w:t>Employer contributions</w:t>
      </w:r>
      <w:bookmarkEnd w:id="297"/>
    </w:p>
    <w:p w14:paraId="6B7CB07A" w14:textId="77777777" w:rsidR="00F401AE" w:rsidRPr="001B1766" w:rsidRDefault="00F401AE" w:rsidP="001F7C0E">
      <w:pPr>
        <w:pStyle w:val="Block1"/>
      </w:pPr>
      <w:r w:rsidRPr="001B1766">
        <w:t>An employer must make such superannuation contributions to a superannuation fund for the benefit of an employee as will avoid the employer being required to pay the superannuation guarantee charge under superannuation legislation with respect to that employee.</w:t>
      </w:r>
    </w:p>
    <w:p w14:paraId="298B1861" w14:textId="77777777" w:rsidR="00F401AE" w:rsidRPr="001B1766" w:rsidRDefault="00F401AE" w:rsidP="00F14F5C">
      <w:pPr>
        <w:pStyle w:val="Level2Bold"/>
      </w:pPr>
      <w:bookmarkStart w:id="298" w:name="_Ref208804946"/>
      <w:r w:rsidRPr="001B1766">
        <w:t>Voluntary employee contributions</w:t>
      </w:r>
      <w:bookmarkEnd w:id="298"/>
    </w:p>
    <w:p w14:paraId="583315FB" w14:textId="6713D356" w:rsidR="00F401AE" w:rsidRPr="001B1766" w:rsidRDefault="00F401AE" w:rsidP="001F7C0E">
      <w:pPr>
        <w:pStyle w:val="Level3"/>
      </w:pPr>
      <w:bookmarkStart w:id="299" w:name="_Ref216776796"/>
      <w:r w:rsidRPr="001B1766">
        <w:t xml:space="preserve">Subject to the governing rules of the relevant superannuation fund, an employee may, in writing, authorise their employer to pay on behalf of the employee a specified amount from the post-taxation wages of the employee into the same superannuation fund as the employer makes the superannuation contributions provided for in clause </w:t>
      </w:r>
      <w:r w:rsidR="003D6A63" w:rsidRPr="001B1766">
        <w:fldChar w:fldCharType="begin"/>
      </w:r>
      <w:r w:rsidR="003D6A63" w:rsidRPr="001B1766">
        <w:instrText xml:space="preserve"> REF _Ref208804238 \w \h  \* MERGEFORMAT </w:instrText>
      </w:r>
      <w:r w:rsidR="003D6A63" w:rsidRPr="001B1766">
        <w:fldChar w:fldCharType="separate"/>
      </w:r>
      <w:r w:rsidR="00025012">
        <w:t>24.2</w:t>
      </w:r>
      <w:r w:rsidR="003D6A63" w:rsidRPr="001B1766">
        <w:fldChar w:fldCharType="end"/>
      </w:r>
      <w:r w:rsidRPr="001B1766">
        <w:t>.</w:t>
      </w:r>
      <w:bookmarkEnd w:id="299"/>
    </w:p>
    <w:p w14:paraId="3ADF28BB" w14:textId="381B9A69" w:rsidR="00F401AE" w:rsidRPr="001B1766" w:rsidRDefault="00F401AE" w:rsidP="001F7C0E">
      <w:pPr>
        <w:pStyle w:val="Level3"/>
      </w:pPr>
      <w:bookmarkStart w:id="300" w:name="_Ref216776817"/>
      <w:r w:rsidRPr="001B1766">
        <w:t xml:space="preserve">An employee may adjust the amount the employee has authorised their employer to pay from the wages of the employee from the first of the month following the giving of </w:t>
      </w:r>
      <w:r w:rsidR="00A9602B" w:rsidRPr="001B1766">
        <w:t>three months</w:t>
      </w:r>
      <w:r w:rsidRPr="001B1766">
        <w:t>’ written notice to their employer.</w:t>
      </w:r>
      <w:bookmarkEnd w:id="300"/>
    </w:p>
    <w:p w14:paraId="1E2A7304" w14:textId="5FDC32E2" w:rsidR="00F401AE" w:rsidRPr="001B1766" w:rsidRDefault="00F401AE" w:rsidP="001F7C0E">
      <w:pPr>
        <w:pStyle w:val="Level3"/>
      </w:pPr>
      <w:r w:rsidRPr="001B1766">
        <w:t xml:space="preserve">The employer must pay the amount authorised under clauses </w:t>
      </w:r>
      <w:r w:rsidR="003D6A63" w:rsidRPr="001B1766">
        <w:fldChar w:fldCharType="begin"/>
      </w:r>
      <w:r w:rsidR="003D6A63" w:rsidRPr="001B1766">
        <w:instrText xml:space="preserve"> REF _Ref216776796 \w \h  \* MERGEFORMAT </w:instrText>
      </w:r>
      <w:r w:rsidR="003D6A63" w:rsidRPr="001B1766">
        <w:fldChar w:fldCharType="separate"/>
      </w:r>
      <w:r w:rsidR="00025012">
        <w:t>24.3(a)</w:t>
      </w:r>
      <w:r w:rsidR="003D6A63" w:rsidRPr="001B1766">
        <w:fldChar w:fldCharType="end"/>
      </w:r>
      <w:r w:rsidRPr="001B1766">
        <w:t xml:space="preserve"> or </w:t>
      </w:r>
      <w:r w:rsidR="00C4396E" w:rsidRPr="001B1766">
        <w:fldChar w:fldCharType="begin"/>
      </w:r>
      <w:r w:rsidR="00C4396E" w:rsidRPr="001B1766">
        <w:instrText xml:space="preserve"> REF _Ref216776817 \w \h </w:instrText>
      </w:r>
      <w:r w:rsidR="001B1766">
        <w:instrText xml:space="preserve"> \* MERGEFORMAT </w:instrText>
      </w:r>
      <w:r w:rsidR="00C4396E" w:rsidRPr="001B1766">
        <w:fldChar w:fldCharType="separate"/>
      </w:r>
      <w:r w:rsidR="00025012">
        <w:t>24.3(b)</w:t>
      </w:r>
      <w:r w:rsidR="00C4396E" w:rsidRPr="001B1766">
        <w:fldChar w:fldCharType="end"/>
      </w:r>
      <w:r w:rsidRPr="001B1766">
        <w:t xml:space="preserve"> no later than 28 days after the end of the month in which the deduction authorised under clauses </w:t>
      </w:r>
      <w:r w:rsidR="003D6A63" w:rsidRPr="001B1766">
        <w:fldChar w:fldCharType="begin"/>
      </w:r>
      <w:r w:rsidR="003D6A63" w:rsidRPr="001B1766">
        <w:instrText xml:space="preserve"> REF _Ref216776796 \w \h  \* MERGEFORMAT </w:instrText>
      </w:r>
      <w:r w:rsidR="003D6A63" w:rsidRPr="001B1766">
        <w:fldChar w:fldCharType="separate"/>
      </w:r>
      <w:r w:rsidR="00025012">
        <w:t>24.3(a)</w:t>
      </w:r>
      <w:r w:rsidR="003D6A63" w:rsidRPr="001B1766">
        <w:fldChar w:fldCharType="end"/>
      </w:r>
      <w:r w:rsidRPr="001B1766">
        <w:t xml:space="preserve"> or </w:t>
      </w:r>
      <w:r w:rsidR="00C4396E" w:rsidRPr="001B1766">
        <w:fldChar w:fldCharType="begin"/>
      </w:r>
      <w:r w:rsidR="00C4396E" w:rsidRPr="001B1766">
        <w:instrText xml:space="preserve"> REF _Ref216776817 \w \h </w:instrText>
      </w:r>
      <w:r w:rsidR="001B1766">
        <w:instrText xml:space="preserve"> \* MERGEFORMAT </w:instrText>
      </w:r>
      <w:r w:rsidR="00C4396E" w:rsidRPr="001B1766">
        <w:fldChar w:fldCharType="separate"/>
      </w:r>
      <w:r w:rsidR="00025012">
        <w:t>24.3(b)</w:t>
      </w:r>
      <w:r w:rsidR="00C4396E" w:rsidRPr="001B1766">
        <w:fldChar w:fldCharType="end"/>
      </w:r>
      <w:r w:rsidRPr="001B1766">
        <w:t xml:space="preserve"> was made.</w:t>
      </w:r>
    </w:p>
    <w:p w14:paraId="5D8B1533" w14:textId="77777777" w:rsidR="00F401AE" w:rsidRDefault="00F401AE" w:rsidP="00F14F5C">
      <w:pPr>
        <w:pStyle w:val="Level2Bold"/>
      </w:pPr>
      <w:r w:rsidRPr="001B1766">
        <w:t>Superannuation fund</w:t>
      </w:r>
    </w:p>
    <w:p w14:paraId="1FCC0DA4" w14:textId="1239C884" w:rsidR="00163AD8" w:rsidRPr="00163AD8" w:rsidRDefault="00163AD8" w:rsidP="00163AD8">
      <w:pPr>
        <w:pStyle w:val="History"/>
      </w:pPr>
      <w:r>
        <w:t xml:space="preserve">[24.4 varied by </w:t>
      </w:r>
      <w:hyperlink r:id="rId220" w:history="1">
        <w:r>
          <w:rPr>
            <w:rStyle w:val="Hyperlink"/>
          </w:rPr>
          <w:t>PR771295</w:t>
        </w:r>
      </w:hyperlink>
      <w:r w:rsidRPr="000F15D1">
        <w:t xml:space="preserve"> ppc 09Apr24]</w:t>
      </w:r>
    </w:p>
    <w:p w14:paraId="3BB940EF" w14:textId="0A3AF320" w:rsidR="00F401AE" w:rsidRPr="001B1766" w:rsidRDefault="00DE1FA6" w:rsidP="001F7C0E">
      <w:pPr>
        <w:pStyle w:val="Block1"/>
      </w:pPr>
      <w:r w:rsidRPr="00833E94">
        <w:t xml:space="preserve">Unless, to comply with superannuation legislation, the employer is required to make the superannuation contributions provided for in clause </w:t>
      </w:r>
      <w:r w:rsidR="00484A37">
        <w:rPr>
          <w:noProof/>
        </w:rPr>
        <w:fldChar w:fldCharType="begin"/>
      </w:r>
      <w:r w:rsidR="00484A37">
        <w:instrText xml:space="preserve"> REF _Ref208804238 \w \h </w:instrText>
      </w:r>
      <w:r w:rsidR="00484A37">
        <w:rPr>
          <w:noProof/>
        </w:rPr>
      </w:r>
      <w:r w:rsidR="00484A37">
        <w:rPr>
          <w:noProof/>
        </w:rPr>
        <w:fldChar w:fldCharType="separate"/>
      </w:r>
      <w:r w:rsidR="00025012">
        <w:t>24.2</w:t>
      </w:r>
      <w:r w:rsidR="00484A37">
        <w:rPr>
          <w:noProof/>
        </w:rPr>
        <w:fldChar w:fldCharType="end"/>
      </w:r>
      <w:r w:rsidRPr="00833E94">
        <w:t xml:space="preserve"> to another superannuation fund, the employer must make the superannuation contributions provided for in clause </w:t>
      </w:r>
      <w:r w:rsidR="00484A37">
        <w:rPr>
          <w:noProof/>
        </w:rPr>
        <w:fldChar w:fldCharType="begin"/>
      </w:r>
      <w:r w:rsidR="00484A37">
        <w:instrText xml:space="preserve"> REF _Ref208804238 \w \h </w:instrText>
      </w:r>
      <w:r w:rsidR="00484A37">
        <w:rPr>
          <w:noProof/>
        </w:rPr>
      </w:r>
      <w:r w:rsidR="00484A37">
        <w:rPr>
          <w:noProof/>
        </w:rPr>
        <w:fldChar w:fldCharType="separate"/>
      </w:r>
      <w:r w:rsidR="00025012">
        <w:t>24.2</w:t>
      </w:r>
      <w:r w:rsidR="00484A37">
        <w:rPr>
          <w:noProof/>
        </w:rPr>
        <w:fldChar w:fldCharType="end"/>
      </w:r>
      <w:r w:rsidRPr="00833E94">
        <w:t xml:space="preserve"> and pay any amount authorised under clauses </w:t>
      </w:r>
      <w:r w:rsidR="00484A37">
        <w:rPr>
          <w:noProof/>
        </w:rPr>
        <w:fldChar w:fldCharType="begin"/>
      </w:r>
      <w:r w:rsidR="00484A37">
        <w:instrText xml:space="preserve"> REF _Ref216776796 \w \h </w:instrText>
      </w:r>
      <w:r w:rsidR="00484A37">
        <w:rPr>
          <w:noProof/>
        </w:rPr>
      </w:r>
      <w:r w:rsidR="00484A37">
        <w:rPr>
          <w:noProof/>
        </w:rPr>
        <w:fldChar w:fldCharType="separate"/>
      </w:r>
      <w:r w:rsidR="00025012">
        <w:t>24.3(a)</w:t>
      </w:r>
      <w:r w:rsidR="00484A37">
        <w:rPr>
          <w:noProof/>
        </w:rPr>
        <w:fldChar w:fldCharType="end"/>
      </w:r>
      <w:r w:rsidRPr="00833E94">
        <w:t xml:space="preserve"> or </w:t>
      </w:r>
      <w:r w:rsidR="00484A37">
        <w:rPr>
          <w:noProof/>
        </w:rPr>
        <w:fldChar w:fldCharType="begin"/>
      </w:r>
      <w:r w:rsidR="00484A37">
        <w:instrText xml:space="preserve"> REF _Ref216776817 \w \h </w:instrText>
      </w:r>
      <w:r w:rsidR="00484A37">
        <w:rPr>
          <w:noProof/>
        </w:rPr>
      </w:r>
      <w:r w:rsidR="00484A37">
        <w:rPr>
          <w:noProof/>
        </w:rPr>
        <w:fldChar w:fldCharType="separate"/>
      </w:r>
      <w:r w:rsidR="00025012">
        <w:t>24.3(b)</w:t>
      </w:r>
      <w:r w:rsidR="00484A37">
        <w:rPr>
          <w:noProof/>
        </w:rPr>
        <w:fldChar w:fldCharType="end"/>
      </w:r>
      <w:r w:rsidRPr="00833E94">
        <w:t xml:space="preserve"> to one of the following superannuation funds or its successor, provided that, in respect of new employees, the fund is able to accept new beneficiaries</w:t>
      </w:r>
      <w:r>
        <w:t>:</w:t>
      </w:r>
    </w:p>
    <w:p w14:paraId="4CFCF0E2" w14:textId="77777777" w:rsidR="00F401AE" w:rsidRPr="001B1766" w:rsidRDefault="00F401AE" w:rsidP="001F7C0E">
      <w:pPr>
        <w:pStyle w:val="Level3"/>
      </w:pPr>
      <w:r w:rsidRPr="001B1766">
        <w:t>First State Super;</w:t>
      </w:r>
    </w:p>
    <w:p w14:paraId="1EB1E2B3" w14:textId="77777777" w:rsidR="00F401AE" w:rsidRPr="001B1766" w:rsidRDefault="00F401AE" w:rsidP="001F7C0E">
      <w:pPr>
        <w:pStyle w:val="Level3"/>
      </w:pPr>
      <w:r w:rsidRPr="001B1766">
        <w:lastRenderedPageBreak/>
        <w:t>Health Industry Plan (HIP);</w:t>
      </w:r>
    </w:p>
    <w:p w14:paraId="2952A347" w14:textId="77777777" w:rsidR="00F401AE" w:rsidRPr="001B1766" w:rsidRDefault="00F401AE" w:rsidP="001F7C0E">
      <w:pPr>
        <w:pStyle w:val="Level3"/>
      </w:pPr>
      <w:r w:rsidRPr="001B1766">
        <w:t>Health Employees Superannuation Trust of Australia (HESTA);</w:t>
      </w:r>
    </w:p>
    <w:p w14:paraId="624EA1C0" w14:textId="77777777" w:rsidR="00F401AE" w:rsidRPr="001B1766" w:rsidRDefault="00F401AE" w:rsidP="001F7C0E">
      <w:pPr>
        <w:pStyle w:val="Level3"/>
      </w:pPr>
      <w:r w:rsidRPr="001B1766">
        <w:t>Catholic Super (CSF);</w:t>
      </w:r>
    </w:p>
    <w:p w14:paraId="7DA01D1C" w14:textId="77777777" w:rsidR="00F401AE" w:rsidRPr="001B1766" w:rsidRDefault="00F401AE" w:rsidP="001F7C0E">
      <w:pPr>
        <w:pStyle w:val="Level3"/>
      </w:pPr>
      <w:r w:rsidRPr="001B1766">
        <w:t>Mercy Super;</w:t>
      </w:r>
    </w:p>
    <w:p w14:paraId="0289BDA0" w14:textId="77777777" w:rsidR="00F401AE" w:rsidRPr="001B1766" w:rsidRDefault="00F401AE" w:rsidP="001F7C0E">
      <w:pPr>
        <w:pStyle w:val="Level3"/>
      </w:pPr>
      <w:r w:rsidRPr="001B1766">
        <w:t>Sunsuper;</w:t>
      </w:r>
    </w:p>
    <w:p w14:paraId="793C5FBD" w14:textId="77777777" w:rsidR="00F401AE" w:rsidRPr="001B1766" w:rsidRDefault="00F401AE" w:rsidP="001F7C0E">
      <w:pPr>
        <w:pStyle w:val="Level3"/>
      </w:pPr>
      <w:r w:rsidRPr="001B1766">
        <w:t>Tasplan;</w:t>
      </w:r>
    </w:p>
    <w:p w14:paraId="1C31D3D8" w14:textId="77777777" w:rsidR="00F401AE" w:rsidRPr="001B1766" w:rsidRDefault="00F401AE" w:rsidP="001F7C0E">
      <w:pPr>
        <w:pStyle w:val="Level3"/>
      </w:pPr>
      <w:r w:rsidRPr="001B1766">
        <w:t>CareSuper;</w:t>
      </w:r>
    </w:p>
    <w:p w14:paraId="3E98CB87" w14:textId="77777777" w:rsidR="00F401AE" w:rsidRPr="001B1766" w:rsidRDefault="00F401AE" w:rsidP="001F7C0E">
      <w:pPr>
        <w:pStyle w:val="Level3"/>
      </w:pPr>
      <w:r w:rsidRPr="001B1766">
        <w:t>NGS Super;</w:t>
      </w:r>
    </w:p>
    <w:p w14:paraId="06C4CD84" w14:textId="77777777" w:rsidR="00F401AE" w:rsidRPr="001B1766" w:rsidRDefault="00F401AE" w:rsidP="001F7C0E">
      <w:pPr>
        <w:pStyle w:val="Level3"/>
      </w:pPr>
      <w:r w:rsidRPr="001B1766">
        <w:t>Statewide Superannuation Trust;</w:t>
      </w:r>
    </w:p>
    <w:p w14:paraId="470D01C4" w14:textId="77777777" w:rsidR="00F401AE" w:rsidRPr="001B1766" w:rsidRDefault="00F401AE" w:rsidP="001F7C0E">
      <w:pPr>
        <w:pStyle w:val="Level3"/>
      </w:pPr>
      <w:r w:rsidRPr="001B1766">
        <w:t xml:space="preserve">any superannuation fund to which the employer was making superannuation contributions for the benefit of its employees before 12 September 2008, provided the superannuation fund is an eligible choice fund and is a fund that offers a MySuper product or is an exempt public sector </w:t>
      </w:r>
      <w:r w:rsidR="00DF6D65" w:rsidRPr="001B1766">
        <w:t xml:space="preserve">superannuation </w:t>
      </w:r>
      <w:r w:rsidRPr="001B1766">
        <w:t>scheme; or</w:t>
      </w:r>
    </w:p>
    <w:p w14:paraId="59099A9D" w14:textId="77777777" w:rsidR="00F401AE" w:rsidRPr="001B1766" w:rsidRDefault="00F401AE" w:rsidP="001F7C0E">
      <w:pPr>
        <w:pStyle w:val="Level3"/>
      </w:pPr>
      <w:r w:rsidRPr="001B1766">
        <w:t>a superannuation fund or scheme which the employee is a defined benefit member of.</w:t>
      </w:r>
    </w:p>
    <w:p w14:paraId="607D4DC7" w14:textId="77777777" w:rsidR="00403717" w:rsidRPr="001B1766" w:rsidRDefault="00403717" w:rsidP="00403717">
      <w:pPr>
        <w:pStyle w:val="Partheading"/>
      </w:pPr>
      <w:bookmarkStart w:id="301" w:name="_Ref10102924"/>
      <w:bookmarkStart w:id="302" w:name="_Toc170813920"/>
      <w:bookmarkStart w:id="303" w:name="_Ref218938284"/>
      <w:bookmarkStart w:id="304" w:name="_Toc225329047"/>
      <w:bookmarkStart w:id="305" w:name="Part5"/>
      <w:bookmarkEnd w:id="136"/>
      <w:bookmarkEnd w:id="279"/>
      <w:bookmarkEnd w:id="280"/>
      <w:bookmarkEnd w:id="281"/>
      <w:bookmarkEnd w:id="282"/>
      <w:bookmarkEnd w:id="283"/>
      <w:bookmarkEnd w:id="284"/>
      <w:bookmarkEnd w:id="285"/>
      <w:r w:rsidRPr="001B1766">
        <w:t>Overtime</w:t>
      </w:r>
      <w:r w:rsidR="00F8557B" w:rsidRPr="001B1766">
        <w:t xml:space="preserve"> and Penalty Rates</w:t>
      </w:r>
      <w:bookmarkEnd w:id="301"/>
      <w:bookmarkEnd w:id="302"/>
    </w:p>
    <w:p w14:paraId="421DB5D7" w14:textId="3B985CB3" w:rsidR="00A93793" w:rsidRPr="001B1766" w:rsidRDefault="00A93793" w:rsidP="00A93793">
      <w:pPr>
        <w:pStyle w:val="Level1"/>
        <w:rPr>
          <w:rFonts w:cs="Times New Roman"/>
        </w:rPr>
      </w:pPr>
      <w:bookmarkStart w:id="306" w:name="_Toc225329049"/>
      <w:bookmarkStart w:id="307" w:name="_Ref10101774"/>
      <w:bookmarkStart w:id="308" w:name="_Ref16156483"/>
      <w:bookmarkStart w:id="309" w:name="_Ref56069806"/>
      <w:bookmarkStart w:id="310" w:name="_Ref56069810"/>
      <w:bookmarkStart w:id="311" w:name="_Ref102725431"/>
      <w:bookmarkStart w:id="312" w:name="_Ref102725436"/>
      <w:bookmarkStart w:id="313" w:name="_Ref103094582"/>
      <w:bookmarkStart w:id="314" w:name="_Ref103094585"/>
      <w:bookmarkStart w:id="315" w:name="_Ref140507827"/>
      <w:bookmarkStart w:id="316" w:name="_Ref140507831"/>
      <w:bookmarkStart w:id="317" w:name="_Toc170813921"/>
      <w:bookmarkStart w:id="318" w:name="_Ref405209960"/>
      <w:bookmarkEnd w:id="303"/>
      <w:bookmarkEnd w:id="304"/>
      <w:r w:rsidRPr="001B1766">
        <w:rPr>
          <w:rFonts w:cs="Times New Roman"/>
        </w:rPr>
        <w:t>Overtime</w:t>
      </w:r>
      <w:bookmarkStart w:id="319" w:name="_Ref434394192"/>
      <w:bookmarkEnd w:id="306"/>
      <w:bookmarkEnd w:id="307"/>
      <w:bookmarkEnd w:id="308"/>
      <w:bookmarkEnd w:id="309"/>
      <w:bookmarkEnd w:id="310"/>
      <w:bookmarkEnd w:id="311"/>
      <w:bookmarkEnd w:id="312"/>
      <w:bookmarkEnd w:id="313"/>
      <w:bookmarkEnd w:id="314"/>
      <w:bookmarkEnd w:id="315"/>
      <w:bookmarkEnd w:id="316"/>
      <w:bookmarkEnd w:id="317"/>
    </w:p>
    <w:p w14:paraId="5202E703" w14:textId="748BD014" w:rsidR="003D631D" w:rsidRPr="001B1766" w:rsidRDefault="003D631D" w:rsidP="003D631D">
      <w:pPr>
        <w:pStyle w:val="History"/>
      </w:pPr>
      <w:r w:rsidRPr="001B1766">
        <w:t>[</w:t>
      </w:r>
      <w:r w:rsidR="004F00BD" w:rsidRPr="004F00BD">
        <w:rPr>
          <w:b/>
          <w:bCs/>
        </w:rPr>
        <w:t>24—Overtime rates</w:t>
      </w:r>
      <w:r w:rsidR="004F00BD">
        <w:t xml:space="preserve"> renamed and v</w:t>
      </w:r>
      <w:r w:rsidRPr="004F00BD">
        <w:t>aried</w:t>
      </w:r>
      <w:r w:rsidRPr="001B1766">
        <w:t xml:space="preserve"> by </w:t>
      </w:r>
      <w:hyperlink r:id="rId221" w:history="1">
        <w:r w:rsidRPr="001B1766">
          <w:rPr>
            <w:color w:val="0000FF"/>
            <w:u w:val="single"/>
          </w:rPr>
          <w:t>PR723909</w:t>
        </w:r>
      </w:hyperlink>
      <w:r w:rsidR="00ED5FAD">
        <w:t xml:space="preserve"> ppc 20Nov20;</w:t>
      </w:r>
      <w:r w:rsidR="0058710D">
        <w:t xml:space="preserve"> 24 renumbered as 25 </w:t>
      </w:r>
      <w:r w:rsidR="00FF4DF7">
        <w:t xml:space="preserve">by </w:t>
      </w:r>
      <w:hyperlink r:id="rId222" w:history="1">
        <w:r w:rsidR="0058710D">
          <w:rPr>
            <w:rStyle w:val="Hyperlink"/>
          </w:rPr>
          <w:t>PR741373</w:t>
        </w:r>
      </w:hyperlink>
      <w:r w:rsidR="0058710D">
        <w:t xml:space="preserve"> ppc 10May22</w:t>
      </w:r>
      <w:r w:rsidR="00786DED">
        <w:t xml:space="preserve">; varied by </w:t>
      </w:r>
      <w:hyperlink r:id="rId223" w:history="1">
        <w:r w:rsidR="00C072F8">
          <w:rPr>
            <w:rStyle w:val="Hyperlink"/>
          </w:rPr>
          <w:t>PR763223</w:t>
        </w:r>
      </w:hyperlink>
      <w:r w:rsidR="0058710D">
        <w:t>]</w:t>
      </w:r>
    </w:p>
    <w:p w14:paraId="08D5DE30" w14:textId="77777777" w:rsidR="00A93793" w:rsidRPr="001B1766" w:rsidRDefault="00A93793" w:rsidP="008A627A">
      <w:pPr>
        <w:pStyle w:val="Level2"/>
      </w:pPr>
      <w:r w:rsidRPr="001B1766">
        <w:t>Overtime is paid in the following circumstances:</w:t>
      </w:r>
    </w:p>
    <w:p w14:paraId="335468BE" w14:textId="77777777" w:rsidR="00A93793" w:rsidRPr="001B1766" w:rsidRDefault="00A93793" w:rsidP="00A93793">
      <w:pPr>
        <w:pStyle w:val="Level3"/>
      </w:pPr>
      <w:r w:rsidRPr="001B1766">
        <w:t>Where a full-time employee:</w:t>
      </w:r>
    </w:p>
    <w:p w14:paraId="4843159E" w14:textId="77777777" w:rsidR="00A93793" w:rsidRPr="001B1766" w:rsidRDefault="00A93793" w:rsidP="00A93793">
      <w:pPr>
        <w:pStyle w:val="Level4"/>
      </w:pPr>
      <w:r w:rsidRPr="001B1766">
        <w:t>works in excess of their ordinary hours;</w:t>
      </w:r>
    </w:p>
    <w:p w14:paraId="50A12B02" w14:textId="77777777" w:rsidR="00A93793" w:rsidRPr="001B1766" w:rsidRDefault="00A93793" w:rsidP="00A93793">
      <w:pPr>
        <w:pStyle w:val="Level4"/>
      </w:pPr>
      <w:r w:rsidRPr="001B1766">
        <w:t>works in excess of 10 hours per shift;</w:t>
      </w:r>
    </w:p>
    <w:p w14:paraId="51FBD90C" w14:textId="77777777" w:rsidR="00A93793" w:rsidRPr="001B1766" w:rsidRDefault="00A93793" w:rsidP="00A93793">
      <w:pPr>
        <w:pStyle w:val="Level3"/>
      </w:pPr>
      <w:r w:rsidRPr="001B1766">
        <w:t>Where a part-time employee:</w:t>
      </w:r>
    </w:p>
    <w:p w14:paraId="45C27BB9" w14:textId="38A91127" w:rsidR="00A93793" w:rsidRPr="001B1766" w:rsidRDefault="00A93793" w:rsidP="00A93793">
      <w:pPr>
        <w:pStyle w:val="Level4"/>
      </w:pPr>
      <w:r w:rsidRPr="001B1766">
        <w:t xml:space="preserve">works in excess of their ordinary hours, except where agreement has been reached in accordance with clauses </w:t>
      </w:r>
      <w:r w:rsidRPr="001B1766">
        <w:fldChar w:fldCharType="begin"/>
      </w:r>
      <w:r w:rsidRPr="001B1766">
        <w:instrText xml:space="preserve"> REF _Ref224963936 \w \h  \* MERGEFORMAT </w:instrText>
      </w:r>
      <w:r w:rsidRPr="001B1766">
        <w:fldChar w:fldCharType="separate"/>
      </w:r>
      <w:r w:rsidR="00025012">
        <w:t>10.3</w:t>
      </w:r>
      <w:r w:rsidRPr="001B1766">
        <w:fldChar w:fldCharType="end"/>
      </w:r>
      <w:r w:rsidRPr="001B1766">
        <w:t>; and/or</w:t>
      </w:r>
    </w:p>
    <w:p w14:paraId="5111444B" w14:textId="77777777" w:rsidR="00A93793" w:rsidRPr="001B1766" w:rsidRDefault="00A93793" w:rsidP="00A93793">
      <w:pPr>
        <w:pStyle w:val="Level4"/>
      </w:pPr>
      <w:r w:rsidRPr="001B1766">
        <w:t>works in excess of 10 hours per shift; and/or</w:t>
      </w:r>
    </w:p>
    <w:p w14:paraId="1E75D427" w14:textId="7546A79F" w:rsidR="00A93793" w:rsidRPr="001B1766" w:rsidRDefault="00A93793" w:rsidP="00A93793">
      <w:pPr>
        <w:pStyle w:val="Level4"/>
      </w:pPr>
      <w:r w:rsidRPr="001B1766">
        <w:t xml:space="preserve">works in excess of an average of 38 hours per week in a fortnight or </w:t>
      </w:r>
      <w:r w:rsidR="00BF41B3" w:rsidRPr="001B1766">
        <w:t>4</w:t>
      </w:r>
      <w:r w:rsidR="000240EA" w:rsidRPr="001B1766">
        <w:t> </w:t>
      </w:r>
      <w:r w:rsidRPr="001B1766">
        <w:t>week period.</w:t>
      </w:r>
    </w:p>
    <w:p w14:paraId="2958AD04" w14:textId="77777777" w:rsidR="00A93793" w:rsidRPr="001B1766" w:rsidRDefault="00A93793" w:rsidP="00A93793">
      <w:pPr>
        <w:pStyle w:val="Level3"/>
      </w:pPr>
      <w:r w:rsidRPr="001B1766">
        <w:t>Where a casual employee:</w:t>
      </w:r>
    </w:p>
    <w:p w14:paraId="49F24BEB" w14:textId="77777777" w:rsidR="00A93793" w:rsidRPr="001B1766" w:rsidRDefault="00A93793" w:rsidP="00A93793">
      <w:pPr>
        <w:pStyle w:val="Level4"/>
      </w:pPr>
      <w:r w:rsidRPr="001B1766">
        <w:lastRenderedPageBreak/>
        <w:t>works in excess of 10 hours per shift; and/or</w:t>
      </w:r>
    </w:p>
    <w:p w14:paraId="6F574B90" w14:textId="77777777" w:rsidR="00A93793" w:rsidRPr="001B1766" w:rsidRDefault="00A93793" w:rsidP="00A93793">
      <w:pPr>
        <w:pStyle w:val="Level4"/>
      </w:pPr>
      <w:r w:rsidRPr="001B1766">
        <w:t>works in excess of 38 hours per week or 76 hours in a fortnight.</w:t>
      </w:r>
    </w:p>
    <w:p w14:paraId="02FAC150" w14:textId="3555787A" w:rsidR="00A93793" w:rsidRPr="001B1766" w:rsidRDefault="00A93793" w:rsidP="00A93793">
      <w:pPr>
        <w:pStyle w:val="Level3"/>
      </w:pPr>
      <w:r w:rsidRPr="001B1766">
        <w:t xml:space="preserve">Where an employee is deprived of part of their break between shifts as required by clause </w:t>
      </w:r>
      <w:r w:rsidRPr="001B1766">
        <w:fldChar w:fldCharType="begin"/>
      </w:r>
      <w:r w:rsidRPr="001B1766">
        <w:instrText xml:space="preserve"> REF _Ref434394197 \w \h  \* MERGEFORMAT </w:instrText>
      </w:r>
      <w:r w:rsidRPr="001B1766">
        <w:fldChar w:fldCharType="separate"/>
      </w:r>
      <w:r w:rsidR="00025012">
        <w:t>25.4</w:t>
      </w:r>
      <w:r w:rsidRPr="001B1766">
        <w:fldChar w:fldCharType="end"/>
      </w:r>
      <w:r w:rsidRPr="001B1766">
        <w:t>.</w:t>
      </w:r>
    </w:p>
    <w:p w14:paraId="68D6C00D" w14:textId="0605ED48" w:rsidR="00A93793" w:rsidRPr="001B1766" w:rsidRDefault="009D4A56" w:rsidP="009D4A56">
      <w:pPr>
        <w:pStyle w:val="Level2Bold"/>
      </w:pPr>
      <w:bookmarkStart w:id="320" w:name="_Ref493070661"/>
      <w:r w:rsidRPr="001B1766">
        <w:t>Overtime rates—full-time and part-time employees</w:t>
      </w:r>
      <w:bookmarkEnd w:id="320"/>
    </w:p>
    <w:p w14:paraId="2C6C9F53" w14:textId="13B1C4A2" w:rsidR="00F957AF" w:rsidRPr="001B1766" w:rsidRDefault="00F957AF" w:rsidP="00F957AF">
      <w:pPr>
        <w:pStyle w:val="History"/>
      </w:pPr>
      <w:r w:rsidRPr="001B1766">
        <w:t>[2</w:t>
      </w:r>
      <w:r w:rsidR="0022105E">
        <w:t>5</w:t>
      </w:r>
      <w:r w:rsidRPr="001B1766">
        <w:t xml:space="preserve">.2 substituted by </w:t>
      </w:r>
      <w:hyperlink r:id="rId224" w:history="1">
        <w:r w:rsidRPr="001B1766">
          <w:rPr>
            <w:color w:val="0000FF"/>
            <w:u w:val="single"/>
          </w:rPr>
          <w:t>PR723909</w:t>
        </w:r>
      </w:hyperlink>
      <w:r w:rsidRPr="001B1766">
        <w:t xml:space="preserve"> ppc 20Nov20]</w:t>
      </w:r>
    </w:p>
    <w:p w14:paraId="11929017" w14:textId="785C2C33" w:rsidR="00A93793" w:rsidRPr="001B1766" w:rsidRDefault="00F957AF" w:rsidP="00A93793">
      <w:pPr>
        <w:pStyle w:val="Level3"/>
      </w:pPr>
      <w:r w:rsidRPr="001B1766">
        <w:t>An employee who works overtime shall be paid the following rates for their employment classification:</w:t>
      </w:r>
    </w:p>
    <w:p w14:paraId="2B716D7F" w14:textId="5D55C5AD" w:rsidR="00F957AF" w:rsidRPr="001B1766" w:rsidRDefault="00F957AF" w:rsidP="00F957AF">
      <w:pPr>
        <w:pStyle w:val="Level4"/>
      </w:pPr>
      <w:r w:rsidRPr="001B1766">
        <w:t>Monday to Saturday—</w:t>
      </w:r>
      <w:r w:rsidRPr="001B1766">
        <w:rPr>
          <w:b/>
        </w:rPr>
        <w:t>150%</w:t>
      </w:r>
      <w:r w:rsidRPr="001B1766">
        <w:t xml:space="preserve"> of the minimum hourly rate for the first 2 hours and </w:t>
      </w:r>
      <w:r w:rsidRPr="001B1766">
        <w:rPr>
          <w:b/>
        </w:rPr>
        <w:t>200%</w:t>
      </w:r>
      <w:r w:rsidRPr="001B1766">
        <w:t xml:space="preserve"> of the minimum hourly rate after 2 hours;</w:t>
      </w:r>
    </w:p>
    <w:p w14:paraId="5C0E0D80" w14:textId="7F95B5A1" w:rsidR="00F957AF" w:rsidRPr="001B1766" w:rsidRDefault="00F957AF" w:rsidP="00F957AF">
      <w:pPr>
        <w:pStyle w:val="Level4"/>
      </w:pPr>
      <w:r w:rsidRPr="001B1766">
        <w:t>Sunday—</w:t>
      </w:r>
      <w:r w:rsidRPr="001B1766">
        <w:rPr>
          <w:b/>
        </w:rPr>
        <w:t>200%</w:t>
      </w:r>
      <w:r w:rsidRPr="001B1766">
        <w:t xml:space="preserve"> of the minimum hourly rate; and</w:t>
      </w:r>
    </w:p>
    <w:p w14:paraId="0318860F" w14:textId="3B9C10C8" w:rsidR="00F957AF" w:rsidRPr="001B1766" w:rsidRDefault="00F957AF" w:rsidP="00F957AF">
      <w:pPr>
        <w:pStyle w:val="Level4"/>
      </w:pPr>
      <w:r w:rsidRPr="001B1766">
        <w:t>Public Holidays—</w:t>
      </w:r>
      <w:r w:rsidRPr="001B1766">
        <w:rPr>
          <w:b/>
        </w:rPr>
        <w:t>250%</w:t>
      </w:r>
      <w:r w:rsidRPr="001B1766">
        <w:t xml:space="preserve"> of the minimum hourly rate.</w:t>
      </w:r>
    </w:p>
    <w:p w14:paraId="3EAE72E9" w14:textId="7BC61F66" w:rsidR="00A93793" w:rsidRPr="001B1766" w:rsidRDefault="00F957AF" w:rsidP="00A93793">
      <w:pPr>
        <w:pStyle w:val="Level3"/>
      </w:pPr>
      <w:r w:rsidRPr="001B1766">
        <w:t xml:space="preserve">Overtime rates under clause </w:t>
      </w:r>
      <w:r w:rsidRPr="001B1766">
        <w:fldChar w:fldCharType="begin"/>
      </w:r>
      <w:r w:rsidRPr="001B1766">
        <w:instrText xml:space="preserve"> REF _Ref493070661 \w \h </w:instrText>
      </w:r>
      <w:r w:rsidR="001B1766">
        <w:instrText xml:space="preserve"> \* MERGEFORMAT </w:instrText>
      </w:r>
      <w:r w:rsidRPr="001B1766">
        <w:fldChar w:fldCharType="separate"/>
      </w:r>
      <w:r w:rsidR="00025012">
        <w:t>25.2</w:t>
      </w:r>
      <w:r w:rsidRPr="001B1766">
        <w:fldChar w:fldCharType="end"/>
      </w:r>
      <w:r w:rsidRPr="001B1766">
        <w:t xml:space="preserve"> will be in substitution for and not cumulative upon the penalties and loadings prescribed in clause </w:t>
      </w:r>
      <w:r w:rsidRPr="001B1766">
        <w:fldChar w:fldCharType="begin"/>
      </w:r>
      <w:r w:rsidRPr="001B1766">
        <w:instrText xml:space="preserve"> REF _Ref15390193 \w \h </w:instrText>
      </w:r>
      <w:r w:rsidR="001B1766">
        <w:instrText xml:space="preserve"> \* MERGEFORMAT </w:instrText>
      </w:r>
      <w:r w:rsidRPr="001B1766">
        <w:fldChar w:fldCharType="separate"/>
      </w:r>
      <w:r w:rsidR="00025012">
        <w:t>26</w:t>
      </w:r>
      <w:r w:rsidRPr="001B1766">
        <w:fldChar w:fldCharType="end"/>
      </w:r>
      <w:r w:rsidRPr="001B1766">
        <w:t>—</w:t>
      </w:r>
      <w:r w:rsidRPr="001B1766">
        <w:fldChar w:fldCharType="begin"/>
      </w:r>
      <w:r w:rsidRPr="001B1766">
        <w:instrText xml:space="preserve"> REF _Ref15390193 \h </w:instrText>
      </w:r>
      <w:r w:rsidR="001B1766">
        <w:instrText xml:space="preserve"> \* MERGEFORMAT </w:instrText>
      </w:r>
      <w:r w:rsidRPr="001B1766">
        <w:fldChar w:fldCharType="separate"/>
      </w:r>
      <w:r w:rsidR="00025012" w:rsidRPr="001B1766">
        <w:t>Penalty rates and shiftwork</w:t>
      </w:r>
      <w:r w:rsidRPr="001B1766">
        <w:fldChar w:fldCharType="end"/>
      </w:r>
      <w:r w:rsidRPr="001B1766">
        <w:t>.</w:t>
      </w:r>
    </w:p>
    <w:p w14:paraId="0BDABBCD" w14:textId="6933879D" w:rsidR="00B36F54" w:rsidRPr="001B1766" w:rsidRDefault="00B36F54" w:rsidP="00B36F54">
      <w:pPr>
        <w:pStyle w:val="Level2Bold"/>
      </w:pPr>
      <w:bookmarkStart w:id="321" w:name="_Ref46311263"/>
      <w:r w:rsidRPr="001B1766">
        <w:t>Overtime rates—casual employees</w:t>
      </w:r>
      <w:bookmarkEnd w:id="321"/>
    </w:p>
    <w:p w14:paraId="6163680F" w14:textId="3B0958B5" w:rsidR="00B36F54" w:rsidRPr="001B1766" w:rsidRDefault="00B36F54" w:rsidP="00B36F54">
      <w:pPr>
        <w:pStyle w:val="History"/>
      </w:pPr>
      <w:r w:rsidRPr="001B1766">
        <w:t>[New 2</w:t>
      </w:r>
      <w:r w:rsidR="0022105E">
        <w:t>5</w:t>
      </w:r>
      <w:r w:rsidRPr="001B1766">
        <w:t xml:space="preserve">.3 inserted by </w:t>
      </w:r>
      <w:hyperlink r:id="rId225" w:history="1">
        <w:r w:rsidRPr="001B1766">
          <w:rPr>
            <w:color w:val="0000FF"/>
            <w:u w:val="single"/>
          </w:rPr>
          <w:t>PR723909</w:t>
        </w:r>
      </w:hyperlink>
      <w:r w:rsidRPr="001B1766">
        <w:t xml:space="preserve"> ppc 20Nov20]</w:t>
      </w:r>
    </w:p>
    <w:p w14:paraId="3D9BF751" w14:textId="618CE69D" w:rsidR="00B36F54" w:rsidRPr="001B1766" w:rsidRDefault="00B36F54" w:rsidP="00B36F54">
      <w:pPr>
        <w:pStyle w:val="Level3"/>
      </w:pPr>
      <w:r w:rsidRPr="001B1766">
        <w:t>An employee who works overtime shall be paid the following rates for their employment classification:</w:t>
      </w:r>
    </w:p>
    <w:p w14:paraId="779FADD4" w14:textId="7CC00CEF" w:rsidR="00B36F54" w:rsidRPr="001B1766" w:rsidRDefault="00B36F54" w:rsidP="00B36F54">
      <w:pPr>
        <w:pStyle w:val="Level4"/>
      </w:pPr>
      <w:r w:rsidRPr="001B1766">
        <w:t>Monday to Saturday—</w:t>
      </w:r>
      <w:r w:rsidRPr="001B1766">
        <w:rPr>
          <w:b/>
        </w:rPr>
        <w:t>187.5%</w:t>
      </w:r>
      <w:r w:rsidRPr="001B1766">
        <w:t xml:space="preserve"> of the minimum hourly rate for the first 2 hours and </w:t>
      </w:r>
      <w:r w:rsidRPr="001B1766">
        <w:rPr>
          <w:b/>
        </w:rPr>
        <w:t>250%</w:t>
      </w:r>
      <w:r w:rsidRPr="001B1766">
        <w:t xml:space="preserve"> of the minimum hourly rate after 2 hours;</w:t>
      </w:r>
    </w:p>
    <w:p w14:paraId="7F3358BE" w14:textId="034582C7" w:rsidR="00B36F54" w:rsidRPr="001B1766" w:rsidRDefault="00B36F54" w:rsidP="00B36F54">
      <w:pPr>
        <w:pStyle w:val="Level4"/>
      </w:pPr>
      <w:r w:rsidRPr="001B1766">
        <w:t>Sunday—</w:t>
      </w:r>
      <w:r w:rsidRPr="001B1766">
        <w:rPr>
          <w:b/>
        </w:rPr>
        <w:t>250%</w:t>
      </w:r>
      <w:r w:rsidRPr="001B1766">
        <w:t xml:space="preserve"> of the minimum hourly rate; and</w:t>
      </w:r>
    </w:p>
    <w:p w14:paraId="10EBA9D1" w14:textId="3E14B342" w:rsidR="00B36F54" w:rsidRPr="001B1766" w:rsidRDefault="00B36F54" w:rsidP="00B36F54">
      <w:pPr>
        <w:pStyle w:val="Level4"/>
      </w:pPr>
      <w:r w:rsidRPr="001B1766">
        <w:t>Public Holidays—</w:t>
      </w:r>
      <w:r w:rsidRPr="001B1766">
        <w:rPr>
          <w:b/>
        </w:rPr>
        <w:t>312.5%</w:t>
      </w:r>
      <w:r w:rsidRPr="001B1766">
        <w:t xml:space="preserve"> of the minimum hourly rate.</w:t>
      </w:r>
    </w:p>
    <w:p w14:paraId="60652EEA" w14:textId="0E8271F4" w:rsidR="00B36F54" w:rsidRPr="001B1766" w:rsidRDefault="00B36F54" w:rsidP="00B36F54">
      <w:pPr>
        <w:pStyle w:val="Level3"/>
      </w:pPr>
      <w:r w:rsidRPr="001B1766">
        <w:t xml:space="preserve">Overtime rates under clause </w:t>
      </w:r>
      <w:r w:rsidRPr="001B1766">
        <w:fldChar w:fldCharType="begin"/>
      </w:r>
      <w:r w:rsidRPr="001B1766">
        <w:instrText xml:space="preserve"> REF _Ref46311263 \w \h </w:instrText>
      </w:r>
      <w:r w:rsidR="001B1766">
        <w:instrText xml:space="preserve"> \* MERGEFORMAT </w:instrText>
      </w:r>
      <w:r w:rsidRPr="001B1766">
        <w:fldChar w:fldCharType="separate"/>
      </w:r>
      <w:r w:rsidR="00025012">
        <w:t>25.3</w:t>
      </w:r>
      <w:r w:rsidRPr="001B1766">
        <w:fldChar w:fldCharType="end"/>
      </w:r>
      <w:r w:rsidRPr="001B1766">
        <w:t xml:space="preserve"> will be in substitution for and not cumulative upon the penalties and loadings prescribed in clause </w:t>
      </w:r>
      <w:r w:rsidRPr="001B1766">
        <w:fldChar w:fldCharType="begin"/>
      </w:r>
      <w:r w:rsidRPr="001B1766">
        <w:instrText xml:space="preserve"> REF _Ref15390193 \w \h </w:instrText>
      </w:r>
      <w:r w:rsidR="001B1766">
        <w:instrText xml:space="preserve"> \* MERGEFORMAT </w:instrText>
      </w:r>
      <w:r w:rsidRPr="001B1766">
        <w:fldChar w:fldCharType="separate"/>
      </w:r>
      <w:r w:rsidR="00025012">
        <w:t>26</w:t>
      </w:r>
      <w:r w:rsidRPr="001B1766">
        <w:fldChar w:fldCharType="end"/>
      </w:r>
      <w:r w:rsidRPr="001B1766">
        <w:t>—</w:t>
      </w:r>
      <w:r w:rsidRPr="001B1766">
        <w:fldChar w:fldCharType="begin"/>
      </w:r>
      <w:r w:rsidRPr="001B1766">
        <w:instrText xml:space="preserve"> REF _Ref15390193 \h </w:instrText>
      </w:r>
      <w:r w:rsidR="001B1766">
        <w:instrText xml:space="preserve"> \* MERGEFORMAT </w:instrText>
      </w:r>
      <w:r w:rsidRPr="001B1766">
        <w:fldChar w:fldCharType="separate"/>
      </w:r>
      <w:r w:rsidR="00025012" w:rsidRPr="001B1766">
        <w:t>Penalty rates and shiftwork</w:t>
      </w:r>
      <w:r w:rsidRPr="001B1766">
        <w:fldChar w:fldCharType="end"/>
      </w:r>
      <w:r w:rsidRPr="001B1766">
        <w:t>.</w:t>
      </w:r>
    </w:p>
    <w:p w14:paraId="280110A3" w14:textId="149093E1" w:rsidR="00B36F54" w:rsidRPr="001B1766" w:rsidRDefault="00B36F54" w:rsidP="00B36F54">
      <w:pPr>
        <w:pStyle w:val="Block1"/>
      </w:pPr>
      <w:bookmarkStart w:id="322" w:name="_Hlk44602164"/>
      <w:r w:rsidRPr="001B1766">
        <w:t xml:space="preserve">NOTE: The overtime rates for casual employees have been calculated by adding the casual loading prescribed by clause </w:t>
      </w:r>
      <w:r w:rsidRPr="001B1766">
        <w:fldChar w:fldCharType="begin"/>
      </w:r>
      <w:r w:rsidRPr="001B1766">
        <w:instrText xml:space="preserve"> REF _Ref56075698 \w \h </w:instrText>
      </w:r>
      <w:r w:rsidR="001B1766">
        <w:instrText xml:space="preserve"> \* MERGEFORMAT </w:instrText>
      </w:r>
      <w:r w:rsidRPr="001B1766">
        <w:fldChar w:fldCharType="separate"/>
      </w:r>
      <w:r w:rsidR="00025012">
        <w:t>11.4(b)</w:t>
      </w:r>
      <w:r w:rsidRPr="001B1766">
        <w:fldChar w:fldCharType="end"/>
      </w:r>
      <w:r w:rsidRPr="001B1766">
        <w:t xml:space="preserve"> to the minimum hourly rate before applying the overtime rates for full-time and part-time employees prescribed by clause </w:t>
      </w:r>
      <w:r w:rsidRPr="001B1766">
        <w:fldChar w:fldCharType="begin"/>
      </w:r>
      <w:r w:rsidRPr="001B1766">
        <w:instrText xml:space="preserve"> REF _Ref493070661 \w \h </w:instrText>
      </w:r>
      <w:r w:rsidR="001B1766">
        <w:instrText xml:space="preserve"> \* MERGEFORMAT </w:instrText>
      </w:r>
      <w:r w:rsidRPr="001B1766">
        <w:fldChar w:fldCharType="separate"/>
      </w:r>
      <w:r w:rsidR="00025012">
        <w:t>25.2</w:t>
      </w:r>
      <w:r w:rsidRPr="001B1766">
        <w:fldChar w:fldCharType="end"/>
      </w:r>
      <w:r w:rsidRPr="001B1766">
        <w:t>.</w:t>
      </w:r>
      <w:bookmarkEnd w:id="322"/>
    </w:p>
    <w:p w14:paraId="7592B8D9" w14:textId="697D8F75" w:rsidR="00A93793" w:rsidRPr="001B1766" w:rsidRDefault="00A93793" w:rsidP="00A93793">
      <w:pPr>
        <w:pStyle w:val="Level2Bold"/>
      </w:pPr>
      <w:bookmarkStart w:id="323" w:name="_Ref434394197"/>
      <w:bookmarkEnd w:id="319"/>
      <w:r w:rsidRPr="001B1766">
        <w:t>Rest period after overtime</w:t>
      </w:r>
      <w:bookmarkEnd w:id="323"/>
    </w:p>
    <w:p w14:paraId="18CA6534" w14:textId="3944CB31" w:rsidR="00A93793" w:rsidRPr="001B1766" w:rsidRDefault="00A93793" w:rsidP="00A93793">
      <w:pPr>
        <w:pStyle w:val="Level3"/>
        <w:numPr>
          <w:ilvl w:val="2"/>
          <w:numId w:val="20"/>
        </w:numPr>
        <w:rPr>
          <w:lang w:val="en-US" w:eastAsia="en-US"/>
        </w:rPr>
      </w:pPr>
      <w:bookmarkStart w:id="324" w:name="_Ref405643817"/>
      <w:r w:rsidRPr="001B1766">
        <w:rPr>
          <w:lang w:val="en-US" w:eastAsia="en-US"/>
        </w:rPr>
        <w:t>An employee working overtime is entitled to 10 consecutive hours off duty between the termination of work on one day and the commencement of work on the next day, without loss of pay for ordinary hours.</w:t>
      </w:r>
      <w:bookmarkEnd w:id="324"/>
    </w:p>
    <w:p w14:paraId="1F33FA15" w14:textId="71D22C20" w:rsidR="009F700E" w:rsidRPr="001B1766" w:rsidRDefault="009F700E" w:rsidP="009F700E">
      <w:pPr>
        <w:pStyle w:val="History"/>
        <w:rPr>
          <w:lang w:val="en-US" w:eastAsia="en-US"/>
        </w:rPr>
      </w:pPr>
      <w:r w:rsidRPr="001B1766">
        <w:lastRenderedPageBreak/>
        <w:t>[2</w:t>
      </w:r>
      <w:r w:rsidR="00ED5FAD">
        <w:t>5</w:t>
      </w:r>
      <w:r w:rsidRPr="001B1766">
        <w:t xml:space="preserve">.4(b) substituted by </w:t>
      </w:r>
      <w:hyperlink r:id="rId226" w:history="1">
        <w:r w:rsidRPr="001B1766">
          <w:rPr>
            <w:color w:val="0000FF"/>
            <w:u w:val="single"/>
          </w:rPr>
          <w:t>PR723909</w:t>
        </w:r>
      </w:hyperlink>
      <w:r w:rsidRPr="001B1766">
        <w:t xml:space="preserve"> ppc 20Nov20]</w:t>
      </w:r>
    </w:p>
    <w:p w14:paraId="279945D9" w14:textId="7248961F" w:rsidR="00A93793" w:rsidRPr="001B1766" w:rsidRDefault="009F700E" w:rsidP="00A93793">
      <w:pPr>
        <w:pStyle w:val="Level3"/>
        <w:rPr>
          <w:lang w:val="en-US" w:eastAsia="en-US"/>
        </w:rPr>
      </w:pPr>
      <w:r w:rsidRPr="001B1766">
        <w:rPr>
          <w:lang w:val="en-US"/>
        </w:rPr>
        <w:t xml:space="preserve">If, on the instructions of the employer, an employee referred to in clause </w:t>
      </w:r>
      <w:r w:rsidRPr="001B1766">
        <w:rPr>
          <w:lang w:val="en-US"/>
        </w:rPr>
        <w:fldChar w:fldCharType="begin"/>
      </w:r>
      <w:r w:rsidRPr="001B1766">
        <w:rPr>
          <w:lang w:val="en-US"/>
        </w:rPr>
        <w:instrText xml:space="preserve"> REF _Ref405643817 \w \h </w:instrText>
      </w:r>
      <w:r w:rsidR="001B1766">
        <w:rPr>
          <w:lang w:val="en-US"/>
        </w:rPr>
        <w:instrText xml:space="preserve"> \* MERGEFORMAT </w:instrText>
      </w:r>
      <w:r w:rsidRPr="001B1766">
        <w:rPr>
          <w:lang w:val="en-US"/>
        </w:rPr>
      </w:r>
      <w:r w:rsidRPr="001B1766">
        <w:rPr>
          <w:lang w:val="en-US"/>
        </w:rPr>
        <w:fldChar w:fldCharType="separate"/>
      </w:r>
      <w:r w:rsidR="00025012">
        <w:rPr>
          <w:lang w:val="en-US"/>
        </w:rPr>
        <w:t>25.4(a)</w:t>
      </w:r>
      <w:r w:rsidRPr="001B1766">
        <w:rPr>
          <w:lang w:val="en-US"/>
        </w:rPr>
        <w:fldChar w:fldCharType="end"/>
      </w:r>
      <w:r w:rsidRPr="001B1766">
        <w:rPr>
          <w:lang w:val="en-US"/>
        </w:rPr>
        <w:t xml:space="preserve"> does not receive 10 consecutive hours off duty, the employee must be paid as follows:</w:t>
      </w:r>
    </w:p>
    <w:p w14:paraId="3E195406" w14:textId="31F11D15" w:rsidR="00A93793" w:rsidRPr="001B1766" w:rsidRDefault="009F700E" w:rsidP="00A93793">
      <w:pPr>
        <w:pStyle w:val="Level4"/>
        <w:rPr>
          <w:lang w:val="en-US"/>
        </w:rPr>
      </w:pPr>
      <w:bookmarkStart w:id="325" w:name="_Ref56076166"/>
      <w:r w:rsidRPr="001B1766">
        <w:rPr>
          <w:lang w:val="en-US"/>
        </w:rPr>
        <w:t xml:space="preserve">for a full-time or part-time employee—at a rate of </w:t>
      </w:r>
      <w:r w:rsidRPr="001B1766">
        <w:rPr>
          <w:b/>
          <w:lang w:val="en-US"/>
        </w:rPr>
        <w:t>200%</w:t>
      </w:r>
      <w:r w:rsidRPr="001B1766">
        <w:rPr>
          <w:lang w:val="en-US"/>
        </w:rPr>
        <w:t xml:space="preserve"> of the minimum hourly rate </w:t>
      </w:r>
      <w:r w:rsidRPr="001B1766">
        <w:t>applicable to their classification and pay point</w:t>
      </w:r>
      <w:r w:rsidRPr="001B1766">
        <w:rPr>
          <w:lang w:val="en-US"/>
        </w:rPr>
        <w:t xml:space="preserve"> until being released from duty; and</w:t>
      </w:r>
      <w:bookmarkEnd w:id="325"/>
    </w:p>
    <w:p w14:paraId="209B1463" w14:textId="77777777" w:rsidR="009F700E" w:rsidRPr="001B1766" w:rsidRDefault="009F700E" w:rsidP="009F700E">
      <w:pPr>
        <w:pStyle w:val="Level4"/>
        <w:rPr>
          <w:lang w:val="en-US"/>
        </w:rPr>
      </w:pPr>
      <w:r w:rsidRPr="001B1766">
        <w:rPr>
          <w:lang w:val="en-US"/>
        </w:rPr>
        <w:t xml:space="preserve">for a casual employee—at a rate of </w:t>
      </w:r>
      <w:r w:rsidRPr="001B1766">
        <w:rPr>
          <w:b/>
          <w:lang w:val="en-US"/>
        </w:rPr>
        <w:t>250%</w:t>
      </w:r>
      <w:r w:rsidRPr="001B1766">
        <w:rPr>
          <w:lang w:val="en-US"/>
        </w:rPr>
        <w:t xml:space="preserve"> of the minimum hourly rate </w:t>
      </w:r>
      <w:r w:rsidRPr="001B1766">
        <w:t>applicable to their classification and pay point</w:t>
      </w:r>
      <w:r w:rsidRPr="001B1766">
        <w:rPr>
          <w:lang w:val="en-US"/>
        </w:rPr>
        <w:t xml:space="preserve"> until being released from duty.</w:t>
      </w:r>
    </w:p>
    <w:p w14:paraId="7869DAC6" w14:textId="77777777" w:rsidR="009F700E" w:rsidRPr="001B1766" w:rsidRDefault="009F700E" w:rsidP="009F700E">
      <w:pPr>
        <w:rPr>
          <w:lang w:val="en-US"/>
        </w:rPr>
      </w:pPr>
    </w:p>
    <w:p w14:paraId="09F578E3" w14:textId="14780139" w:rsidR="009F700E" w:rsidRPr="001B1766" w:rsidRDefault="009F700E" w:rsidP="009F700E">
      <w:pPr>
        <w:pStyle w:val="Block3"/>
        <w:rPr>
          <w:lang w:val="en-US"/>
        </w:rPr>
      </w:pPr>
      <w:r w:rsidRPr="001B1766">
        <w:t xml:space="preserve">NOTE: The overtime rate for casual employees has been calculated by adding the casual loading prescribed by clause </w:t>
      </w:r>
      <w:r w:rsidRPr="001B1766">
        <w:fldChar w:fldCharType="begin"/>
      </w:r>
      <w:r w:rsidRPr="001B1766">
        <w:instrText xml:space="preserve"> REF _Ref56075698 \w \h </w:instrText>
      </w:r>
      <w:r w:rsidR="001B1766">
        <w:instrText xml:space="preserve"> \* MERGEFORMAT </w:instrText>
      </w:r>
      <w:r w:rsidRPr="001B1766">
        <w:fldChar w:fldCharType="separate"/>
      </w:r>
      <w:r w:rsidR="00025012">
        <w:t>11.4(b)</w:t>
      </w:r>
      <w:r w:rsidRPr="001B1766">
        <w:fldChar w:fldCharType="end"/>
      </w:r>
      <w:r w:rsidRPr="001B1766">
        <w:t xml:space="preserve"> to the minimum hourly rate before applying the overtime rates for full-time and part-time employees prescribed by clause </w:t>
      </w:r>
      <w:r w:rsidRPr="001B1766">
        <w:fldChar w:fldCharType="begin"/>
      </w:r>
      <w:r w:rsidRPr="001B1766">
        <w:instrText xml:space="preserve"> REF _Ref56076166 \w \h </w:instrText>
      </w:r>
      <w:r w:rsidR="001B1766">
        <w:instrText xml:space="preserve"> \* MERGEFORMAT </w:instrText>
      </w:r>
      <w:r w:rsidRPr="001B1766">
        <w:fldChar w:fldCharType="separate"/>
      </w:r>
      <w:r w:rsidR="00025012">
        <w:t>25.4(b)(i)</w:t>
      </w:r>
      <w:r w:rsidRPr="001B1766">
        <w:fldChar w:fldCharType="end"/>
      </w:r>
      <w:r w:rsidRPr="001B1766">
        <w:t>.</w:t>
      </w:r>
    </w:p>
    <w:p w14:paraId="5525F9B2" w14:textId="03318909" w:rsidR="00B36F54" w:rsidRPr="001B1766" w:rsidRDefault="00B36F54" w:rsidP="00B36F54">
      <w:pPr>
        <w:pStyle w:val="History"/>
        <w:rPr>
          <w:lang w:val="en-US" w:eastAsia="en-US"/>
        </w:rPr>
      </w:pPr>
      <w:r w:rsidRPr="001B1766">
        <w:t>[2</w:t>
      </w:r>
      <w:r w:rsidR="00736606">
        <w:t>5</w:t>
      </w:r>
      <w:r w:rsidRPr="001B1766">
        <w:t>.4(b)(ii) renumbered as 2</w:t>
      </w:r>
      <w:r w:rsidR="00736606">
        <w:t>5</w:t>
      </w:r>
      <w:r w:rsidRPr="001B1766">
        <w:t>.4(c)</w:t>
      </w:r>
      <w:r w:rsidR="009F700E" w:rsidRPr="001B1766">
        <w:t xml:space="preserve"> and varied </w:t>
      </w:r>
      <w:r w:rsidRPr="001B1766">
        <w:t xml:space="preserve">by </w:t>
      </w:r>
      <w:hyperlink r:id="rId227" w:history="1">
        <w:r w:rsidRPr="001B1766">
          <w:rPr>
            <w:color w:val="0000FF"/>
            <w:u w:val="single"/>
          </w:rPr>
          <w:t>PR723909</w:t>
        </w:r>
      </w:hyperlink>
      <w:r w:rsidRPr="001B1766">
        <w:t xml:space="preserve"> ppc 20Nov20]</w:t>
      </w:r>
    </w:p>
    <w:p w14:paraId="6CB93AE0" w14:textId="44F6AB13" w:rsidR="00A93793" w:rsidRPr="001B1766" w:rsidRDefault="009F700E" w:rsidP="009F700E">
      <w:pPr>
        <w:pStyle w:val="Level3"/>
        <w:rPr>
          <w:lang w:val="en-US" w:eastAsia="en-US"/>
        </w:rPr>
      </w:pPr>
      <w:r w:rsidRPr="001B1766">
        <w:rPr>
          <w:lang w:val="en-US" w:eastAsia="en-US"/>
        </w:rPr>
        <w:t>U</w:t>
      </w:r>
      <w:r w:rsidR="00A93793" w:rsidRPr="001B1766">
        <w:rPr>
          <w:lang w:val="en-US" w:eastAsia="en-US"/>
        </w:rPr>
        <w:t xml:space="preserve">pon being released from duty, </w:t>
      </w:r>
      <w:r w:rsidRPr="001B1766">
        <w:rPr>
          <w:lang w:val="en-US"/>
        </w:rPr>
        <w:t>the employee is entitled</w:t>
      </w:r>
      <w:r w:rsidRPr="001B1766">
        <w:rPr>
          <w:lang w:val="en-US" w:eastAsia="en-US"/>
        </w:rPr>
        <w:t xml:space="preserve"> </w:t>
      </w:r>
      <w:r w:rsidR="00A93793" w:rsidRPr="001B1766">
        <w:rPr>
          <w:lang w:val="en-US" w:eastAsia="en-US"/>
        </w:rPr>
        <w:t>to be absent until they have had at least 10 consecutive hours off duty, without loss of pay for ordinary working time occurring during their absence.</w:t>
      </w:r>
    </w:p>
    <w:p w14:paraId="19149545" w14:textId="616F8136" w:rsidR="00A93793" w:rsidRPr="001B1766" w:rsidRDefault="00A93793" w:rsidP="00A93793">
      <w:pPr>
        <w:pStyle w:val="Level2Bold"/>
        <w:rPr>
          <w:lang w:val="en-GB" w:eastAsia="en-US"/>
        </w:rPr>
      </w:pPr>
      <w:bookmarkStart w:id="326" w:name="_Ref460580622"/>
      <w:r w:rsidRPr="001B1766">
        <w:rPr>
          <w:lang w:val="en-GB" w:eastAsia="en-US"/>
        </w:rPr>
        <w:t>Time off instead of payment for overtime</w:t>
      </w:r>
      <w:bookmarkEnd w:id="326"/>
    </w:p>
    <w:p w14:paraId="0DBCEF0E" w14:textId="4E8B8FC7" w:rsidR="00B36F54" w:rsidRPr="001B1766" w:rsidRDefault="00B36F54" w:rsidP="00B36F54">
      <w:pPr>
        <w:pStyle w:val="History"/>
        <w:rPr>
          <w:lang w:val="en-GB" w:eastAsia="en-US"/>
        </w:rPr>
      </w:pPr>
      <w:r w:rsidRPr="001B1766">
        <w:t>[2</w:t>
      </w:r>
      <w:r w:rsidR="00736606">
        <w:t>5</w:t>
      </w:r>
      <w:r w:rsidRPr="001B1766">
        <w:t>.4 renumbered as 2</w:t>
      </w:r>
      <w:r w:rsidR="00736606">
        <w:t>5</w:t>
      </w:r>
      <w:r w:rsidRPr="001B1766">
        <w:t xml:space="preserve">.5 by </w:t>
      </w:r>
      <w:hyperlink r:id="rId228" w:history="1">
        <w:r w:rsidRPr="001B1766">
          <w:rPr>
            <w:color w:val="0000FF"/>
            <w:u w:val="single"/>
          </w:rPr>
          <w:t>PR723909</w:t>
        </w:r>
      </w:hyperlink>
      <w:r w:rsidRPr="001B1766">
        <w:t xml:space="preserve"> ppc 20Nov20]</w:t>
      </w:r>
    </w:p>
    <w:p w14:paraId="45AF2F24" w14:textId="77777777" w:rsidR="00A93793" w:rsidRPr="001B1766" w:rsidRDefault="00A93793" w:rsidP="00A93793">
      <w:pPr>
        <w:pStyle w:val="Level3"/>
      </w:pPr>
      <w:r w:rsidRPr="001B1766">
        <w:t>An employee and employer may agree in writing to the employee taking time off instead of being paid for a particular amount of overtime that has been worked by the employee.</w:t>
      </w:r>
    </w:p>
    <w:p w14:paraId="6CB03EF5" w14:textId="360118D9" w:rsidR="00A93793" w:rsidRPr="001B1766" w:rsidRDefault="00A93793" w:rsidP="00A93793">
      <w:pPr>
        <w:pStyle w:val="Level3"/>
      </w:pPr>
      <w:bookmarkStart w:id="327" w:name="_Ref459628093"/>
      <w:r w:rsidRPr="001B1766">
        <w:t xml:space="preserve">Any amount of overtime that has been worked by an employee in a particular pay period and that is to be taken as time off instead of the employee being paid for it must be the subject of a separate agreement under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w:t>
      </w:r>
      <w:bookmarkEnd w:id="327"/>
    </w:p>
    <w:p w14:paraId="406C36C3" w14:textId="77777777" w:rsidR="00A93793" w:rsidRPr="001B1766" w:rsidRDefault="00A93793" w:rsidP="00A93793">
      <w:pPr>
        <w:pStyle w:val="Level3"/>
      </w:pPr>
      <w:r w:rsidRPr="001B1766">
        <w:t>An agreement must state each of the following:</w:t>
      </w:r>
    </w:p>
    <w:p w14:paraId="127DB720" w14:textId="77777777" w:rsidR="00A93793" w:rsidRPr="001B1766" w:rsidRDefault="00A93793" w:rsidP="00A93793">
      <w:pPr>
        <w:pStyle w:val="Level4"/>
      </w:pPr>
      <w:r w:rsidRPr="001B1766">
        <w:t>the number of overtime hours to which it applies and when those hours were worked;</w:t>
      </w:r>
    </w:p>
    <w:p w14:paraId="7BE709C2" w14:textId="77777777" w:rsidR="00A93793" w:rsidRPr="001B1766" w:rsidRDefault="00A93793" w:rsidP="00A93793">
      <w:pPr>
        <w:pStyle w:val="Level4"/>
      </w:pPr>
      <w:r w:rsidRPr="001B1766">
        <w:t>that the employer and employee agree that the employee may take time off instead of being paid for the overtime;</w:t>
      </w:r>
    </w:p>
    <w:p w14:paraId="696E4E16" w14:textId="77777777" w:rsidR="00A93793" w:rsidRPr="001B1766" w:rsidRDefault="00A93793" w:rsidP="00A93793">
      <w:pPr>
        <w:pStyle w:val="Level4"/>
      </w:pPr>
      <w:bookmarkStart w:id="328" w:name="_Ref459628046"/>
      <w:r w:rsidRPr="001B1766">
        <w:t>that, if the employee requests at any time, the employer must pay the employee, for overtime covered by the agreement but not taken as time off, at the overtime rate applicable to the overtime when worked;</w:t>
      </w:r>
      <w:bookmarkEnd w:id="328"/>
    </w:p>
    <w:p w14:paraId="47B69083" w14:textId="557CC6E5" w:rsidR="00A93793" w:rsidRPr="001B1766" w:rsidRDefault="00A93793" w:rsidP="00A93793">
      <w:pPr>
        <w:pStyle w:val="Level4"/>
      </w:pPr>
      <w:r w:rsidRPr="001B1766">
        <w:t xml:space="preserve">that any payment mentioned in clause </w:t>
      </w:r>
      <w:r w:rsidRPr="001B1766">
        <w:fldChar w:fldCharType="begin"/>
      </w:r>
      <w:r w:rsidRPr="001B1766">
        <w:instrText xml:space="preserve"> REF _Ref459628046 \w \h </w:instrText>
      </w:r>
      <w:r w:rsidR="001B1766">
        <w:instrText xml:space="preserve"> \* MERGEFORMAT </w:instrText>
      </w:r>
      <w:r w:rsidRPr="001B1766">
        <w:fldChar w:fldCharType="separate"/>
      </w:r>
      <w:r w:rsidR="00025012">
        <w:t>25.5(c)(iii)</w:t>
      </w:r>
      <w:r w:rsidRPr="001B1766">
        <w:fldChar w:fldCharType="end"/>
      </w:r>
      <w:r w:rsidRPr="001B1766">
        <w:t xml:space="preserve"> must be made in the next pay period following the request.</w:t>
      </w:r>
    </w:p>
    <w:p w14:paraId="41D2C85B" w14:textId="5F97442E" w:rsidR="00A93793" w:rsidRPr="001B1766" w:rsidRDefault="00A93793" w:rsidP="00A93793">
      <w:pPr>
        <w:pStyle w:val="Block2"/>
      </w:pPr>
      <w:r w:rsidRPr="001B1766">
        <w:lastRenderedPageBreak/>
        <w:t xml:space="preserve">NOTE: An example of the type of agreement required by clause </w:t>
      </w:r>
      <w:r w:rsidRPr="001B1766">
        <w:fldChar w:fldCharType="begin"/>
      </w:r>
      <w:r w:rsidRPr="001B1766">
        <w:instrText xml:space="preserve"> REF _Ref460580622 \w \h </w:instrText>
      </w:r>
      <w:r w:rsidR="001B1766">
        <w:instrText xml:space="preserve"> \* MERGEFORMAT </w:instrText>
      </w:r>
      <w:r w:rsidRPr="001B1766">
        <w:fldChar w:fldCharType="separate"/>
      </w:r>
      <w:r w:rsidR="00025012">
        <w:t>25.5</w:t>
      </w:r>
      <w:r w:rsidRPr="001B1766">
        <w:fldChar w:fldCharType="end"/>
      </w:r>
      <w:r w:rsidRPr="001B1766">
        <w:t xml:space="preserve"> is set out at </w:t>
      </w:r>
      <w:r w:rsidR="00A23F3F" w:rsidRPr="001B1766">
        <w:rPr>
          <w:highlight w:val="yellow"/>
        </w:rPr>
        <w:fldChar w:fldCharType="begin"/>
      </w:r>
      <w:r w:rsidR="00A23F3F" w:rsidRPr="001B1766">
        <w:instrText xml:space="preserve"> REF _Ref15383177 \w \h </w:instrText>
      </w:r>
      <w:r w:rsidR="001B1766">
        <w:rPr>
          <w:highlight w:val="yellow"/>
        </w:rPr>
        <w:instrText xml:space="preserve"> \* MERGEFORMAT </w:instrText>
      </w:r>
      <w:r w:rsidR="00A23F3F" w:rsidRPr="001B1766">
        <w:rPr>
          <w:highlight w:val="yellow"/>
        </w:rPr>
      </w:r>
      <w:r w:rsidR="00A23F3F" w:rsidRPr="001B1766">
        <w:rPr>
          <w:highlight w:val="yellow"/>
        </w:rPr>
        <w:fldChar w:fldCharType="separate"/>
      </w:r>
      <w:r w:rsidR="00025012">
        <w:t>Schedule G</w:t>
      </w:r>
      <w:r w:rsidR="00A23F3F" w:rsidRPr="001B1766">
        <w:rPr>
          <w:highlight w:val="yellow"/>
        </w:rPr>
        <w:fldChar w:fldCharType="end"/>
      </w:r>
      <w:r w:rsidR="00A23F3F" w:rsidRPr="001B1766">
        <w:rPr>
          <w:highlight w:val="yellow"/>
        </w:rPr>
        <w:fldChar w:fldCharType="begin"/>
      </w:r>
      <w:r w:rsidR="00A23F3F" w:rsidRPr="001B1766">
        <w:rPr>
          <w:highlight w:val="yellow"/>
        </w:rPr>
        <w:instrText xml:space="preserve"> REF _Ref15383177 \h </w:instrText>
      </w:r>
      <w:r w:rsidR="001B1766">
        <w:rPr>
          <w:highlight w:val="yellow"/>
        </w:rPr>
        <w:instrText xml:space="preserve"> \* MERGEFORMAT </w:instrText>
      </w:r>
      <w:r w:rsidR="00A23F3F" w:rsidRPr="001B1766">
        <w:rPr>
          <w:highlight w:val="yellow"/>
        </w:rPr>
      </w:r>
      <w:r w:rsidR="00A23F3F" w:rsidRPr="001B1766">
        <w:rPr>
          <w:highlight w:val="yellow"/>
        </w:rPr>
        <w:fldChar w:fldCharType="separate"/>
      </w:r>
      <w:r w:rsidR="00025012" w:rsidRPr="001B1766">
        <w:t>—</w:t>
      </w:r>
      <w:r w:rsidR="00025012" w:rsidRPr="001B1766">
        <w:rPr>
          <w:lang w:val="en-GB"/>
        </w:rPr>
        <w:t>Agreement for Time Off Instead of Payment for Overtime</w:t>
      </w:r>
      <w:r w:rsidR="00A23F3F" w:rsidRPr="001B1766">
        <w:rPr>
          <w:highlight w:val="yellow"/>
        </w:rPr>
        <w:fldChar w:fldCharType="end"/>
      </w:r>
      <w:r w:rsidRPr="001B1766">
        <w:t xml:space="preserve">. There is no requirement to use the form of agreement set out at </w:t>
      </w:r>
      <w:r w:rsidR="00A23F3F" w:rsidRPr="001B1766">
        <w:rPr>
          <w:highlight w:val="yellow"/>
        </w:rPr>
        <w:fldChar w:fldCharType="begin"/>
      </w:r>
      <w:r w:rsidR="00A23F3F" w:rsidRPr="001B1766">
        <w:instrText xml:space="preserve"> REF _Ref15383177 \w \h </w:instrText>
      </w:r>
      <w:r w:rsidR="001B1766">
        <w:rPr>
          <w:highlight w:val="yellow"/>
        </w:rPr>
        <w:instrText xml:space="preserve"> \* MERGEFORMAT </w:instrText>
      </w:r>
      <w:r w:rsidR="00A23F3F" w:rsidRPr="001B1766">
        <w:rPr>
          <w:highlight w:val="yellow"/>
        </w:rPr>
      </w:r>
      <w:r w:rsidR="00A23F3F" w:rsidRPr="001B1766">
        <w:rPr>
          <w:highlight w:val="yellow"/>
        </w:rPr>
        <w:fldChar w:fldCharType="separate"/>
      </w:r>
      <w:r w:rsidR="00025012">
        <w:t>Schedule G</w:t>
      </w:r>
      <w:r w:rsidR="00A23F3F" w:rsidRPr="001B1766">
        <w:rPr>
          <w:highlight w:val="yellow"/>
        </w:rPr>
        <w:fldChar w:fldCharType="end"/>
      </w:r>
      <w:r w:rsidR="00A23F3F" w:rsidRPr="001B1766">
        <w:rPr>
          <w:highlight w:val="yellow"/>
        </w:rPr>
        <w:fldChar w:fldCharType="begin"/>
      </w:r>
      <w:r w:rsidR="00A23F3F" w:rsidRPr="001B1766">
        <w:rPr>
          <w:highlight w:val="yellow"/>
        </w:rPr>
        <w:instrText xml:space="preserve"> REF _Ref15383177 \h </w:instrText>
      </w:r>
      <w:r w:rsidR="001B1766">
        <w:rPr>
          <w:highlight w:val="yellow"/>
        </w:rPr>
        <w:instrText xml:space="preserve"> \* MERGEFORMAT </w:instrText>
      </w:r>
      <w:r w:rsidR="00A23F3F" w:rsidRPr="001B1766">
        <w:rPr>
          <w:highlight w:val="yellow"/>
        </w:rPr>
      </w:r>
      <w:r w:rsidR="00A23F3F" w:rsidRPr="001B1766">
        <w:rPr>
          <w:highlight w:val="yellow"/>
        </w:rPr>
        <w:fldChar w:fldCharType="separate"/>
      </w:r>
      <w:r w:rsidR="00025012" w:rsidRPr="001B1766">
        <w:t>—</w:t>
      </w:r>
      <w:r w:rsidR="00025012" w:rsidRPr="001B1766">
        <w:rPr>
          <w:lang w:val="en-GB"/>
        </w:rPr>
        <w:t>Agreement for Time Off Instead of Payment for Overtime</w:t>
      </w:r>
      <w:r w:rsidR="00A23F3F" w:rsidRPr="001B1766">
        <w:rPr>
          <w:highlight w:val="yellow"/>
        </w:rPr>
        <w:fldChar w:fldCharType="end"/>
      </w:r>
      <w:r w:rsidRPr="001B1766">
        <w:t xml:space="preserve">. An agreement under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 xml:space="preserve"> can also be made by an exchange of emails between the employee and employer, or by other electronic means.</w:t>
      </w:r>
    </w:p>
    <w:p w14:paraId="4E5D31EF" w14:textId="77777777" w:rsidR="00A93793" w:rsidRPr="001B1766" w:rsidRDefault="00A93793" w:rsidP="00DB1C76">
      <w:pPr>
        <w:pStyle w:val="Level3"/>
      </w:pPr>
      <w:r w:rsidRPr="001B1766">
        <w:t>The period of time off that an employee is entitled to take is the same as the number of overtime hours worked.</w:t>
      </w:r>
    </w:p>
    <w:p w14:paraId="685186B9" w14:textId="5AA7ACC9" w:rsidR="00A93793" w:rsidRPr="001B1766" w:rsidRDefault="00A93793" w:rsidP="00DB1C76">
      <w:pPr>
        <w:pStyle w:val="Block2"/>
      </w:pPr>
      <w:r w:rsidRPr="001B1766">
        <w:t xml:space="preserve">EXAMPLE: By making an agreement under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 xml:space="preserve"> an employee who worked 2 overtime hours is entitled to 2 hours’ time off.</w:t>
      </w:r>
    </w:p>
    <w:p w14:paraId="1AAA4C70" w14:textId="77777777" w:rsidR="00A93793" w:rsidRPr="001B1766" w:rsidRDefault="00A93793" w:rsidP="00A93793">
      <w:pPr>
        <w:pStyle w:val="Level3"/>
      </w:pPr>
      <w:bookmarkStart w:id="329" w:name="_Ref459628080"/>
      <w:r w:rsidRPr="001B1766">
        <w:t>Time off must be taken:</w:t>
      </w:r>
      <w:bookmarkEnd w:id="329"/>
    </w:p>
    <w:p w14:paraId="12432760" w14:textId="77777777" w:rsidR="00A93793" w:rsidRPr="001B1766" w:rsidRDefault="00A93793" w:rsidP="00A93793">
      <w:pPr>
        <w:pStyle w:val="Level4"/>
      </w:pPr>
      <w:r w:rsidRPr="001B1766">
        <w:t>within the period of 6 months after the overtime is worked; and</w:t>
      </w:r>
    </w:p>
    <w:p w14:paraId="354A5AAD" w14:textId="77777777" w:rsidR="00A93793" w:rsidRPr="001B1766" w:rsidRDefault="00A93793" w:rsidP="00A93793">
      <w:pPr>
        <w:pStyle w:val="Level4"/>
      </w:pPr>
      <w:r w:rsidRPr="001B1766">
        <w:t>at a time or times within that period of 6 months agreed by the employee and employer.</w:t>
      </w:r>
    </w:p>
    <w:p w14:paraId="00857FA9" w14:textId="26642BC9" w:rsidR="00A93793" w:rsidRPr="001B1766" w:rsidRDefault="00A93793" w:rsidP="00A93793">
      <w:pPr>
        <w:pStyle w:val="Level3"/>
      </w:pPr>
      <w:r w:rsidRPr="001B1766">
        <w:t xml:space="preserve">If the employee requests at any time, to be paid for overtime covered by an agreement under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 xml:space="preserve"> but not taken as time off, the employer must pay the employee for the overtime, in the next pay period following the request, at the overtime rate applicable to the overtime when worked.</w:t>
      </w:r>
    </w:p>
    <w:p w14:paraId="1C7F1D96" w14:textId="0507C6BD" w:rsidR="00A93793" w:rsidRPr="001B1766" w:rsidRDefault="00A93793" w:rsidP="00A93793">
      <w:pPr>
        <w:pStyle w:val="Level3"/>
      </w:pPr>
      <w:r w:rsidRPr="001B1766">
        <w:t>If time off for overtime that has been worked is not taken within the period of 6</w:t>
      </w:r>
      <w:r w:rsidR="002A1E31" w:rsidRPr="001B1766">
        <w:t> </w:t>
      </w:r>
      <w:r w:rsidRPr="001B1766">
        <w:t xml:space="preserve">months mentioned in clause </w:t>
      </w:r>
      <w:r w:rsidRPr="001B1766">
        <w:fldChar w:fldCharType="begin"/>
      </w:r>
      <w:r w:rsidRPr="001B1766">
        <w:instrText xml:space="preserve"> REF _Ref459628080 \w \h </w:instrText>
      </w:r>
      <w:r w:rsidR="001B1766">
        <w:instrText xml:space="preserve"> \* MERGEFORMAT </w:instrText>
      </w:r>
      <w:r w:rsidRPr="001B1766">
        <w:fldChar w:fldCharType="separate"/>
      </w:r>
      <w:r w:rsidR="00025012">
        <w:t>25.5(e)</w:t>
      </w:r>
      <w:r w:rsidRPr="001B1766">
        <w:fldChar w:fldCharType="end"/>
      </w:r>
      <w:r w:rsidRPr="001B1766">
        <w:t>, the employer must pay the employee for the overtime, in the next pay period following those 6 months, at the overtime rate applicable to the overtime when worked.</w:t>
      </w:r>
    </w:p>
    <w:p w14:paraId="539EB6E5" w14:textId="7C2B1D1B" w:rsidR="00A93793" w:rsidRPr="001B1766" w:rsidRDefault="00A93793" w:rsidP="00A93793">
      <w:pPr>
        <w:pStyle w:val="Level3"/>
      </w:pPr>
      <w:r w:rsidRPr="001B1766">
        <w:t xml:space="preserve">The employer must keep a copy of any agreement under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 xml:space="preserve"> as an employee record.</w:t>
      </w:r>
    </w:p>
    <w:p w14:paraId="0ADB4566" w14:textId="77777777" w:rsidR="00A93793" w:rsidRPr="001B1766" w:rsidRDefault="00A93793" w:rsidP="00A93793">
      <w:pPr>
        <w:pStyle w:val="Level3"/>
      </w:pPr>
      <w:r w:rsidRPr="001B1766">
        <w:t>An employer must not exert undue influence or undue pressure on an employee in relation to a decision by the employee to make, or not make, an agreement to take time off instead of payment for overtime.</w:t>
      </w:r>
    </w:p>
    <w:p w14:paraId="19021FE4" w14:textId="464C6ECE" w:rsidR="00A93793" w:rsidRPr="001B1766" w:rsidRDefault="00A93793" w:rsidP="00A93793">
      <w:pPr>
        <w:pStyle w:val="Level3"/>
      </w:pPr>
      <w:r w:rsidRPr="001B1766">
        <w:t xml:space="preserve">An employee may, under section 65 of the </w:t>
      </w:r>
      <w:hyperlink r:id="rId229" w:history="1">
        <w:r w:rsidRPr="001B1766">
          <w:rPr>
            <w:rStyle w:val="Hyperlink"/>
          </w:rPr>
          <w:t>Act</w:t>
        </w:r>
      </w:hyperlink>
      <w:r w:rsidRPr="001B1766">
        <w:t xml:space="preserve">, request to take time off, at a time or times specified in the request or to be subsequently agreed by the employer and the employee, instead of being paid for overtime worked by the employee. If the employer agrees to the request then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 xml:space="preserve"> will apply, including the requirement for separate written agreements under clause </w:t>
      </w:r>
      <w:r w:rsidRPr="001B1766">
        <w:fldChar w:fldCharType="begin"/>
      </w:r>
      <w:r w:rsidRPr="001B1766">
        <w:instrText xml:space="preserve"> REF _Ref459628093 \w \h </w:instrText>
      </w:r>
      <w:r w:rsidR="001B1766">
        <w:instrText xml:space="preserve"> \* MERGEFORMAT </w:instrText>
      </w:r>
      <w:r w:rsidRPr="001B1766">
        <w:fldChar w:fldCharType="separate"/>
      </w:r>
      <w:r w:rsidR="00025012">
        <w:t>25.5(b)</w:t>
      </w:r>
      <w:r w:rsidRPr="001B1766">
        <w:fldChar w:fldCharType="end"/>
      </w:r>
      <w:r w:rsidRPr="001B1766">
        <w:t xml:space="preserve"> for overtime that has been worked.</w:t>
      </w:r>
    </w:p>
    <w:p w14:paraId="42A14C8D" w14:textId="284ED77F" w:rsidR="00EF01CB" w:rsidRDefault="00EF01CB" w:rsidP="00EF01CB">
      <w:pPr>
        <w:pStyle w:val="History"/>
      </w:pPr>
      <w:r>
        <w:t xml:space="preserve">[Note varied by </w:t>
      </w:r>
      <w:hyperlink r:id="rId230" w:history="1">
        <w:r>
          <w:rPr>
            <w:rStyle w:val="Hyperlink"/>
          </w:rPr>
          <w:t>PR763223</w:t>
        </w:r>
      </w:hyperlink>
      <w:r>
        <w:t xml:space="preserve"> ppc 01Aug23]</w:t>
      </w:r>
    </w:p>
    <w:p w14:paraId="018E2C66" w14:textId="3203C456" w:rsidR="00A93793" w:rsidRPr="001B1766" w:rsidRDefault="00A93793" w:rsidP="003F11F7">
      <w:pPr>
        <w:pStyle w:val="Block2"/>
      </w:pPr>
      <w:r w:rsidRPr="001B1766">
        <w:t xml:space="preserve">NOTE: If an employee makes a request under section 65 of the </w:t>
      </w:r>
      <w:hyperlink r:id="rId231" w:history="1">
        <w:r w:rsidRPr="001B1766">
          <w:rPr>
            <w:rStyle w:val="Hyperlink"/>
          </w:rPr>
          <w:t>Act</w:t>
        </w:r>
      </w:hyperlink>
      <w:r w:rsidRPr="001B1766">
        <w:t xml:space="preserve"> for a change in working arrangements, the employer may only refuse that request on reasonable business grounds (see section 65</w:t>
      </w:r>
      <w:r w:rsidR="00AB49F0">
        <w:t>A(3</w:t>
      </w:r>
      <w:r w:rsidRPr="001B1766">
        <w:t xml:space="preserve">) of the </w:t>
      </w:r>
      <w:hyperlink r:id="rId232" w:history="1">
        <w:r w:rsidRPr="001B1766">
          <w:rPr>
            <w:rStyle w:val="Hyperlink"/>
          </w:rPr>
          <w:t>Act</w:t>
        </w:r>
      </w:hyperlink>
      <w:r w:rsidRPr="001B1766">
        <w:t>).</w:t>
      </w:r>
    </w:p>
    <w:p w14:paraId="4649EBDE" w14:textId="0DC1A892" w:rsidR="00A93793" w:rsidRPr="001B1766" w:rsidRDefault="00A93793" w:rsidP="00A93793">
      <w:pPr>
        <w:pStyle w:val="Level3"/>
      </w:pPr>
      <w:r w:rsidRPr="001B1766">
        <w:t xml:space="preserve">If, on the termination of the employee’s employment, time off for overtime worked by the employee to which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 xml:space="preserve"> applies has not been taken, the employer must pay the employee for the overtime at the overtime rate applicable to the overtime when worked.</w:t>
      </w:r>
    </w:p>
    <w:p w14:paraId="1CEA80F0" w14:textId="24C0F189" w:rsidR="00A93793" w:rsidRPr="001B1766" w:rsidRDefault="00A93793" w:rsidP="003F11F7">
      <w:pPr>
        <w:pStyle w:val="Block2"/>
      </w:pPr>
      <w:r w:rsidRPr="001B1766">
        <w:lastRenderedPageBreak/>
        <w:t xml:space="preserve">NOTE: Under section 345(1) of the </w:t>
      </w:r>
      <w:hyperlink r:id="rId233" w:history="1">
        <w:r w:rsidRPr="001B1766">
          <w:rPr>
            <w:rStyle w:val="Hyperlink"/>
          </w:rPr>
          <w:t>Act</w:t>
        </w:r>
      </w:hyperlink>
      <w:r w:rsidRPr="001B1766">
        <w:t xml:space="preserve">, a person must not knowingly or recklessly make a false or misleading representation about the workplace rights of another person under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w:t>
      </w:r>
    </w:p>
    <w:p w14:paraId="6B613B98" w14:textId="0E0DC4DD" w:rsidR="00A93793" w:rsidRPr="001B1766" w:rsidRDefault="00A93793" w:rsidP="00A93793">
      <w:pPr>
        <w:pStyle w:val="Level2Bold"/>
      </w:pPr>
      <w:r w:rsidRPr="001B1766">
        <w:t>Recall to work overtime</w:t>
      </w:r>
    </w:p>
    <w:p w14:paraId="0C383035" w14:textId="70302722" w:rsidR="00A93793" w:rsidRPr="001B1766" w:rsidRDefault="00A93793" w:rsidP="00A93793">
      <w:pPr>
        <w:pStyle w:val="Block1"/>
      </w:pPr>
      <w:r w:rsidRPr="001B1766">
        <w:t xml:space="preserve">An employee who is recalled to work overtime after leaving the employer’s premises will be paid for a minimum of </w:t>
      </w:r>
      <w:r w:rsidR="002D0B6B" w:rsidRPr="001B1766">
        <w:t xml:space="preserve">2 </w:t>
      </w:r>
      <w:r w:rsidRPr="001B1766">
        <w:t>hours’ work at the appropriate overtime rate.</w:t>
      </w:r>
    </w:p>
    <w:p w14:paraId="629E09A3" w14:textId="5315185A" w:rsidR="00A93793" w:rsidRPr="001B1766" w:rsidRDefault="00A93793" w:rsidP="00A93793">
      <w:pPr>
        <w:pStyle w:val="Level2Bold"/>
      </w:pPr>
      <w:r w:rsidRPr="001B1766">
        <w:t>Paid rest break during overtime</w:t>
      </w:r>
    </w:p>
    <w:p w14:paraId="63E4AEBE" w14:textId="02EFF8A1" w:rsidR="00A93793" w:rsidRPr="001B1766" w:rsidRDefault="00A93793" w:rsidP="00A93793">
      <w:pPr>
        <w:pStyle w:val="Block1"/>
      </w:pPr>
      <w:r w:rsidRPr="001B1766">
        <w:t xml:space="preserve">An employee working overtime will take a paid rest break of 20 minutes after each </w:t>
      </w:r>
      <w:r w:rsidR="00BF41B3" w:rsidRPr="001B1766">
        <w:t>4</w:t>
      </w:r>
      <w:r w:rsidR="002A1E31" w:rsidRPr="001B1766">
        <w:t> </w:t>
      </w:r>
      <w:r w:rsidRPr="001B1766">
        <w:t>hours of overtime worked if required to continue work after the break.</w:t>
      </w:r>
    </w:p>
    <w:p w14:paraId="5710AAE1" w14:textId="1DBC8747" w:rsidR="00F8557B" w:rsidRPr="001B1766" w:rsidRDefault="00F8557B" w:rsidP="00F8557B">
      <w:pPr>
        <w:pStyle w:val="Level1"/>
        <w:rPr>
          <w:rFonts w:cs="Times New Roman"/>
        </w:rPr>
      </w:pPr>
      <w:bookmarkStart w:id="330" w:name="_Ref15390193"/>
      <w:bookmarkStart w:id="331" w:name="_Ref15390199"/>
      <w:bookmarkStart w:id="332" w:name="_Toc170813922"/>
      <w:r w:rsidRPr="001B1766">
        <w:rPr>
          <w:rFonts w:cs="Times New Roman"/>
        </w:rPr>
        <w:t>Penalty rates and shiftwork</w:t>
      </w:r>
      <w:bookmarkEnd w:id="318"/>
      <w:bookmarkEnd w:id="330"/>
      <w:bookmarkEnd w:id="331"/>
      <w:bookmarkEnd w:id="332"/>
    </w:p>
    <w:p w14:paraId="0CDF2813" w14:textId="049F24AC" w:rsidR="0058710D" w:rsidRDefault="0058710D" w:rsidP="0058710D">
      <w:pPr>
        <w:pStyle w:val="History"/>
      </w:pPr>
      <w:bookmarkStart w:id="333" w:name="_Ref405208045"/>
      <w:bookmarkStart w:id="334" w:name="_Ref434394169"/>
      <w:r>
        <w:t xml:space="preserve">[25 renumbered as 26 </w:t>
      </w:r>
      <w:r w:rsidR="000C1E19">
        <w:t xml:space="preserve">by </w:t>
      </w:r>
      <w:r>
        <w:t>correct</w:t>
      </w:r>
      <w:r w:rsidR="000C1E19">
        <w:t>ion</w:t>
      </w:r>
      <w:r>
        <w:t xml:space="preserve"> by </w:t>
      </w:r>
      <w:hyperlink r:id="rId234" w:history="1">
        <w:r>
          <w:rPr>
            <w:rStyle w:val="Hyperlink"/>
          </w:rPr>
          <w:t>PR741373</w:t>
        </w:r>
      </w:hyperlink>
      <w:r>
        <w:t xml:space="preserve"> ppc 10May22]</w:t>
      </w:r>
    </w:p>
    <w:p w14:paraId="35785D3E" w14:textId="496A44D3" w:rsidR="00F8557B" w:rsidRPr="001B1766" w:rsidRDefault="00F8557B" w:rsidP="00F8557B">
      <w:pPr>
        <w:pStyle w:val="Level2Bold"/>
      </w:pPr>
      <w:bookmarkStart w:id="335" w:name="_Ref103098430"/>
      <w:r w:rsidRPr="001B1766">
        <w:t>Weekend penal</w:t>
      </w:r>
      <w:r w:rsidR="00D93D9E" w:rsidRPr="001B1766">
        <w:t>ty rates</w:t>
      </w:r>
      <w:bookmarkEnd w:id="333"/>
      <w:bookmarkEnd w:id="334"/>
      <w:bookmarkEnd w:id="335"/>
    </w:p>
    <w:p w14:paraId="659DF5C1" w14:textId="77002B5F" w:rsidR="00F8557B" w:rsidRPr="001B1766" w:rsidRDefault="00F8557B" w:rsidP="00F8557B">
      <w:pPr>
        <w:pStyle w:val="Level3"/>
      </w:pPr>
      <w:r w:rsidRPr="001B1766">
        <w:t>For all ordinary hours worked between midnight Friday and midnight Sunday a full-time or part-time employee will be paid</w:t>
      </w:r>
      <w:r w:rsidR="002B2187" w:rsidRPr="001B1766">
        <w:t xml:space="preserve"> </w:t>
      </w:r>
      <w:r w:rsidR="00583884" w:rsidRPr="001B1766">
        <w:rPr>
          <w:b/>
          <w:bCs/>
        </w:rPr>
        <w:t>150%</w:t>
      </w:r>
      <w:r w:rsidR="00583884" w:rsidRPr="001B1766">
        <w:t xml:space="preserve"> of the minimum hourly rate applicable to their classification and pay point</w:t>
      </w:r>
      <w:r w:rsidRPr="001B1766">
        <w:t>.</w:t>
      </w:r>
    </w:p>
    <w:p w14:paraId="5F42E7A5" w14:textId="77777777" w:rsidR="00F8557B" w:rsidRPr="001B1766" w:rsidRDefault="00F8557B" w:rsidP="00F8557B">
      <w:pPr>
        <w:pStyle w:val="Level3"/>
      </w:pPr>
      <w:bookmarkStart w:id="336" w:name="_Ref402256454"/>
      <w:r w:rsidRPr="001B1766">
        <w:t xml:space="preserve">A casual employee who works on a Saturday or Sunday will be paid </w:t>
      </w:r>
      <w:r w:rsidRPr="001B1766">
        <w:rPr>
          <w:b/>
        </w:rPr>
        <w:t>175%</w:t>
      </w:r>
      <w:r w:rsidRPr="001B1766">
        <w:t xml:space="preserve"> of the minimum hourly rate applicable to their classification and pay point for all time worked, but will not be paid the casual loading of </w:t>
      </w:r>
      <w:r w:rsidRPr="001B1766">
        <w:rPr>
          <w:b/>
        </w:rPr>
        <w:t>25%</w:t>
      </w:r>
      <w:r w:rsidRPr="001B1766">
        <w:t>.</w:t>
      </w:r>
      <w:bookmarkEnd w:id="336"/>
    </w:p>
    <w:p w14:paraId="32CC27D5" w14:textId="77777777" w:rsidR="00F8557B" w:rsidRPr="001B1766" w:rsidRDefault="00F8557B" w:rsidP="00F8557B">
      <w:pPr>
        <w:pStyle w:val="Level2Bold"/>
      </w:pPr>
      <w:bookmarkStart w:id="337" w:name="_Ref219708816"/>
      <w:bookmarkStart w:id="338" w:name="_Toc225329050"/>
      <w:r w:rsidRPr="001B1766">
        <w:t>Public holidays</w:t>
      </w:r>
    </w:p>
    <w:p w14:paraId="5D20D7F1" w14:textId="13262EEB" w:rsidR="00F8557B" w:rsidRPr="001B1766" w:rsidRDefault="00F8557B" w:rsidP="00F8557B">
      <w:pPr>
        <w:pStyle w:val="Block1"/>
      </w:pPr>
      <w:r w:rsidRPr="001B1766">
        <w:t>Payment for public holidays is in accordance with clause</w:t>
      </w:r>
      <w:r w:rsidR="0013762F">
        <w:t xml:space="preserve"> </w:t>
      </w:r>
      <w:r w:rsidR="0013762F">
        <w:fldChar w:fldCharType="begin"/>
      </w:r>
      <w:r w:rsidR="0013762F">
        <w:instrText xml:space="preserve"> REF _Ref103098343 \r \h </w:instrText>
      </w:r>
      <w:r w:rsidR="0013762F">
        <w:fldChar w:fldCharType="separate"/>
      </w:r>
      <w:r w:rsidR="00025012">
        <w:t>33.1</w:t>
      </w:r>
      <w:r w:rsidR="0013762F">
        <w:fldChar w:fldCharType="end"/>
      </w:r>
      <w:r w:rsidRPr="001B1766">
        <w:t>.</w:t>
      </w:r>
    </w:p>
    <w:p w14:paraId="50090FEB" w14:textId="4C95BCF7" w:rsidR="00F8557B" w:rsidRPr="001B1766" w:rsidRDefault="00F8557B" w:rsidP="00F8557B">
      <w:pPr>
        <w:pStyle w:val="Level2Bold"/>
      </w:pPr>
      <w:bookmarkStart w:id="339" w:name="_Ref405628682"/>
      <w:bookmarkStart w:id="340" w:name="_Ref30083980"/>
      <w:r w:rsidRPr="001B1766">
        <w:t>Shiftwork</w:t>
      </w:r>
      <w:bookmarkEnd w:id="337"/>
      <w:bookmarkEnd w:id="338"/>
      <w:r w:rsidRPr="001B1766">
        <w:t xml:space="preserve"> penalt</w:t>
      </w:r>
      <w:bookmarkEnd w:id="339"/>
      <w:bookmarkEnd w:id="340"/>
      <w:r w:rsidR="00200C3C" w:rsidRPr="001B1766">
        <w:t>y rates</w:t>
      </w:r>
    </w:p>
    <w:p w14:paraId="06B47C46" w14:textId="277F3B8E" w:rsidR="00F8557B" w:rsidRPr="001B1766" w:rsidRDefault="00F8557B" w:rsidP="00F8557B">
      <w:pPr>
        <w:pStyle w:val="Level3"/>
      </w:pPr>
      <w:bookmarkStart w:id="341" w:name="_Ref534982848"/>
      <w:r w:rsidRPr="001B1766">
        <w:t xml:space="preserve">Where the ordinary rostered hours of work of a shiftworker finish between 6.00 pm and 8.00 am or commence between 6.00 pm and 6.00 am, the employee will be paid </w:t>
      </w:r>
      <w:r w:rsidRPr="001B1766">
        <w:rPr>
          <w:b/>
        </w:rPr>
        <w:t>115%</w:t>
      </w:r>
      <w:r w:rsidRPr="001B1766">
        <w:t xml:space="preserve"> of the minimum hourly rate of pay applicable to their classification and pay point.</w:t>
      </w:r>
      <w:bookmarkEnd w:id="341"/>
    </w:p>
    <w:p w14:paraId="55102AFF" w14:textId="2612F60C" w:rsidR="00F8557B" w:rsidRPr="001B1766" w:rsidRDefault="00F8557B" w:rsidP="00F8557B">
      <w:pPr>
        <w:pStyle w:val="Level3"/>
      </w:pPr>
      <w:r w:rsidRPr="001B1766">
        <w:t xml:space="preserve">A casual employee who works shiftwork as defined in clause </w:t>
      </w:r>
      <w:r w:rsidRPr="001B1766">
        <w:fldChar w:fldCharType="begin"/>
      </w:r>
      <w:r w:rsidRPr="001B1766">
        <w:instrText xml:space="preserve"> REF _Ref534982848 \w \h  \* MERGEFORMAT </w:instrText>
      </w:r>
      <w:r w:rsidRPr="001B1766">
        <w:fldChar w:fldCharType="separate"/>
      </w:r>
      <w:r w:rsidR="00025012">
        <w:t>26.3(a)</w:t>
      </w:r>
      <w:r w:rsidRPr="001B1766">
        <w:fldChar w:fldCharType="end"/>
      </w:r>
      <w:r w:rsidRPr="001B1766">
        <w:t xml:space="preserve"> will be paid </w:t>
      </w:r>
      <w:r w:rsidRPr="001B1766">
        <w:rPr>
          <w:b/>
        </w:rPr>
        <w:t>140%</w:t>
      </w:r>
      <w:r w:rsidRPr="001B1766">
        <w:t xml:space="preserve"> of the minimum hourly rate of pay applicable to their classification and pay point but will not be paid the casual loading of </w:t>
      </w:r>
      <w:r w:rsidRPr="001B1766">
        <w:rPr>
          <w:b/>
          <w:bCs/>
        </w:rPr>
        <w:t>25%</w:t>
      </w:r>
      <w:r w:rsidRPr="001B1766">
        <w:t>.</w:t>
      </w:r>
    </w:p>
    <w:p w14:paraId="21E6CB2A" w14:textId="28DF661A" w:rsidR="00F8557B" w:rsidRPr="001B1766" w:rsidRDefault="00F8557B" w:rsidP="0013762F">
      <w:pPr>
        <w:pStyle w:val="Level3"/>
      </w:pPr>
      <w:r w:rsidRPr="001B1766">
        <w:t>The shift</w:t>
      </w:r>
      <w:r w:rsidR="00B52444" w:rsidRPr="001B1766">
        <w:t>work</w:t>
      </w:r>
      <w:r w:rsidRPr="001B1766">
        <w:t xml:space="preserve"> penalt</w:t>
      </w:r>
      <w:r w:rsidR="00B52444" w:rsidRPr="001B1766">
        <w:t>y rates</w:t>
      </w:r>
      <w:r w:rsidRPr="001B1766">
        <w:t xml:space="preserve"> prescribed in clause</w:t>
      </w:r>
      <w:r w:rsidR="0052516C" w:rsidRPr="001B1766">
        <w:t xml:space="preserve"> </w:t>
      </w:r>
      <w:r w:rsidR="00BB65FA" w:rsidRPr="001B1766">
        <w:fldChar w:fldCharType="begin"/>
      </w:r>
      <w:r w:rsidR="00BB65FA" w:rsidRPr="001B1766">
        <w:instrText xml:space="preserve"> REF _Ref30083980 \r \h </w:instrText>
      </w:r>
      <w:r w:rsidR="001B1766">
        <w:instrText xml:space="preserve"> \* MERGEFORMAT </w:instrText>
      </w:r>
      <w:r w:rsidR="00BB65FA" w:rsidRPr="001B1766">
        <w:fldChar w:fldCharType="separate"/>
      </w:r>
      <w:r w:rsidR="00025012">
        <w:t>26.3</w:t>
      </w:r>
      <w:r w:rsidR="00BB65FA" w:rsidRPr="001B1766">
        <w:fldChar w:fldCharType="end"/>
      </w:r>
      <w:r w:rsidRPr="001B1766">
        <w:t xml:space="preserve"> will not apply to shiftwork performed by any employee on Saturday, Sunday or </w:t>
      </w:r>
      <w:r w:rsidR="004D49D5" w:rsidRPr="001B1766">
        <w:t>p</w:t>
      </w:r>
      <w:r w:rsidRPr="001B1766">
        <w:t xml:space="preserve">ublic </w:t>
      </w:r>
      <w:r w:rsidR="004D49D5" w:rsidRPr="001B1766">
        <w:t>h</w:t>
      </w:r>
      <w:r w:rsidRPr="001B1766">
        <w:t>olidays where the extra payment prescribed in clause </w:t>
      </w:r>
      <w:r w:rsidR="0013762F">
        <w:fldChar w:fldCharType="begin"/>
      </w:r>
      <w:r w:rsidR="0013762F">
        <w:instrText xml:space="preserve"> REF _Ref103098430 \r \h </w:instrText>
      </w:r>
      <w:r w:rsidR="0013762F">
        <w:fldChar w:fldCharType="separate"/>
      </w:r>
      <w:r w:rsidR="00025012">
        <w:t>26.1</w:t>
      </w:r>
      <w:r w:rsidR="0013762F">
        <w:fldChar w:fldCharType="end"/>
      </w:r>
      <w:r w:rsidR="00672614" w:rsidRPr="001B1766">
        <w:t>—</w:t>
      </w:r>
      <w:r w:rsidR="0013762F">
        <w:fldChar w:fldCharType="begin"/>
      </w:r>
      <w:r w:rsidR="0013762F">
        <w:instrText xml:space="preserve"> REF _Ref103098430 \h </w:instrText>
      </w:r>
      <w:r w:rsidR="0013762F">
        <w:fldChar w:fldCharType="separate"/>
      </w:r>
      <w:r w:rsidR="00025012" w:rsidRPr="001B1766">
        <w:t>Weekend penalty rates</w:t>
      </w:r>
      <w:r w:rsidR="0013762F">
        <w:fldChar w:fldCharType="end"/>
      </w:r>
      <w:r w:rsidR="0013762F">
        <w:t xml:space="preserve"> </w:t>
      </w:r>
      <w:r w:rsidRPr="001B1766">
        <w:t>and clause </w:t>
      </w:r>
      <w:r w:rsidRPr="001B1766">
        <w:fldChar w:fldCharType="begin"/>
      </w:r>
      <w:r w:rsidRPr="001B1766">
        <w:instrText xml:space="preserve"> REF _Ref534983135 \n \h  \* MERGEFORMAT </w:instrText>
      </w:r>
      <w:r w:rsidRPr="001B1766">
        <w:fldChar w:fldCharType="separate"/>
      </w:r>
      <w:r w:rsidR="00025012">
        <w:t>33</w:t>
      </w:r>
      <w:r w:rsidRPr="001B1766">
        <w:fldChar w:fldCharType="end"/>
      </w:r>
      <w:r w:rsidR="00672614" w:rsidRPr="001B1766">
        <w:t>—</w:t>
      </w:r>
      <w:r w:rsidR="00D72DD2" w:rsidRPr="001B1766">
        <w:fldChar w:fldCharType="begin"/>
      </w:r>
      <w:r w:rsidR="00D72DD2" w:rsidRPr="001B1766">
        <w:instrText xml:space="preserve"> REF _Ref15390243 \h </w:instrText>
      </w:r>
      <w:r w:rsidR="001B1766">
        <w:instrText xml:space="preserve"> \* MERGEFORMAT </w:instrText>
      </w:r>
      <w:r w:rsidR="00D72DD2" w:rsidRPr="001B1766">
        <w:fldChar w:fldCharType="separate"/>
      </w:r>
      <w:r w:rsidR="00025012" w:rsidRPr="001B1766">
        <w:t>Public holidays</w:t>
      </w:r>
      <w:r w:rsidR="00D72DD2" w:rsidRPr="001B1766">
        <w:fldChar w:fldCharType="end"/>
      </w:r>
      <w:r w:rsidRPr="001B1766">
        <w:t>,</w:t>
      </w:r>
      <w:r w:rsidR="004D49D5" w:rsidRPr="001B1766">
        <w:t xml:space="preserve"> </w:t>
      </w:r>
      <w:r w:rsidRPr="001B1766">
        <w:t>apply.</w:t>
      </w:r>
    </w:p>
    <w:p w14:paraId="2E0CCBAC" w14:textId="77777777" w:rsidR="002B0EF7" w:rsidRPr="001B1766" w:rsidRDefault="00517D6C" w:rsidP="002B0EF7">
      <w:pPr>
        <w:pStyle w:val="Partheading"/>
      </w:pPr>
      <w:bookmarkStart w:id="342" w:name="_Toc225329052"/>
      <w:bookmarkStart w:id="343" w:name="_Ref434394231"/>
      <w:bookmarkStart w:id="344" w:name="_Ref434394239"/>
      <w:bookmarkStart w:id="345" w:name="_Toc170813923"/>
      <w:bookmarkStart w:id="346" w:name="Part6"/>
      <w:bookmarkEnd w:id="305"/>
      <w:r w:rsidRPr="001B1766">
        <w:lastRenderedPageBreak/>
        <w:t>Leave</w:t>
      </w:r>
      <w:r w:rsidR="00F8557B" w:rsidRPr="001B1766">
        <w:t xml:space="preserve"> and </w:t>
      </w:r>
      <w:r w:rsidR="002B0EF7" w:rsidRPr="001B1766">
        <w:t>Public Holidays</w:t>
      </w:r>
      <w:bookmarkEnd w:id="342"/>
      <w:bookmarkEnd w:id="343"/>
      <w:bookmarkEnd w:id="344"/>
      <w:bookmarkEnd w:id="345"/>
    </w:p>
    <w:p w14:paraId="3BEE4EEA" w14:textId="77777777" w:rsidR="002B0EF7" w:rsidRPr="001B1766" w:rsidRDefault="002B0EF7" w:rsidP="002B0EF7">
      <w:pPr>
        <w:pStyle w:val="Level1"/>
        <w:rPr>
          <w:rFonts w:cs="Times New Roman"/>
        </w:rPr>
      </w:pPr>
      <w:bookmarkStart w:id="347" w:name="_Toc225329053"/>
      <w:bookmarkStart w:id="348" w:name="_Ref431890064"/>
      <w:bookmarkStart w:id="349" w:name="_Ref459389670"/>
      <w:bookmarkStart w:id="350" w:name="_Ref493685159"/>
      <w:bookmarkStart w:id="351" w:name="_Ref15386255"/>
      <w:bookmarkStart w:id="352" w:name="_Ref15388355"/>
      <w:bookmarkStart w:id="353" w:name="_Ref103094611"/>
      <w:bookmarkStart w:id="354" w:name="_Ref103094614"/>
      <w:bookmarkStart w:id="355" w:name="_Ref132816696"/>
      <w:bookmarkStart w:id="356" w:name="_Ref132816702"/>
      <w:bookmarkStart w:id="357" w:name="_Toc170813924"/>
      <w:bookmarkStart w:id="358" w:name="_Toc217366209"/>
      <w:r w:rsidRPr="001B1766">
        <w:rPr>
          <w:rFonts w:cs="Times New Roman"/>
        </w:rPr>
        <w:t>Annual leave</w:t>
      </w:r>
      <w:bookmarkEnd w:id="347"/>
      <w:bookmarkEnd w:id="348"/>
      <w:bookmarkEnd w:id="349"/>
      <w:bookmarkEnd w:id="350"/>
      <w:bookmarkEnd w:id="351"/>
      <w:bookmarkEnd w:id="352"/>
      <w:bookmarkEnd w:id="353"/>
      <w:bookmarkEnd w:id="354"/>
      <w:bookmarkEnd w:id="355"/>
      <w:bookmarkEnd w:id="356"/>
      <w:bookmarkEnd w:id="357"/>
    </w:p>
    <w:p w14:paraId="6AA92B7B" w14:textId="33949154" w:rsidR="0058710D" w:rsidRDefault="0058710D" w:rsidP="0058710D">
      <w:pPr>
        <w:pStyle w:val="History"/>
      </w:pPr>
      <w:bookmarkStart w:id="359" w:name="_Ref257384944"/>
      <w:r>
        <w:t xml:space="preserve">[26 renumbered as 27 </w:t>
      </w:r>
      <w:r w:rsidR="000C1E19">
        <w:t>by</w:t>
      </w:r>
      <w:r>
        <w:t xml:space="preserve"> correct</w:t>
      </w:r>
      <w:r w:rsidR="000C1E19">
        <w:t>ion</w:t>
      </w:r>
      <w:r>
        <w:t xml:space="preserve"> </w:t>
      </w:r>
      <w:hyperlink r:id="rId235" w:history="1">
        <w:r>
          <w:rPr>
            <w:rStyle w:val="Hyperlink"/>
          </w:rPr>
          <w:t>PR741373</w:t>
        </w:r>
      </w:hyperlink>
      <w:r>
        <w:t xml:space="preserve"> ppc 10May22</w:t>
      </w:r>
      <w:r w:rsidR="008D43FB">
        <w:t xml:space="preserve">; varied by </w:t>
      </w:r>
      <w:hyperlink r:id="rId236" w:history="1">
        <w:r w:rsidR="008D43FB" w:rsidRPr="008D43FB">
          <w:rPr>
            <w:rStyle w:val="Hyperlink"/>
          </w:rPr>
          <w:t>PR751051</w:t>
        </w:r>
      </w:hyperlink>
      <w:r>
        <w:t>]</w:t>
      </w:r>
    </w:p>
    <w:p w14:paraId="40564126" w14:textId="29514850" w:rsidR="0088761E" w:rsidRPr="001B1766" w:rsidRDefault="0088761E" w:rsidP="00F14F5C">
      <w:pPr>
        <w:pStyle w:val="Level2"/>
      </w:pPr>
      <w:r w:rsidRPr="001B1766">
        <w:t xml:space="preserve">Annual leave is provided for in the </w:t>
      </w:r>
      <w:hyperlink r:id="rId237" w:history="1">
        <w:r w:rsidR="00892C8B" w:rsidRPr="001B1766">
          <w:rPr>
            <w:rStyle w:val="Hyperlink"/>
          </w:rPr>
          <w:t>NES</w:t>
        </w:r>
      </w:hyperlink>
      <w:r w:rsidRPr="001B1766">
        <w:t xml:space="preserve">. </w:t>
      </w:r>
      <w:r w:rsidR="0052516C" w:rsidRPr="001B1766">
        <w:t>C</w:t>
      </w:r>
      <w:r w:rsidRPr="001B1766">
        <w:t>lause</w:t>
      </w:r>
      <w:r w:rsidR="0052516C" w:rsidRPr="001B1766">
        <w:t xml:space="preserve"> </w:t>
      </w:r>
      <w:r w:rsidR="0052516C" w:rsidRPr="001B1766">
        <w:fldChar w:fldCharType="begin"/>
      </w:r>
      <w:r w:rsidR="0052516C" w:rsidRPr="001B1766">
        <w:instrText xml:space="preserve"> REF _Ref15386255 \w \h </w:instrText>
      </w:r>
      <w:r w:rsidR="001B1766">
        <w:instrText xml:space="preserve"> \* MERGEFORMAT </w:instrText>
      </w:r>
      <w:r w:rsidR="0052516C" w:rsidRPr="001B1766">
        <w:fldChar w:fldCharType="separate"/>
      </w:r>
      <w:r w:rsidR="00025012">
        <w:t>27</w:t>
      </w:r>
      <w:r w:rsidR="0052516C" w:rsidRPr="001B1766">
        <w:fldChar w:fldCharType="end"/>
      </w:r>
      <w:r w:rsidRPr="001B1766">
        <w:t xml:space="preserve"> contains additional provisions.</w:t>
      </w:r>
    </w:p>
    <w:p w14:paraId="480E15FD" w14:textId="77777777" w:rsidR="002B0EF7" w:rsidRPr="001B1766" w:rsidRDefault="005D1C58" w:rsidP="00F14F5C">
      <w:pPr>
        <w:pStyle w:val="Level2Bold"/>
      </w:pPr>
      <w:bookmarkStart w:id="360" w:name="_Ref459389890"/>
      <w:r w:rsidRPr="001B1766">
        <w:t xml:space="preserve">Additional leave for </w:t>
      </w:r>
      <w:r w:rsidR="00F47BE2" w:rsidRPr="001B1766">
        <w:t xml:space="preserve">certain </w:t>
      </w:r>
      <w:r w:rsidRPr="001B1766">
        <w:t>shiftworkers</w:t>
      </w:r>
      <w:bookmarkEnd w:id="359"/>
      <w:bookmarkEnd w:id="360"/>
    </w:p>
    <w:p w14:paraId="5F6E53D0" w14:textId="7E669B79" w:rsidR="002B0EF7" w:rsidRPr="001B1766" w:rsidRDefault="0088761E" w:rsidP="0088761E">
      <w:pPr>
        <w:ind w:left="1418" w:hanging="648"/>
      </w:pPr>
      <w:r w:rsidRPr="001B1766">
        <w:rPr>
          <w:b/>
        </w:rPr>
        <w:t>(a)</w:t>
      </w:r>
      <w:r w:rsidRPr="001B1766">
        <w:tab/>
      </w:r>
      <w:r w:rsidR="002B28F9" w:rsidRPr="001B1766">
        <w:t>T</w:t>
      </w:r>
      <w:r w:rsidR="002B0EF7" w:rsidRPr="001B1766">
        <w:t xml:space="preserve">he </w:t>
      </w:r>
      <w:hyperlink r:id="rId238" w:history="1">
        <w:r w:rsidR="00892C8B" w:rsidRPr="001B1766">
          <w:rPr>
            <w:rStyle w:val="Hyperlink"/>
          </w:rPr>
          <w:t>NES</w:t>
        </w:r>
      </w:hyperlink>
      <w:r w:rsidR="002B28F9" w:rsidRPr="001B1766">
        <w:t xml:space="preserve"> provides that an employee who is defined as a shiftworker </w:t>
      </w:r>
      <w:r w:rsidR="00F47BE2" w:rsidRPr="001B1766">
        <w:t>under clause</w:t>
      </w:r>
      <w:r w:rsidR="0052516C" w:rsidRPr="001B1766">
        <w:t xml:space="preserve"> </w:t>
      </w:r>
      <w:r w:rsidR="0052516C" w:rsidRPr="001B1766">
        <w:fldChar w:fldCharType="begin"/>
      </w:r>
      <w:r w:rsidR="0052516C" w:rsidRPr="001B1766">
        <w:instrText xml:space="preserve"> REF _Ref459389890 \w \h </w:instrText>
      </w:r>
      <w:r w:rsidR="001B1766">
        <w:instrText xml:space="preserve"> \* MERGEFORMAT </w:instrText>
      </w:r>
      <w:r w:rsidR="0052516C" w:rsidRPr="001B1766">
        <w:fldChar w:fldCharType="separate"/>
      </w:r>
      <w:r w:rsidR="00025012">
        <w:t>27.2</w:t>
      </w:r>
      <w:r w:rsidR="0052516C" w:rsidRPr="001B1766">
        <w:fldChar w:fldCharType="end"/>
      </w:r>
      <w:r w:rsidR="00630377" w:rsidRPr="001B1766">
        <w:t xml:space="preserve"> </w:t>
      </w:r>
      <w:r w:rsidR="002B0EF7" w:rsidRPr="001B1766">
        <w:t>is</w:t>
      </w:r>
      <w:r w:rsidR="002B28F9" w:rsidRPr="001B1766">
        <w:t xml:space="preserve"> entitled to an additional week</w:t>
      </w:r>
      <w:r w:rsidR="008927D1" w:rsidRPr="001B1766">
        <w:t>’</w:t>
      </w:r>
      <w:r w:rsidR="002B0EF7" w:rsidRPr="001B1766">
        <w:t>s annual leave on the same terms and conditions.</w:t>
      </w:r>
    </w:p>
    <w:p w14:paraId="269248A7" w14:textId="376D2F3A" w:rsidR="002B0EF7" w:rsidRPr="001B1766" w:rsidRDefault="0088761E" w:rsidP="0088761E">
      <w:pPr>
        <w:ind w:left="1418" w:hanging="648"/>
      </w:pPr>
      <w:r w:rsidRPr="001B1766">
        <w:rPr>
          <w:b/>
        </w:rPr>
        <w:t>(b)</w:t>
      </w:r>
      <w:r w:rsidRPr="001B1766">
        <w:tab/>
      </w:r>
      <w:r w:rsidR="00CB1278" w:rsidRPr="001B1766">
        <w:t xml:space="preserve">For the purpose of the </w:t>
      </w:r>
      <w:hyperlink r:id="rId239" w:history="1">
        <w:r w:rsidR="00892C8B" w:rsidRPr="001B1766">
          <w:rPr>
            <w:rStyle w:val="Hyperlink"/>
          </w:rPr>
          <w:t>NES</w:t>
        </w:r>
      </w:hyperlink>
      <w:r w:rsidR="00CB1278" w:rsidRPr="001B1766">
        <w:t xml:space="preserve"> a shiftworker is an employee who is regularly rostered to work Sundays and public holidays.</w:t>
      </w:r>
    </w:p>
    <w:p w14:paraId="54F9EC55" w14:textId="77777777" w:rsidR="002B0EF7" w:rsidRPr="001B1766" w:rsidRDefault="002B0EF7" w:rsidP="00F14F5C">
      <w:pPr>
        <w:pStyle w:val="Level2Bold"/>
      </w:pPr>
      <w:bookmarkStart w:id="361" w:name="_Ref434398889"/>
      <w:r w:rsidRPr="001B1766">
        <w:t>Annual leave loading</w:t>
      </w:r>
      <w:bookmarkEnd w:id="361"/>
    </w:p>
    <w:p w14:paraId="12EC6587" w14:textId="77777777" w:rsidR="00100231" w:rsidRPr="001B1766" w:rsidRDefault="00100231" w:rsidP="001F7C0E">
      <w:pPr>
        <w:pStyle w:val="Block1"/>
      </w:pPr>
      <w:r w:rsidRPr="001B1766">
        <w:t>For the period of annual leave in addition to their ordinary pay:</w:t>
      </w:r>
    </w:p>
    <w:p w14:paraId="11FFAE0F" w14:textId="10C3A74D" w:rsidR="002B0EF7" w:rsidRPr="001B1766" w:rsidRDefault="002B0EF7" w:rsidP="001F7C0E">
      <w:pPr>
        <w:pStyle w:val="Level3"/>
      </w:pPr>
      <w:r w:rsidRPr="001B1766">
        <w:t>an employee, other than a shiftworker, will be paid an annual leave loading of</w:t>
      </w:r>
      <w:r w:rsidR="000F55BA" w:rsidRPr="001B1766">
        <w:t> </w:t>
      </w:r>
      <w:r w:rsidRPr="001B1766">
        <w:rPr>
          <w:b/>
        </w:rPr>
        <w:t>17.5%</w:t>
      </w:r>
      <w:r w:rsidR="00100231" w:rsidRPr="001B1766">
        <w:t xml:space="preserve"> of their </w:t>
      </w:r>
      <w:r w:rsidR="009A41FB" w:rsidRPr="001B1766">
        <w:t xml:space="preserve">minimum </w:t>
      </w:r>
      <w:r w:rsidR="00100231" w:rsidRPr="001B1766">
        <w:t>rate of pay;</w:t>
      </w:r>
    </w:p>
    <w:p w14:paraId="18C529E7" w14:textId="77777777" w:rsidR="002B0EF7" w:rsidRPr="001B1766" w:rsidRDefault="00100231" w:rsidP="001F7C0E">
      <w:pPr>
        <w:pStyle w:val="Level3"/>
      </w:pPr>
      <w:r w:rsidRPr="001B1766">
        <w:t>a shiftworker</w:t>
      </w:r>
      <w:r w:rsidR="002B0EF7" w:rsidRPr="001B1766">
        <w:t xml:space="preserve"> will be paid the higher of:</w:t>
      </w:r>
    </w:p>
    <w:p w14:paraId="5EE53C16" w14:textId="77777777" w:rsidR="002B0EF7" w:rsidRPr="001B1766" w:rsidRDefault="002B0EF7" w:rsidP="001F7C0E">
      <w:pPr>
        <w:pStyle w:val="Level4"/>
      </w:pPr>
      <w:bookmarkStart w:id="362" w:name="_Ref472948295"/>
      <w:r w:rsidRPr="001B1766">
        <w:t xml:space="preserve">an annual leave loading of </w:t>
      </w:r>
      <w:r w:rsidRPr="001B1766">
        <w:rPr>
          <w:b/>
        </w:rPr>
        <w:t>17.5%</w:t>
      </w:r>
      <w:r w:rsidRPr="001B1766">
        <w:t xml:space="preserve"> of their </w:t>
      </w:r>
      <w:r w:rsidR="00F72CFD" w:rsidRPr="001B1766">
        <w:t xml:space="preserve">minimum </w:t>
      </w:r>
      <w:r w:rsidRPr="001B1766">
        <w:t>rate of pay; or</w:t>
      </w:r>
      <w:bookmarkEnd w:id="362"/>
    </w:p>
    <w:p w14:paraId="1B3F0889" w14:textId="77777777" w:rsidR="002B0EF7" w:rsidRPr="001B1766" w:rsidRDefault="002B0EF7" w:rsidP="001F7C0E">
      <w:pPr>
        <w:pStyle w:val="Level4"/>
      </w:pPr>
      <w:r w:rsidRPr="001B1766">
        <w:t>the weekend and shift penalties the employee would have received had they not been on leave during the relevant period.</w:t>
      </w:r>
    </w:p>
    <w:p w14:paraId="5C3742DD" w14:textId="556A6B23" w:rsidR="00856925" w:rsidRPr="001B1766" w:rsidRDefault="0069757C" w:rsidP="003F11F7">
      <w:pPr>
        <w:pStyle w:val="Block1"/>
      </w:pPr>
      <w:r w:rsidRPr="001B1766">
        <w:t>NOTE: </w:t>
      </w:r>
      <w:r w:rsidR="00856925" w:rsidRPr="001B1766">
        <w:t xml:space="preserve">Where an employee is receiving </w:t>
      </w:r>
      <w:r w:rsidR="00F62ABE" w:rsidRPr="001B1766">
        <w:t>over-award</w:t>
      </w:r>
      <w:r w:rsidR="00856925" w:rsidRPr="001B1766">
        <w:t xml:space="preserve"> payments such that the employee’s base rate of pay is higher than the rate specified under this award, the employee is entitled to receive the higher rate while on a period of paid annual</w:t>
      </w:r>
      <w:r w:rsidR="00F62ABE" w:rsidRPr="001B1766">
        <w:t xml:space="preserve"> leave (see sections </w:t>
      </w:r>
      <w:r w:rsidR="00856925" w:rsidRPr="001B1766">
        <w:t xml:space="preserve">16 and 90 of the </w:t>
      </w:r>
      <w:hyperlink r:id="rId240" w:history="1">
        <w:r w:rsidR="00892C8B" w:rsidRPr="001B1766">
          <w:rPr>
            <w:rStyle w:val="Hyperlink"/>
          </w:rPr>
          <w:t>Act</w:t>
        </w:r>
      </w:hyperlink>
      <w:r w:rsidR="00856925" w:rsidRPr="001B1766">
        <w:t>).</w:t>
      </w:r>
    </w:p>
    <w:p w14:paraId="4F0D02FC" w14:textId="77777777" w:rsidR="00CD1597" w:rsidRPr="001B1766" w:rsidRDefault="00CD1597" w:rsidP="00F14F5C">
      <w:pPr>
        <w:pStyle w:val="Level2Bold"/>
      </w:pPr>
      <w:bookmarkStart w:id="363" w:name="_Ref457376400"/>
      <w:r w:rsidRPr="001B1766">
        <w:t>Annual leave in advance</w:t>
      </w:r>
      <w:bookmarkEnd w:id="363"/>
    </w:p>
    <w:p w14:paraId="41384A33" w14:textId="77777777" w:rsidR="00CD1597" w:rsidRPr="001B1766" w:rsidRDefault="00CD1597" w:rsidP="001F7C0E">
      <w:pPr>
        <w:pStyle w:val="Level3"/>
      </w:pPr>
      <w:r w:rsidRPr="001B1766">
        <w:t>An employer and employee may agree in writing to the employee taking a period of paid annual leave before the employee has accrued an entitlement to the leave.</w:t>
      </w:r>
    </w:p>
    <w:p w14:paraId="27835966" w14:textId="77777777" w:rsidR="00CD1597" w:rsidRPr="001B1766" w:rsidRDefault="00CD1597" w:rsidP="001F7C0E">
      <w:pPr>
        <w:pStyle w:val="Level3"/>
      </w:pPr>
      <w:r w:rsidRPr="001B1766">
        <w:t>An agreement must:</w:t>
      </w:r>
    </w:p>
    <w:p w14:paraId="750973D8" w14:textId="77777777" w:rsidR="00CD1597" w:rsidRPr="001B1766" w:rsidRDefault="00CD1597" w:rsidP="001F7C0E">
      <w:pPr>
        <w:pStyle w:val="Level4"/>
      </w:pPr>
      <w:r w:rsidRPr="001B1766">
        <w:t>state the amount of leave to be taken in advance and the date on which leave is to commence; and</w:t>
      </w:r>
    </w:p>
    <w:p w14:paraId="06AE24DA" w14:textId="66B2A9B1" w:rsidR="00CD1597" w:rsidRPr="001B1766" w:rsidRDefault="00CD1597" w:rsidP="00337293">
      <w:pPr>
        <w:pStyle w:val="Level4"/>
      </w:pPr>
      <w:r w:rsidRPr="001B1766">
        <w:t>be signed by the employer and employee and, if the employee is under 18</w:t>
      </w:r>
      <w:r w:rsidR="0022366E" w:rsidRPr="001B1766">
        <w:t> </w:t>
      </w:r>
      <w:r w:rsidRPr="001B1766">
        <w:t>years of age, by the employee’s parent or guardian.</w:t>
      </w:r>
    </w:p>
    <w:p w14:paraId="61C86A94" w14:textId="3C1BB343" w:rsidR="00CD1597" w:rsidRPr="001B1766" w:rsidRDefault="0069757C" w:rsidP="00337293">
      <w:pPr>
        <w:pStyle w:val="Block2"/>
      </w:pPr>
      <w:r w:rsidRPr="001B1766">
        <w:t>NOTE: </w:t>
      </w:r>
      <w:r w:rsidR="00CD1597" w:rsidRPr="001B1766">
        <w:t xml:space="preserve">An example of the type of agreement required by clause </w:t>
      </w:r>
      <w:r w:rsidR="00CD1597" w:rsidRPr="001B1766">
        <w:fldChar w:fldCharType="begin"/>
      </w:r>
      <w:r w:rsidR="00CD1597" w:rsidRPr="001B1766">
        <w:instrText xml:space="preserve"> REF _Ref457376400 \r \h </w:instrText>
      </w:r>
      <w:r w:rsidR="00D35FC9" w:rsidRPr="001B1766">
        <w:instrText xml:space="preserve"> \* MERGEFORMAT </w:instrText>
      </w:r>
      <w:r w:rsidR="00CD1597" w:rsidRPr="001B1766">
        <w:fldChar w:fldCharType="separate"/>
      </w:r>
      <w:r w:rsidR="00025012">
        <w:t>27.4</w:t>
      </w:r>
      <w:r w:rsidR="00CD1597" w:rsidRPr="001B1766">
        <w:fldChar w:fldCharType="end"/>
      </w:r>
      <w:r w:rsidR="00CD1597" w:rsidRPr="001B1766">
        <w:t xml:space="preserve"> is set out at </w:t>
      </w:r>
      <w:r w:rsidR="00CD1597" w:rsidRPr="001B1766">
        <w:rPr>
          <w:highlight w:val="yellow"/>
        </w:rPr>
        <w:fldChar w:fldCharType="begin"/>
      </w:r>
      <w:r w:rsidR="00CD1597" w:rsidRPr="001B1766">
        <w:instrText xml:space="preserve"> REF _Ref459389677 \w \h </w:instrText>
      </w:r>
      <w:r w:rsidR="00D35FC9" w:rsidRPr="001B1766">
        <w:rPr>
          <w:highlight w:val="yellow"/>
        </w:rPr>
        <w:instrText xml:space="preserve"> \* MERGEFORMAT </w:instrText>
      </w:r>
      <w:r w:rsidR="00CD1597" w:rsidRPr="001B1766">
        <w:rPr>
          <w:highlight w:val="yellow"/>
        </w:rPr>
      </w:r>
      <w:r w:rsidR="00CD1597" w:rsidRPr="001B1766">
        <w:rPr>
          <w:highlight w:val="yellow"/>
        </w:rPr>
        <w:fldChar w:fldCharType="separate"/>
      </w:r>
      <w:r w:rsidR="00025012">
        <w:t>Schedule H</w:t>
      </w:r>
      <w:r w:rsidR="00CD1597" w:rsidRPr="001B1766">
        <w:rPr>
          <w:highlight w:val="yellow"/>
        </w:rPr>
        <w:fldChar w:fldCharType="end"/>
      </w:r>
      <w:r w:rsidR="003411D2" w:rsidRPr="001B1766">
        <w:rPr>
          <w:highlight w:val="yellow"/>
        </w:rPr>
        <w:fldChar w:fldCharType="begin"/>
      </w:r>
      <w:r w:rsidR="003411D2" w:rsidRPr="001B1766">
        <w:rPr>
          <w:highlight w:val="yellow"/>
        </w:rPr>
        <w:instrText xml:space="preserve"> REF _Ref10104389 \h </w:instrText>
      </w:r>
      <w:r w:rsidR="001B1766">
        <w:rPr>
          <w:highlight w:val="yellow"/>
        </w:rPr>
        <w:instrText xml:space="preserve"> \* MERGEFORMAT </w:instrText>
      </w:r>
      <w:r w:rsidR="003411D2" w:rsidRPr="001B1766">
        <w:rPr>
          <w:highlight w:val="yellow"/>
        </w:rPr>
      </w:r>
      <w:r w:rsidR="003411D2" w:rsidRPr="001B1766">
        <w:rPr>
          <w:highlight w:val="yellow"/>
        </w:rPr>
        <w:fldChar w:fldCharType="separate"/>
      </w:r>
      <w:r w:rsidR="00025012" w:rsidRPr="001B1766">
        <w:t>—Agreement to Take Annual Leave in Advance</w:t>
      </w:r>
      <w:r w:rsidR="003411D2" w:rsidRPr="001B1766">
        <w:rPr>
          <w:highlight w:val="yellow"/>
        </w:rPr>
        <w:fldChar w:fldCharType="end"/>
      </w:r>
      <w:r w:rsidR="00CD1597" w:rsidRPr="001B1766">
        <w:t xml:space="preserve">. There is no requirement to use the form of agreement set out at </w:t>
      </w:r>
      <w:r w:rsidR="00CD1597" w:rsidRPr="001B1766">
        <w:rPr>
          <w:highlight w:val="yellow"/>
        </w:rPr>
        <w:fldChar w:fldCharType="begin"/>
      </w:r>
      <w:r w:rsidR="00CD1597" w:rsidRPr="001B1766">
        <w:instrText xml:space="preserve"> REF _Ref459389677 \w \h </w:instrText>
      </w:r>
      <w:r w:rsidR="00D35FC9" w:rsidRPr="001B1766">
        <w:rPr>
          <w:highlight w:val="yellow"/>
        </w:rPr>
        <w:instrText xml:space="preserve"> \* MERGEFORMAT </w:instrText>
      </w:r>
      <w:r w:rsidR="00CD1597" w:rsidRPr="001B1766">
        <w:rPr>
          <w:highlight w:val="yellow"/>
        </w:rPr>
      </w:r>
      <w:r w:rsidR="00CD1597" w:rsidRPr="001B1766">
        <w:rPr>
          <w:highlight w:val="yellow"/>
        </w:rPr>
        <w:fldChar w:fldCharType="separate"/>
      </w:r>
      <w:r w:rsidR="00025012">
        <w:t>Schedule H</w:t>
      </w:r>
      <w:r w:rsidR="00CD1597" w:rsidRPr="001B1766">
        <w:rPr>
          <w:highlight w:val="yellow"/>
        </w:rPr>
        <w:fldChar w:fldCharType="end"/>
      </w:r>
      <w:r w:rsidR="003411D2" w:rsidRPr="001B1766">
        <w:rPr>
          <w:highlight w:val="yellow"/>
        </w:rPr>
        <w:fldChar w:fldCharType="begin"/>
      </w:r>
      <w:r w:rsidR="003411D2" w:rsidRPr="001B1766">
        <w:rPr>
          <w:highlight w:val="yellow"/>
        </w:rPr>
        <w:instrText xml:space="preserve"> REF _Ref10104394 \h </w:instrText>
      </w:r>
      <w:r w:rsidR="001B1766">
        <w:rPr>
          <w:highlight w:val="yellow"/>
        </w:rPr>
        <w:instrText xml:space="preserve"> \* MERGEFORMAT </w:instrText>
      </w:r>
      <w:r w:rsidR="003411D2" w:rsidRPr="001B1766">
        <w:rPr>
          <w:highlight w:val="yellow"/>
        </w:rPr>
      </w:r>
      <w:r w:rsidR="003411D2" w:rsidRPr="001B1766">
        <w:rPr>
          <w:highlight w:val="yellow"/>
        </w:rPr>
        <w:fldChar w:fldCharType="separate"/>
      </w:r>
      <w:r w:rsidR="00025012" w:rsidRPr="001B1766">
        <w:t>—Agreement to Take Annual Leave in Advance</w:t>
      </w:r>
      <w:r w:rsidR="003411D2" w:rsidRPr="001B1766">
        <w:rPr>
          <w:highlight w:val="yellow"/>
        </w:rPr>
        <w:fldChar w:fldCharType="end"/>
      </w:r>
      <w:r w:rsidR="00CD1597" w:rsidRPr="001B1766">
        <w:t>.</w:t>
      </w:r>
    </w:p>
    <w:p w14:paraId="60AD901F" w14:textId="09BB9A0B" w:rsidR="00CD1597" w:rsidRPr="001B1766" w:rsidRDefault="00CD1597" w:rsidP="001F7C0E">
      <w:pPr>
        <w:pStyle w:val="Level3"/>
      </w:pPr>
      <w:r w:rsidRPr="001B1766">
        <w:lastRenderedPageBreak/>
        <w:t xml:space="preserve">The employer must keep a copy of any agreement under clause </w:t>
      </w:r>
      <w:r w:rsidRPr="001B1766">
        <w:fldChar w:fldCharType="begin"/>
      </w:r>
      <w:r w:rsidRPr="001B1766">
        <w:instrText xml:space="preserve"> REF _Ref457376400 \r \h </w:instrText>
      </w:r>
      <w:r w:rsidR="00D35FC9" w:rsidRPr="001B1766">
        <w:instrText xml:space="preserve"> \* MERGEFORMAT </w:instrText>
      </w:r>
      <w:r w:rsidRPr="001B1766">
        <w:fldChar w:fldCharType="separate"/>
      </w:r>
      <w:r w:rsidR="00025012">
        <w:t>27.4</w:t>
      </w:r>
      <w:r w:rsidRPr="001B1766">
        <w:fldChar w:fldCharType="end"/>
      </w:r>
      <w:r w:rsidRPr="001B1766">
        <w:t xml:space="preserve"> as an employee record.</w:t>
      </w:r>
    </w:p>
    <w:p w14:paraId="7D7EE5BA" w14:textId="1AB47C34" w:rsidR="00CD1597" w:rsidRPr="001B1766" w:rsidRDefault="00CD1597" w:rsidP="001F7C0E">
      <w:pPr>
        <w:pStyle w:val="Level3"/>
      </w:pPr>
      <w:r w:rsidRPr="001B1766">
        <w:t xml:space="preserve">If, on the termination of the employee’s employment, the employee has not accrued an entitlement to all of a period of paid annual leave already taken in accordance with an agreement under clause </w:t>
      </w:r>
      <w:r w:rsidRPr="001B1766">
        <w:fldChar w:fldCharType="begin"/>
      </w:r>
      <w:r w:rsidRPr="001B1766">
        <w:instrText xml:space="preserve"> REF _Ref457376400 \r \h </w:instrText>
      </w:r>
      <w:r w:rsidR="00D35FC9" w:rsidRPr="001B1766">
        <w:instrText xml:space="preserve"> \* MERGEFORMAT </w:instrText>
      </w:r>
      <w:r w:rsidRPr="001B1766">
        <w:fldChar w:fldCharType="separate"/>
      </w:r>
      <w:r w:rsidR="00025012">
        <w:t>27.4</w:t>
      </w:r>
      <w:r w:rsidRPr="001B1766">
        <w:fldChar w:fldCharType="end"/>
      </w:r>
      <w:r w:rsidRPr="001B1766">
        <w:t>, the employer may deduct from any money due to the employee on termination an amount equal to the amount that was paid to the employee in respect of any part of the period of annual leave taken in advance to which an entitlement has not been accrued.</w:t>
      </w:r>
    </w:p>
    <w:p w14:paraId="7BCF45FA" w14:textId="77777777" w:rsidR="008D43FB" w:rsidRDefault="008D43FB" w:rsidP="008D43FB">
      <w:pPr>
        <w:pStyle w:val="Level2Bold"/>
      </w:pPr>
      <w:bookmarkStart w:id="364" w:name="_Ref132817111"/>
      <w:r w:rsidRPr="008D43FB">
        <w:t>Direction to take annual leave during shutdown – dental and medical practices</w:t>
      </w:r>
      <w:bookmarkEnd w:id="364"/>
    </w:p>
    <w:p w14:paraId="434283C9" w14:textId="37260DF6" w:rsidR="008D43FB" w:rsidRDefault="008D43FB" w:rsidP="008D43FB">
      <w:pPr>
        <w:pStyle w:val="History"/>
      </w:pPr>
      <w:r>
        <w:t xml:space="preserve">[27.5 renamed and substituted by </w:t>
      </w:r>
      <w:hyperlink r:id="rId241" w:history="1">
        <w:r w:rsidRPr="008D43FB">
          <w:rPr>
            <w:rStyle w:val="Hyperlink"/>
          </w:rPr>
          <w:t>PR751051</w:t>
        </w:r>
      </w:hyperlink>
      <w:r>
        <w:t xml:space="preserve"> ppc </w:t>
      </w:r>
      <w:r w:rsidR="00FD7406">
        <w:t>0</w:t>
      </w:r>
      <w:r>
        <w:t>1May23]</w:t>
      </w:r>
    </w:p>
    <w:p w14:paraId="6274C934" w14:textId="717A58F2" w:rsidR="008D43FB" w:rsidRDefault="008D43FB" w:rsidP="008D43FB">
      <w:pPr>
        <w:pStyle w:val="Level3"/>
      </w:pPr>
      <w:r>
        <w:t xml:space="preserve">Clause </w:t>
      </w:r>
      <w:r w:rsidR="0043735D">
        <w:fldChar w:fldCharType="begin"/>
      </w:r>
      <w:r w:rsidR="0043735D">
        <w:instrText xml:space="preserve"> REF _Ref132817111 \w \h </w:instrText>
      </w:r>
      <w:r w:rsidR="0043735D">
        <w:fldChar w:fldCharType="separate"/>
      </w:r>
      <w:r w:rsidR="00025012">
        <w:t>27.5</w:t>
      </w:r>
      <w:r w:rsidR="0043735D">
        <w:fldChar w:fldCharType="end"/>
      </w:r>
      <w:r>
        <w:t xml:space="preserve"> applies if an employer:</w:t>
      </w:r>
    </w:p>
    <w:p w14:paraId="023C1866" w14:textId="6115CA9B" w:rsidR="008D43FB" w:rsidRDefault="008D43FB" w:rsidP="008D43FB">
      <w:pPr>
        <w:pStyle w:val="Level4"/>
      </w:pPr>
      <w:r>
        <w:t>intends to shut down all or part of a dental or medical practice for a particular period (</w:t>
      </w:r>
      <w:r w:rsidRPr="0043735D">
        <w:rPr>
          <w:b/>
          <w:bCs w:val="0"/>
        </w:rPr>
        <w:t>temporary shutdown period</w:t>
      </w:r>
      <w:r>
        <w:t xml:space="preserve">); and </w:t>
      </w:r>
    </w:p>
    <w:p w14:paraId="22165D08" w14:textId="4EA1E256" w:rsidR="008D43FB" w:rsidRDefault="008D43FB" w:rsidP="008D43FB">
      <w:pPr>
        <w:pStyle w:val="Level4"/>
      </w:pPr>
      <w:r>
        <w:t>wishes to require affected employees to take paid annual leave during that period.</w:t>
      </w:r>
    </w:p>
    <w:p w14:paraId="2B8F113A" w14:textId="7315D898" w:rsidR="008D43FB" w:rsidRDefault="008D43FB" w:rsidP="008D43FB">
      <w:pPr>
        <w:pStyle w:val="Level3"/>
      </w:pPr>
      <w:bookmarkStart w:id="365" w:name="_Ref132817126"/>
      <w:r>
        <w:t>The employer must give the affected employees 28 days’ written notice of a temporary shutdown period, or any shorter period agreed between the employer and the majority of relevant employees.</w:t>
      </w:r>
      <w:bookmarkEnd w:id="365"/>
    </w:p>
    <w:p w14:paraId="25AB1F77" w14:textId="5D9DB918" w:rsidR="008D43FB" w:rsidRDefault="008D43FB" w:rsidP="008D43FB">
      <w:pPr>
        <w:pStyle w:val="Level3"/>
      </w:pPr>
      <w:r>
        <w:t xml:space="preserve">The employer must give written notice of a temporary shutdown period to any employee who is engaged after the notice is given under clause </w:t>
      </w:r>
      <w:r w:rsidR="0043735D">
        <w:fldChar w:fldCharType="begin"/>
      </w:r>
      <w:r w:rsidR="0043735D">
        <w:instrText xml:space="preserve"> REF _Ref132817126 \w \h </w:instrText>
      </w:r>
      <w:r w:rsidR="0043735D">
        <w:fldChar w:fldCharType="separate"/>
      </w:r>
      <w:r w:rsidR="00025012">
        <w:t>27.5(b)</w:t>
      </w:r>
      <w:r w:rsidR="0043735D">
        <w:fldChar w:fldCharType="end"/>
      </w:r>
      <w:r>
        <w:t xml:space="preserve"> and who will be affected by that period, as soon as reasonably practicable after the employee is engaged.</w:t>
      </w:r>
    </w:p>
    <w:p w14:paraId="0C061E61" w14:textId="3B545CFD" w:rsidR="008D43FB" w:rsidRDefault="008D43FB" w:rsidP="008D43FB">
      <w:pPr>
        <w:pStyle w:val="Level3"/>
      </w:pPr>
      <w:bookmarkStart w:id="366" w:name="_Ref132817146"/>
      <w:r>
        <w:t>The employer may direct the employee to take a period of paid annual leave to which the employee has accrued an entitlement during a temporary shutdown period.</w:t>
      </w:r>
      <w:bookmarkEnd w:id="366"/>
    </w:p>
    <w:p w14:paraId="584CDC9B" w14:textId="5F133556" w:rsidR="008D43FB" w:rsidRDefault="008D43FB" w:rsidP="008D43FB">
      <w:pPr>
        <w:pStyle w:val="Level3"/>
      </w:pPr>
      <w:r>
        <w:t xml:space="preserve">A direction by the employer under clause </w:t>
      </w:r>
      <w:r w:rsidR="0043735D">
        <w:fldChar w:fldCharType="begin"/>
      </w:r>
      <w:r w:rsidR="0043735D">
        <w:instrText xml:space="preserve"> REF _Ref132817146 \w \h </w:instrText>
      </w:r>
      <w:r w:rsidR="0043735D">
        <w:fldChar w:fldCharType="separate"/>
      </w:r>
      <w:r w:rsidR="00025012">
        <w:t>27.5(d)</w:t>
      </w:r>
      <w:r w:rsidR="0043735D">
        <w:fldChar w:fldCharType="end"/>
      </w:r>
      <w:r>
        <w:t>:</w:t>
      </w:r>
    </w:p>
    <w:p w14:paraId="09889C5E" w14:textId="0C7EEB3D" w:rsidR="008D43FB" w:rsidRDefault="008D43FB" w:rsidP="008D43FB">
      <w:pPr>
        <w:pStyle w:val="Level4"/>
      </w:pPr>
      <w:r>
        <w:t>must be in writing; and</w:t>
      </w:r>
    </w:p>
    <w:p w14:paraId="299A277F" w14:textId="36FE366E" w:rsidR="008D43FB" w:rsidRDefault="008D43FB" w:rsidP="008D43FB">
      <w:pPr>
        <w:pStyle w:val="Level4"/>
      </w:pPr>
      <w:r>
        <w:t>must be reasonable.</w:t>
      </w:r>
    </w:p>
    <w:p w14:paraId="409C600A" w14:textId="28E04CEF" w:rsidR="008D43FB" w:rsidRDefault="008D43FB" w:rsidP="008D43FB">
      <w:pPr>
        <w:pStyle w:val="Level3"/>
      </w:pPr>
      <w:r>
        <w:t xml:space="preserve">The employee must take paid annual leave in accordance with a direction under clause </w:t>
      </w:r>
      <w:r w:rsidR="0043735D">
        <w:fldChar w:fldCharType="begin"/>
      </w:r>
      <w:r w:rsidR="0043735D">
        <w:instrText xml:space="preserve"> REF _Ref132817146 \w \h </w:instrText>
      </w:r>
      <w:r w:rsidR="0043735D">
        <w:fldChar w:fldCharType="separate"/>
      </w:r>
      <w:r w:rsidR="00025012">
        <w:t>27.5(d)</w:t>
      </w:r>
      <w:r w:rsidR="0043735D">
        <w:fldChar w:fldCharType="end"/>
      </w:r>
      <w:r>
        <w:t>.</w:t>
      </w:r>
    </w:p>
    <w:p w14:paraId="5D72114B" w14:textId="1833C5D9" w:rsidR="008D43FB" w:rsidRDefault="008D43FB" w:rsidP="008D43FB">
      <w:pPr>
        <w:pStyle w:val="Level3"/>
      </w:pPr>
      <w:r>
        <w:t xml:space="preserve">In respect of any part of a temporary shutdown period which is not the subject of a direction under clause </w:t>
      </w:r>
      <w:r w:rsidR="0043735D">
        <w:fldChar w:fldCharType="begin"/>
      </w:r>
      <w:r w:rsidR="0043735D">
        <w:instrText xml:space="preserve"> REF _Ref132817146 \w \h </w:instrText>
      </w:r>
      <w:r w:rsidR="0043735D">
        <w:fldChar w:fldCharType="separate"/>
      </w:r>
      <w:r w:rsidR="00025012">
        <w:t>27.5(d)</w:t>
      </w:r>
      <w:r w:rsidR="0043735D">
        <w:fldChar w:fldCharType="end"/>
      </w:r>
      <w:r>
        <w:t>, an employer and an employee may agree, in writing, for the employee to take leave without pay during that part of the temporary shutdown period.</w:t>
      </w:r>
    </w:p>
    <w:p w14:paraId="4B67E561" w14:textId="66A75974" w:rsidR="008D43FB" w:rsidRDefault="008D43FB" w:rsidP="008D43FB">
      <w:pPr>
        <w:pStyle w:val="Level3"/>
      </w:pPr>
      <w:r>
        <w:t xml:space="preserve">An employee may take annual leave in advance during a temporary shutdown period in accordance with an agreement under clause </w:t>
      </w:r>
      <w:r w:rsidR="0043735D">
        <w:fldChar w:fldCharType="begin"/>
      </w:r>
      <w:r w:rsidR="0043735D">
        <w:instrText xml:space="preserve"> REF _Ref457376400 \w \h </w:instrText>
      </w:r>
      <w:r w:rsidR="0043735D">
        <w:fldChar w:fldCharType="separate"/>
      </w:r>
      <w:r w:rsidR="00025012">
        <w:t>27.4</w:t>
      </w:r>
      <w:r w:rsidR="0043735D">
        <w:fldChar w:fldCharType="end"/>
      </w:r>
      <w:r>
        <w:t>.</w:t>
      </w:r>
    </w:p>
    <w:p w14:paraId="471C632A" w14:textId="01992160" w:rsidR="008D43FB" w:rsidRDefault="008D43FB" w:rsidP="008D43FB">
      <w:pPr>
        <w:pStyle w:val="Level3"/>
      </w:pPr>
      <w:r>
        <w:t xml:space="preserve">In determining the amount of paid annual leave to which an employee has accrued an entitlement, any period of paid annual leave taken in advance by the </w:t>
      </w:r>
      <w:r>
        <w:lastRenderedPageBreak/>
        <w:t xml:space="preserve">employee, in accordance with an agreement under clause </w:t>
      </w:r>
      <w:r w:rsidR="0043735D">
        <w:fldChar w:fldCharType="begin"/>
      </w:r>
      <w:r w:rsidR="0043735D">
        <w:instrText xml:space="preserve"> REF _Ref457376400 \w \h </w:instrText>
      </w:r>
      <w:r w:rsidR="0043735D">
        <w:fldChar w:fldCharType="separate"/>
      </w:r>
      <w:r w:rsidR="00025012">
        <w:t>27.4</w:t>
      </w:r>
      <w:r w:rsidR="0043735D">
        <w:fldChar w:fldCharType="end"/>
      </w:r>
      <w:r>
        <w:t>, to which an entitlement has not been accrued, is to be taken into account.</w:t>
      </w:r>
    </w:p>
    <w:p w14:paraId="48D27FA2" w14:textId="1E56787D" w:rsidR="008D43FB" w:rsidRPr="008D43FB" w:rsidRDefault="008D43FB" w:rsidP="008D43FB">
      <w:pPr>
        <w:pStyle w:val="Level3"/>
      </w:pPr>
      <w:r>
        <w:t xml:space="preserve">Clauses </w:t>
      </w:r>
      <w:r w:rsidR="0043735D">
        <w:fldChar w:fldCharType="begin"/>
      </w:r>
      <w:r w:rsidR="0043735D">
        <w:instrText xml:space="preserve"> REF _Ref457376459 \w \h </w:instrText>
      </w:r>
      <w:r w:rsidR="0043735D">
        <w:fldChar w:fldCharType="separate"/>
      </w:r>
      <w:r w:rsidR="00025012">
        <w:t>27.7</w:t>
      </w:r>
      <w:r w:rsidR="0043735D">
        <w:fldChar w:fldCharType="end"/>
      </w:r>
      <w:r>
        <w:t xml:space="preserve"> to </w:t>
      </w:r>
      <w:r w:rsidR="0043735D">
        <w:fldChar w:fldCharType="begin"/>
      </w:r>
      <w:r w:rsidR="0043735D">
        <w:instrText xml:space="preserve"> REF _Ref457376483 \w \h </w:instrText>
      </w:r>
      <w:r w:rsidR="0043735D">
        <w:fldChar w:fldCharType="separate"/>
      </w:r>
      <w:r w:rsidR="00025012">
        <w:t>27.9</w:t>
      </w:r>
      <w:r w:rsidR="0043735D">
        <w:fldChar w:fldCharType="end"/>
      </w:r>
      <w:r>
        <w:t xml:space="preserve"> do not apply to a period of annual leave that an employee is required to take during a temporary shutdown period in accordance with clause </w:t>
      </w:r>
      <w:r w:rsidR="0043735D">
        <w:fldChar w:fldCharType="begin"/>
      </w:r>
      <w:r w:rsidR="0043735D">
        <w:instrText xml:space="preserve"> REF _Ref132817111 \w \h </w:instrText>
      </w:r>
      <w:r w:rsidR="0043735D">
        <w:fldChar w:fldCharType="separate"/>
      </w:r>
      <w:r w:rsidR="00025012">
        <w:t>27.5</w:t>
      </w:r>
      <w:r w:rsidR="0043735D">
        <w:fldChar w:fldCharType="end"/>
      </w:r>
      <w:r>
        <w:t>.</w:t>
      </w:r>
    </w:p>
    <w:p w14:paraId="4C2CEA5C" w14:textId="77777777" w:rsidR="00CD1597" w:rsidRPr="001B1766" w:rsidRDefault="00CD1597" w:rsidP="00F14F5C">
      <w:pPr>
        <w:pStyle w:val="Level2Bold"/>
      </w:pPr>
      <w:bookmarkStart w:id="367" w:name="_Ref457376541"/>
      <w:r w:rsidRPr="001B1766">
        <w:t>Cashing out of annual leave</w:t>
      </w:r>
      <w:bookmarkEnd w:id="367"/>
    </w:p>
    <w:p w14:paraId="7227B5D1" w14:textId="53864050" w:rsidR="00CD1597" w:rsidRPr="001B1766" w:rsidRDefault="00CD1597" w:rsidP="001F7C0E">
      <w:pPr>
        <w:pStyle w:val="Level3"/>
      </w:pPr>
      <w:r w:rsidRPr="001B1766">
        <w:t xml:space="preserve">Paid annual leave must not be cashed out except in accordance with an agreement under clause </w:t>
      </w:r>
      <w:r w:rsidRPr="001B1766">
        <w:fldChar w:fldCharType="begin"/>
      </w:r>
      <w:r w:rsidRPr="001B1766">
        <w:instrText xml:space="preserve"> REF _Ref457376541 \r \h </w:instrText>
      </w:r>
      <w:r w:rsidR="00D35FC9" w:rsidRPr="001B1766">
        <w:instrText xml:space="preserve"> \* MERGEFORMAT </w:instrText>
      </w:r>
      <w:r w:rsidRPr="001B1766">
        <w:fldChar w:fldCharType="separate"/>
      </w:r>
      <w:r w:rsidR="00025012">
        <w:t>27.6</w:t>
      </w:r>
      <w:r w:rsidRPr="001B1766">
        <w:fldChar w:fldCharType="end"/>
      </w:r>
      <w:r w:rsidRPr="001B1766">
        <w:t>.</w:t>
      </w:r>
    </w:p>
    <w:p w14:paraId="7877106D" w14:textId="15FA5E13" w:rsidR="00CD1597" w:rsidRPr="001B1766" w:rsidRDefault="00CD1597" w:rsidP="001F7C0E">
      <w:pPr>
        <w:pStyle w:val="Level3"/>
      </w:pPr>
      <w:r w:rsidRPr="001B1766">
        <w:t xml:space="preserve">Each cashing out of a particular amount of paid annual leave must be the subject of a separate agreement under clause </w:t>
      </w:r>
      <w:r w:rsidRPr="001B1766">
        <w:fldChar w:fldCharType="begin"/>
      </w:r>
      <w:r w:rsidRPr="001B1766">
        <w:instrText xml:space="preserve"> REF _Ref457376541 \r \h </w:instrText>
      </w:r>
      <w:r w:rsidR="00D35FC9" w:rsidRPr="001B1766">
        <w:instrText xml:space="preserve"> \* MERGEFORMAT </w:instrText>
      </w:r>
      <w:r w:rsidRPr="001B1766">
        <w:fldChar w:fldCharType="separate"/>
      </w:r>
      <w:r w:rsidR="00025012">
        <w:t>27.6</w:t>
      </w:r>
      <w:r w:rsidRPr="001B1766">
        <w:fldChar w:fldCharType="end"/>
      </w:r>
      <w:r w:rsidRPr="001B1766">
        <w:t>.</w:t>
      </w:r>
    </w:p>
    <w:p w14:paraId="0ABE2F65" w14:textId="77777777" w:rsidR="00CD1597" w:rsidRPr="001B1766" w:rsidRDefault="00CD1597" w:rsidP="001F7C0E">
      <w:pPr>
        <w:pStyle w:val="Level3"/>
      </w:pPr>
      <w:r w:rsidRPr="001B1766">
        <w:t>An employer and an employee may agree in writing to the cashing out of a particular amount of accrued paid annual leave by the employee.</w:t>
      </w:r>
    </w:p>
    <w:p w14:paraId="3D2CEAAB" w14:textId="7A12BE71" w:rsidR="00CD1597" w:rsidRPr="001B1766" w:rsidRDefault="00CD1597" w:rsidP="001F7C0E">
      <w:pPr>
        <w:pStyle w:val="Level3"/>
      </w:pPr>
      <w:r w:rsidRPr="001B1766">
        <w:t xml:space="preserve">An agreement under clause </w:t>
      </w:r>
      <w:r w:rsidRPr="001B1766">
        <w:fldChar w:fldCharType="begin"/>
      </w:r>
      <w:r w:rsidRPr="001B1766">
        <w:instrText xml:space="preserve"> REF _Ref457376541 \r \h </w:instrText>
      </w:r>
      <w:r w:rsidR="00D35FC9" w:rsidRPr="001B1766">
        <w:instrText xml:space="preserve"> \* MERGEFORMAT </w:instrText>
      </w:r>
      <w:r w:rsidRPr="001B1766">
        <w:fldChar w:fldCharType="separate"/>
      </w:r>
      <w:r w:rsidR="00025012">
        <w:t>27.6</w:t>
      </w:r>
      <w:r w:rsidRPr="001B1766">
        <w:fldChar w:fldCharType="end"/>
      </w:r>
      <w:r w:rsidRPr="001B1766">
        <w:t xml:space="preserve"> must state:</w:t>
      </w:r>
    </w:p>
    <w:p w14:paraId="7F3365B4" w14:textId="77777777" w:rsidR="00CD1597" w:rsidRPr="001B1766" w:rsidRDefault="00CD1597" w:rsidP="001F7C0E">
      <w:pPr>
        <w:pStyle w:val="Level4"/>
      </w:pPr>
      <w:r w:rsidRPr="001B1766">
        <w:t>the amount of leave to be cashed out and the payment to be made to the employee for it; and</w:t>
      </w:r>
    </w:p>
    <w:p w14:paraId="71D1A472" w14:textId="77777777" w:rsidR="00CD1597" w:rsidRPr="001B1766" w:rsidRDefault="00CD1597" w:rsidP="001F7C0E">
      <w:pPr>
        <w:pStyle w:val="Level4"/>
      </w:pPr>
      <w:r w:rsidRPr="001B1766">
        <w:t>the date on which the payment is to be made.</w:t>
      </w:r>
    </w:p>
    <w:p w14:paraId="129EA593" w14:textId="553A29B5" w:rsidR="00CD1597" w:rsidRPr="001B1766" w:rsidRDefault="00CD1597" w:rsidP="001F7C0E">
      <w:pPr>
        <w:pStyle w:val="Level3"/>
      </w:pPr>
      <w:r w:rsidRPr="001B1766">
        <w:t xml:space="preserve">An agreement under clause </w:t>
      </w:r>
      <w:r w:rsidRPr="001B1766">
        <w:fldChar w:fldCharType="begin"/>
      </w:r>
      <w:r w:rsidRPr="001B1766">
        <w:instrText xml:space="preserve"> REF _Ref457376541 \r \h </w:instrText>
      </w:r>
      <w:r w:rsidR="00D35FC9" w:rsidRPr="001B1766">
        <w:instrText xml:space="preserve"> \* MERGEFORMAT </w:instrText>
      </w:r>
      <w:r w:rsidRPr="001B1766">
        <w:fldChar w:fldCharType="separate"/>
      </w:r>
      <w:r w:rsidR="00025012">
        <w:t>27.6</w:t>
      </w:r>
      <w:r w:rsidRPr="001B1766">
        <w:fldChar w:fldCharType="end"/>
      </w:r>
      <w:r w:rsidRPr="001B1766">
        <w:t xml:space="preserve"> must be signed by the employer and employee and, if the employee is under 18 years of age, by the employee’s parent or guardian.</w:t>
      </w:r>
    </w:p>
    <w:p w14:paraId="6B42AB20" w14:textId="77777777" w:rsidR="00CD1597" w:rsidRPr="001B1766" w:rsidRDefault="00CD1597" w:rsidP="001F7C0E">
      <w:pPr>
        <w:pStyle w:val="Level3"/>
      </w:pPr>
      <w:r w:rsidRPr="001B1766">
        <w:t>The payment must not be less than the amount that would have been payable had the employee taken the leave at the time the payment is made.</w:t>
      </w:r>
    </w:p>
    <w:p w14:paraId="77ABE9B3" w14:textId="77777777" w:rsidR="00CD1597" w:rsidRPr="001B1766" w:rsidRDefault="00CD1597" w:rsidP="001F7C0E">
      <w:pPr>
        <w:pStyle w:val="Level3"/>
      </w:pPr>
      <w:r w:rsidRPr="001B1766">
        <w:t>An agreement must not result in the employee’s remaining accrued entitlement to paid annual leave being less than 4 weeks.</w:t>
      </w:r>
    </w:p>
    <w:p w14:paraId="19317AA1" w14:textId="77777777" w:rsidR="00CD1597" w:rsidRPr="001B1766" w:rsidRDefault="00CD1597" w:rsidP="001F7C0E">
      <w:pPr>
        <w:pStyle w:val="Level3"/>
      </w:pPr>
      <w:r w:rsidRPr="001B1766">
        <w:t>The maximum amount of accrued paid annual leave that may be cashed out in any period of 12 months is 2 weeks.</w:t>
      </w:r>
    </w:p>
    <w:p w14:paraId="1A3A3D0B" w14:textId="5AD8D004" w:rsidR="00CD1597" w:rsidRPr="001B1766" w:rsidRDefault="00CD1597" w:rsidP="001F7C0E">
      <w:pPr>
        <w:pStyle w:val="Level3"/>
      </w:pPr>
      <w:r w:rsidRPr="001B1766">
        <w:t xml:space="preserve">The employer must keep a copy of any agreement under clause </w:t>
      </w:r>
      <w:r w:rsidRPr="001B1766">
        <w:fldChar w:fldCharType="begin"/>
      </w:r>
      <w:r w:rsidRPr="001B1766">
        <w:instrText xml:space="preserve"> REF _Ref457376541 \r \h </w:instrText>
      </w:r>
      <w:r w:rsidR="00D35FC9" w:rsidRPr="001B1766">
        <w:instrText xml:space="preserve"> \* MERGEFORMAT </w:instrText>
      </w:r>
      <w:r w:rsidRPr="001B1766">
        <w:fldChar w:fldCharType="separate"/>
      </w:r>
      <w:r w:rsidR="00025012">
        <w:t>27.6</w:t>
      </w:r>
      <w:r w:rsidRPr="001B1766">
        <w:fldChar w:fldCharType="end"/>
      </w:r>
      <w:r w:rsidRPr="001B1766">
        <w:t xml:space="preserve"> as an employee record.</w:t>
      </w:r>
    </w:p>
    <w:p w14:paraId="47449E92" w14:textId="00E7B5F8" w:rsidR="00CD1597" w:rsidRPr="001B1766" w:rsidRDefault="0069757C" w:rsidP="001F7C0E">
      <w:pPr>
        <w:pStyle w:val="Block1"/>
      </w:pPr>
      <w:r w:rsidRPr="001B1766">
        <w:t>NOTE 1: </w:t>
      </w:r>
      <w:r w:rsidR="00CD1597" w:rsidRPr="001B1766">
        <w:t xml:space="preserve">Under </w:t>
      </w:r>
      <w:r w:rsidRPr="001B1766">
        <w:t>section </w:t>
      </w:r>
      <w:r w:rsidR="00CD1597" w:rsidRPr="001B1766">
        <w:t xml:space="preserve">344 of the </w:t>
      </w:r>
      <w:hyperlink r:id="rId242" w:history="1">
        <w:r w:rsidR="00892C8B" w:rsidRPr="001B1766">
          <w:rPr>
            <w:rStyle w:val="Hyperlink"/>
          </w:rPr>
          <w:t>Act</w:t>
        </w:r>
      </w:hyperlink>
      <w:r w:rsidR="00CD1597" w:rsidRPr="001B1766">
        <w:t>, an employer must not exert undue influence or undue pressure on an employee to make, or not make, an agreement under clause</w:t>
      </w:r>
      <w:r w:rsidR="004D05F0" w:rsidRPr="001B1766">
        <w:t> </w:t>
      </w:r>
      <w:r w:rsidR="00CD1597" w:rsidRPr="001B1766">
        <w:fldChar w:fldCharType="begin"/>
      </w:r>
      <w:r w:rsidR="00CD1597" w:rsidRPr="001B1766">
        <w:instrText xml:space="preserve"> REF _Ref457376541 \r \h </w:instrText>
      </w:r>
      <w:r w:rsidR="00D35FC9" w:rsidRPr="001B1766">
        <w:instrText xml:space="preserve"> \* MERGEFORMAT </w:instrText>
      </w:r>
      <w:r w:rsidR="00CD1597" w:rsidRPr="001B1766">
        <w:fldChar w:fldCharType="separate"/>
      </w:r>
      <w:r w:rsidR="00025012">
        <w:t>27.6</w:t>
      </w:r>
      <w:r w:rsidR="00CD1597" w:rsidRPr="001B1766">
        <w:fldChar w:fldCharType="end"/>
      </w:r>
      <w:r w:rsidR="00CD1597" w:rsidRPr="001B1766">
        <w:t>.</w:t>
      </w:r>
    </w:p>
    <w:p w14:paraId="2E841D22" w14:textId="0F97EBC8" w:rsidR="00CD1597" w:rsidRPr="001B1766" w:rsidRDefault="0069757C" w:rsidP="001F7C0E">
      <w:pPr>
        <w:pStyle w:val="Block1"/>
      </w:pPr>
      <w:r w:rsidRPr="001B1766">
        <w:t>NOTE 2: </w:t>
      </w:r>
      <w:r w:rsidR="00CD1597" w:rsidRPr="001B1766">
        <w:t xml:space="preserve">Under </w:t>
      </w:r>
      <w:r w:rsidRPr="001B1766">
        <w:t>section </w:t>
      </w:r>
      <w:r w:rsidR="00CD1597" w:rsidRPr="001B1766">
        <w:t xml:space="preserve">345(1) of the </w:t>
      </w:r>
      <w:hyperlink r:id="rId243" w:history="1">
        <w:r w:rsidR="00892C8B" w:rsidRPr="001B1766">
          <w:rPr>
            <w:rStyle w:val="Hyperlink"/>
          </w:rPr>
          <w:t>Act</w:t>
        </w:r>
      </w:hyperlink>
      <w:r w:rsidR="00CD1597" w:rsidRPr="001B1766">
        <w:t xml:space="preserve">, a person must not knowingly or recklessly make a false or misleading representation about the workplace rights of another person under clause </w:t>
      </w:r>
      <w:r w:rsidR="00CD1597" w:rsidRPr="001B1766">
        <w:fldChar w:fldCharType="begin"/>
      </w:r>
      <w:r w:rsidR="00CD1597" w:rsidRPr="001B1766">
        <w:instrText xml:space="preserve"> REF _Ref457376541 \r \h </w:instrText>
      </w:r>
      <w:r w:rsidR="00D35FC9" w:rsidRPr="001B1766">
        <w:instrText xml:space="preserve"> \* MERGEFORMAT </w:instrText>
      </w:r>
      <w:r w:rsidR="00CD1597" w:rsidRPr="001B1766">
        <w:fldChar w:fldCharType="separate"/>
      </w:r>
      <w:r w:rsidR="00025012">
        <w:t>27.6</w:t>
      </w:r>
      <w:r w:rsidR="00CD1597" w:rsidRPr="001B1766">
        <w:fldChar w:fldCharType="end"/>
      </w:r>
      <w:r w:rsidR="00CD1597" w:rsidRPr="001B1766">
        <w:t>.</w:t>
      </w:r>
    </w:p>
    <w:p w14:paraId="1D5E6FE1" w14:textId="6712E120" w:rsidR="00F62ABE" w:rsidRPr="001B1766" w:rsidRDefault="0069757C" w:rsidP="001F7C0E">
      <w:pPr>
        <w:pStyle w:val="Block1"/>
      </w:pPr>
      <w:r w:rsidRPr="001B1766">
        <w:t>NOTE 3: </w:t>
      </w:r>
      <w:r w:rsidR="00CD1597" w:rsidRPr="001B1766">
        <w:t xml:space="preserve">An example of the type of agreement required by clause </w:t>
      </w:r>
      <w:r w:rsidR="00CD1597" w:rsidRPr="001B1766">
        <w:fldChar w:fldCharType="begin"/>
      </w:r>
      <w:r w:rsidR="00CD1597" w:rsidRPr="001B1766">
        <w:instrText xml:space="preserve"> REF _Ref457376541 \r \h </w:instrText>
      </w:r>
      <w:r w:rsidR="00D35FC9" w:rsidRPr="001B1766">
        <w:instrText xml:space="preserve"> \* MERGEFORMAT </w:instrText>
      </w:r>
      <w:r w:rsidR="00CD1597" w:rsidRPr="001B1766">
        <w:fldChar w:fldCharType="separate"/>
      </w:r>
      <w:r w:rsidR="00025012">
        <w:t>27.6</w:t>
      </w:r>
      <w:r w:rsidR="00CD1597" w:rsidRPr="001B1766">
        <w:fldChar w:fldCharType="end"/>
      </w:r>
      <w:r w:rsidR="00CD1597" w:rsidRPr="001B1766">
        <w:t xml:space="preserve"> is set out at </w:t>
      </w:r>
      <w:r w:rsidR="00CD1597" w:rsidRPr="001B1766">
        <w:rPr>
          <w:highlight w:val="yellow"/>
        </w:rPr>
        <w:fldChar w:fldCharType="begin"/>
      </w:r>
      <w:r w:rsidR="00CD1597" w:rsidRPr="001B1766">
        <w:instrText xml:space="preserve"> REF _Ref459389681 \w \h </w:instrText>
      </w:r>
      <w:r w:rsidR="00D35FC9" w:rsidRPr="001B1766">
        <w:rPr>
          <w:highlight w:val="yellow"/>
        </w:rPr>
        <w:instrText xml:space="preserve"> \* MERGEFORMAT </w:instrText>
      </w:r>
      <w:r w:rsidR="00CD1597" w:rsidRPr="001B1766">
        <w:rPr>
          <w:highlight w:val="yellow"/>
        </w:rPr>
      </w:r>
      <w:r w:rsidR="00CD1597" w:rsidRPr="001B1766">
        <w:rPr>
          <w:highlight w:val="yellow"/>
        </w:rPr>
        <w:fldChar w:fldCharType="separate"/>
      </w:r>
      <w:r w:rsidR="00025012">
        <w:t>Schedule I</w:t>
      </w:r>
      <w:r w:rsidR="00CD1597" w:rsidRPr="001B1766">
        <w:rPr>
          <w:highlight w:val="yellow"/>
        </w:rPr>
        <w:fldChar w:fldCharType="end"/>
      </w:r>
      <w:r w:rsidR="003411D2" w:rsidRPr="001B1766">
        <w:rPr>
          <w:highlight w:val="yellow"/>
        </w:rPr>
        <w:fldChar w:fldCharType="begin"/>
      </w:r>
      <w:r w:rsidR="003411D2" w:rsidRPr="001B1766">
        <w:rPr>
          <w:highlight w:val="yellow"/>
        </w:rPr>
        <w:instrText xml:space="preserve"> REF _Ref459389681 \h </w:instrText>
      </w:r>
      <w:r w:rsidR="001B1766">
        <w:rPr>
          <w:highlight w:val="yellow"/>
        </w:rPr>
        <w:instrText xml:space="preserve"> \* MERGEFORMAT </w:instrText>
      </w:r>
      <w:r w:rsidR="003411D2" w:rsidRPr="001B1766">
        <w:rPr>
          <w:highlight w:val="yellow"/>
        </w:rPr>
      </w:r>
      <w:r w:rsidR="003411D2" w:rsidRPr="001B1766">
        <w:rPr>
          <w:highlight w:val="yellow"/>
        </w:rPr>
        <w:fldChar w:fldCharType="separate"/>
      </w:r>
      <w:r w:rsidR="00025012" w:rsidRPr="001B1766">
        <w:t>—Agreement to Cash Out Annual Leave</w:t>
      </w:r>
      <w:r w:rsidR="003411D2" w:rsidRPr="001B1766">
        <w:rPr>
          <w:highlight w:val="yellow"/>
        </w:rPr>
        <w:fldChar w:fldCharType="end"/>
      </w:r>
      <w:r w:rsidR="00CD1597" w:rsidRPr="001B1766">
        <w:t xml:space="preserve">. There is no requirement to use the form of agreement set out at </w:t>
      </w:r>
      <w:r w:rsidR="00CD1597" w:rsidRPr="001B1766">
        <w:rPr>
          <w:highlight w:val="yellow"/>
        </w:rPr>
        <w:fldChar w:fldCharType="begin"/>
      </w:r>
      <w:r w:rsidR="00CD1597" w:rsidRPr="001B1766">
        <w:instrText xml:space="preserve"> REF _Ref459389681 \w \h </w:instrText>
      </w:r>
      <w:r w:rsidR="00D35FC9" w:rsidRPr="001B1766">
        <w:rPr>
          <w:highlight w:val="yellow"/>
        </w:rPr>
        <w:instrText xml:space="preserve"> \* MERGEFORMAT </w:instrText>
      </w:r>
      <w:r w:rsidR="00CD1597" w:rsidRPr="001B1766">
        <w:rPr>
          <w:highlight w:val="yellow"/>
        </w:rPr>
      </w:r>
      <w:r w:rsidR="00CD1597" w:rsidRPr="001B1766">
        <w:rPr>
          <w:highlight w:val="yellow"/>
        </w:rPr>
        <w:fldChar w:fldCharType="separate"/>
      </w:r>
      <w:r w:rsidR="00025012">
        <w:t>Schedule I</w:t>
      </w:r>
      <w:r w:rsidR="00CD1597" w:rsidRPr="001B1766">
        <w:rPr>
          <w:highlight w:val="yellow"/>
        </w:rPr>
        <w:fldChar w:fldCharType="end"/>
      </w:r>
      <w:r w:rsidR="003411D2" w:rsidRPr="001B1766">
        <w:rPr>
          <w:highlight w:val="yellow"/>
        </w:rPr>
        <w:fldChar w:fldCharType="begin"/>
      </w:r>
      <w:r w:rsidR="003411D2" w:rsidRPr="001B1766">
        <w:rPr>
          <w:highlight w:val="yellow"/>
        </w:rPr>
        <w:instrText xml:space="preserve"> REF _Ref459389681 \h </w:instrText>
      </w:r>
      <w:r w:rsidR="001B1766">
        <w:rPr>
          <w:highlight w:val="yellow"/>
        </w:rPr>
        <w:instrText xml:space="preserve"> \* MERGEFORMAT </w:instrText>
      </w:r>
      <w:r w:rsidR="003411D2" w:rsidRPr="001B1766">
        <w:rPr>
          <w:highlight w:val="yellow"/>
        </w:rPr>
      </w:r>
      <w:r w:rsidR="003411D2" w:rsidRPr="001B1766">
        <w:rPr>
          <w:highlight w:val="yellow"/>
        </w:rPr>
        <w:fldChar w:fldCharType="separate"/>
      </w:r>
      <w:r w:rsidR="00025012" w:rsidRPr="001B1766">
        <w:t>—Agreement to Cash Out Annual Leave</w:t>
      </w:r>
      <w:r w:rsidR="003411D2" w:rsidRPr="001B1766">
        <w:rPr>
          <w:highlight w:val="yellow"/>
        </w:rPr>
        <w:fldChar w:fldCharType="end"/>
      </w:r>
      <w:r w:rsidR="00CD1597" w:rsidRPr="001B1766">
        <w:t>.</w:t>
      </w:r>
    </w:p>
    <w:p w14:paraId="4AF6CC00" w14:textId="77777777" w:rsidR="00CD1597" w:rsidRPr="001B1766" w:rsidRDefault="00CD1597" w:rsidP="00F14F5C">
      <w:pPr>
        <w:pStyle w:val="Level2Bold"/>
      </w:pPr>
      <w:bookmarkStart w:id="368" w:name="_Ref457376459"/>
      <w:r w:rsidRPr="001B1766">
        <w:lastRenderedPageBreak/>
        <w:t>Excessive leave accruals: general provision</w:t>
      </w:r>
      <w:bookmarkEnd w:id="368"/>
    </w:p>
    <w:p w14:paraId="78FCFDDA" w14:textId="3F089F19" w:rsidR="00CD1597" w:rsidRPr="001B1766" w:rsidRDefault="0069757C" w:rsidP="001F7C0E">
      <w:pPr>
        <w:pStyle w:val="Block1"/>
        <w:rPr>
          <w:bCs/>
        </w:rPr>
      </w:pPr>
      <w:r w:rsidRPr="001B1766">
        <w:t>NOTE: </w:t>
      </w:r>
      <w:r w:rsidR="00CD1597" w:rsidRPr="001B1766">
        <w:t xml:space="preserve">Clauses </w:t>
      </w:r>
      <w:r w:rsidR="00CD1597" w:rsidRPr="001B1766">
        <w:fldChar w:fldCharType="begin"/>
      </w:r>
      <w:r w:rsidR="00CD1597" w:rsidRPr="001B1766">
        <w:instrText xml:space="preserve"> REF _Ref457376459 \r \h </w:instrText>
      </w:r>
      <w:r w:rsidR="00D35FC9" w:rsidRPr="001B1766">
        <w:instrText xml:space="preserve"> \* MERGEFORMAT </w:instrText>
      </w:r>
      <w:r w:rsidR="00CD1597" w:rsidRPr="001B1766">
        <w:fldChar w:fldCharType="separate"/>
      </w:r>
      <w:r w:rsidR="00025012">
        <w:t>27.7</w:t>
      </w:r>
      <w:r w:rsidR="00CD1597" w:rsidRPr="001B1766">
        <w:fldChar w:fldCharType="end"/>
      </w:r>
      <w:r w:rsidR="00CD1597" w:rsidRPr="001B1766">
        <w:t xml:space="preserve"> to </w:t>
      </w:r>
      <w:r w:rsidR="00CD1597" w:rsidRPr="001B1766">
        <w:fldChar w:fldCharType="begin"/>
      </w:r>
      <w:r w:rsidR="00CD1597" w:rsidRPr="001B1766">
        <w:instrText xml:space="preserve"> REF _Ref457376483 \r \h </w:instrText>
      </w:r>
      <w:r w:rsidR="00D35FC9" w:rsidRPr="001B1766">
        <w:instrText xml:space="preserve"> \* MERGEFORMAT </w:instrText>
      </w:r>
      <w:r w:rsidR="00CD1597" w:rsidRPr="001B1766">
        <w:fldChar w:fldCharType="separate"/>
      </w:r>
      <w:r w:rsidR="00025012">
        <w:t>27.9</w:t>
      </w:r>
      <w:r w:rsidR="00CD1597" w:rsidRPr="001B1766">
        <w:fldChar w:fldCharType="end"/>
      </w:r>
      <w:r w:rsidR="00CD1597" w:rsidRPr="001B1766">
        <w:t xml:space="preserve"> contain provisions, additional to the </w:t>
      </w:r>
      <w:hyperlink r:id="rId244" w:history="1">
        <w:r w:rsidR="00892C8B" w:rsidRPr="001B1766">
          <w:rPr>
            <w:rStyle w:val="Hyperlink"/>
          </w:rPr>
          <w:t>NES</w:t>
        </w:r>
      </w:hyperlink>
      <w:r w:rsidR="00CD1597" w:rsidRPr="001B1766">
        <w:t xml:space="preserve">, about the taking of paid annual leave as a way of dealing with the accrual of excessive paid annual leave. </w:t>
      </w:r>
      <w:r w:rsidR="00CD1597" w:rsidRPr="001B1766">
        <w:rPr>
          <w:bCs/>
        </w:rPr>
        <w:t xml:space="preserve">See Part 2.2, Division 6 of the </w:t>
      </w:r>
      <w:hyperlink r:id="rId245" w:history="1">
        <w:r w:rsidR="00892C8B" w:rsidRPr="001B1766">
          <w:rPr>
            <w:rStyle w:val="Hyperlink"/>
          </w:rPr>
          <w:t>Act</w:t>
        </w:r>
      </w:hyperlink>
      <w:r w:rsidR="00CD1597" w:rsidRPr="001B1766">
        <w:rPr>
          <w:bCs/>
        </w:rPr>
        <w:t>.</w:t>
      </w:r>
    </w:p>
    <w:p w14:paraId="1CA39CF1" w14:textId="643CAF67" w:rsidR="00CD1597" w:rsidRPr="001B1766" w:rsidRDefault="00CD1597" w:rsidP="001F7C0E">
      <w:pPr>
        <w:pStyle w:val="Level3"/>
      </w:pPr>
      <w:r w:rsidRPr="001B1766">
        <w:t xml:space="preserve">An employee has an </w:t>
      </w:r>
      <w:r w:rsidRPr="001B1766">
        <w:rPr>
          <w:b/>
        </w:rPr>
        <w:t>excessive leave accrual</w:t>
      </w:r>
      <w:r w:rsidRPr="001B1766">
        <w:t xml:space="preserve"> if the employee has accrued more than 8 weeks’ paid annual leave (or 10 weeks’ paid annual leave for a shiftworker, as defined by clause </w:t>
      </w:r>
      <w:r w:rsidRPr="001B1766">
        <w:fldChar w:fldCharType="begin"/>
      </w:r>
      <w:r w:rsidRPr="001B1766">
        <w:instrText xml:space="preserve"> REF _Ref459389890 \w \h  \* MERGEFORMAT </w:instrText>
      </w:r>
      <w:r w:rsidRPr="001B1766">
        <w:fldChar w:fldCharType="separate"/>
      </w:r>
      <w:r w:rsidR="00025012">
        <w:t>27.2</w:t>
      </w:r>
      <w:r w:rsidRPr="001B1766">
        <w:fldChar w:fldCharType="end"/>
      </w:r>
      <w:r w:rsidRPr="001B1766">
        <w:t>).</w:t>
      </w:r>
    </w:p>
    <w:p w14:paraId="4BC8900F" w14:textId="77777777" w:rsidR="00CD1597" w:rsidRPr="001B1766" w:rsidRDefault="00CD1597" w:rsidP="001F7C0E">
      <w:pPr>
        <w:pStyle w:val="Level3"/>
      </w:pPr>
      <w:bookmarkStart w:id="369" w:name="_Ref457376803"/>
      <w:r w:rsidRPr="001B1766">
        <w:t>If an employee has an excessive leave accrual, the employer or the employee may seek to confer with the other and genuinely try to reach agreement on how to reduce or eliminate the excessive leave accrual.</w:t>
      </w:r>
      <w:bookmarkEnd w:id="369"/>
    </w:p>
    <w:p w14:paraId="684B665D" w14:textId="3C13BEBB" w:rsidR="00CD1597" w:rsidRPr="001B1766" w:rsidRDefault="00CD1597" w:rsidP="001F7C0E">
      <w:pPr>
        <w:pStyle w:val="Level3"/>
      </w:pPr>
      <w:r w:rsidRPr="001B1766">
        <w:t xml:space="preserve">Clause </w:t>
      </w:r>
      <w:r w:rsidRPr="001B1766">
        <w:fldChar w:fldCharType="begin"/>
      </w:r>
      <w:r w:rsidRPr="001B1766">
        <w:instrText xml:space="preserve"> REF _Ref457376722 \r \h </w:instrText>
      </w:r>
      <w:r w:rsidR="00D35FC9" w:rsidRPr="001B1766">
        <w:instrText xml:space="preserve"> \* MERGEFORMAT </w:instrText>
      </w:r>
      <w:r w:rsidRPr="001B1766">
        <w:fldChar w:fldCharType="separate"/>
      </w:r>
      <w:r w:rsidR="00025012">
        <w:t>27.8</w:t>
      </w:r>
      <w:r w:rsidRPr="001B1766">
        <w:fldChar w:fldCharType="end"/>
      </w:r>
      <w:r w:rsidRPr="001B1766">
        <w:t xml:space="preserve"> sets out how an employer may direct an employee who has an excessive leave accrual to take paid annual leave.</w:t>
      </w:r>
    </w:p>
    <w:p w14:paraId="2FA2F29A" w14:textId="0ACCAFA4" w:rsidR="00CD1597" w:rsidRPr="001B1766" w:rsidRDefault="00CD1597" w:rsidP="001F7C0E">
      <w:pPr>
        <w:pStyle w:val="Level3"/>
      </w:pPr>
      <w:r w:rsidRPr="001B1766">
        <w:t xml:space="preserve">Clause </w:t>
      </w:r>
      <w:r w:rsidRPr="001B1766">
        <w:fldChar w:fldCharType="begin"/>
      </w:r>
      <w:r w:rsidRPr="001B1766">
        <w:instrText xml:space="preserve"> REF _Ref457376483 \r \h </w:instrText>
      </w:r>
      <w:r w:rsidR="00D35FC9" w:rsidRPr="001B1766">
        <w:instrText xml:space="preserve"> \* MERGEFORMAT </w:instrText>
      </w:r>
      <w:r w:rsidRPr="001B1766">
        <w:fldChar w:fldCharType="separate"/>
      </w:r>
      <w:r w:rsidR="00025012">
        <w:t>27.9</w:t>
      </w:r>
      <w:r w:rsidRPr="001B1766">
        <w:fldChar w:fldCharType="end"/>
      </w:r>
      <w:r w:rsidRPr="001B1766">
        <w:t xml:space="preserve"> sets out how an employee who has an excessive leave accrual may require an employer to grant paid annual leave requested by the employee.</w:t>
      </w:r>
    </w:p>
    <w:p w14:paraId="1941B83E" w14:textId="77777777" w:rsidR="00CD1597" w:rsidRPr="001B1766" w:rsidRDefault="00CD1597" w:rsidP="00F14F5C">
      <w:pPr>
        <w:pStyle w:val="Level2Bold"/>
      </w:pPr>
      <w:bookmarkStart w:id="370" w:name="_Ref457376722"/>
      <w:r w:rsidRPr="001B1766">
        <w:t>Excessive leave accruals: direction by employer that leave be taken</w:t>
      </w:r>
      <w:bookmarkEnd w:id="370"/>
    </w:p>
    <w:p w14:paraId="0945E224" w14:textId="282BE6D9" w:rsidR="00CD1597" w:rsidRPr="001B1766" w:rsidRDefault="00CD1597" w:rsidP="001F7C0E">
      <w:pPr>
        <w:pStyle w:val="Level3"/>
      </w:pPr>
      <w:bookmarkStart w:id="371" w:name="_Ref457376863"/>
      <w:r w:rsidRPr="001B1766">
        <w:t xml:space="preserve">If an employer has genuinely tried to reach agreement with an employee under clause </w:t>
      </w:r>
      <w:r w:rsidRPr="001B1766">
        <w:fldChar w:fldCharType="begin"/>
      </w:r>
      <w:r w:rsidRPr="001B1766">
        <w:instrText xml:space="preserve"> REF _Ref457376803 \r \h </w:instrText>
      </w:r>
      <w:r w:rsidR="00D35FC9" w:rsidRPr="001B1766">
        <w:instrText xml:space="preserve"> \* MERGEFORMAT </w:instrText>
      </w:r>
      <w:r w:rsidRPr="001B1766">
        <w:fldChar w:fldCharType="separate"/>
      </w:r>
      <w:r w:rsidR="00025012">
        <w:t>27.7(b)</w:t>
      </w:r>
      <w:r w:rsidRPr="001B1766">
        <w:fldChar w:fldCharType="end"/>
      </w:r>
      <w:r w:rsidRPr="001B1766">
        <w:t xml:space="preserve"> but agreement is not reached (including because the employee refuses to confer), the employer may direct the employee in writing to take one or more periods of paid annual leave.</w:t>
      </w:r>
      <w:bookmarkEnd w:id="371"/>
    </w:p>
    <w:p w14:paraId="59013AB8" w14:textId="4037FE0F" w:rsidR="00CD1597" w:rsidRPr="001B1766" w:rsidRDefault="00CD1597" w:rsidP="001F7C0E">
      <w:pPr>
        <w:pStyle w:val="Level3"/>
      </w:pPr>
      <w:r w:rsidRPr="001B1766">
        <w:t>However, a direction by the employer under</w:t>
      </w:r>
      <w:r w:rsidR="00537A88" w:rsidRPr="001B1766">
        <w:t xml:space="preserve"> clause </w:t>
      </w:r>
      <w:r w:rsidR="00537A88" w:rsidRPr="001B1766">
        <w:fldChar w:fldCharType="begin"/>
      </w:r>
      <w:r w:rsidR="00537A88" w:rsidRPr="001B1766">
        <w:instrText xml:space="preserve"> REF _Ref457376863 \w \h  \* MERGEFORMAT </w:instrText>
      </w:r>
      <w:r w:rsidR="00537A88" w:rsidRPr="001B1766">
        <w:fldChar w:fldCharType="separate"/>
      </w:r>
      <w:r w:rsidR="00025012">
        <w:t>27.8(a)</w:t>
      </w:r>
      <w:r w:rsidR="00537A88" w:rsidRPr="001B1766">
        <w:fldChar w:fldCharType="end"/>
      </w:r>
      <w:r w:rsidRPr="001B1766">
        <w:t>:</w:t>
      </w:r>
    </w:p>
    <w:p w14:paraId="1F36952A" w14:textId="28FB3A52" w:rsidR="00CD1597" w:rsidRPr="001B1766" w:rsidRDefault="00CD1597" w:rsidP="001F7C0E">
      <w:pPr>
        <w:pStyle w:val="Level4"/>
      </w:pPr>
      <w:bookmarkStart w:id="372" w:name="_Ref457377084"/>
      <w:r w:rsidRPr="001B1766">
        <w:t>is of no effect if it would result at any time in the employee’s remaining accrued entitlement to paid annual leave being less than 6 weeks when any other paid annual leave arrangements (whether made under clause</w:t>
      </w:r>
      <w:r w:rsidR="004D05F0" w:rsidRPr="001B1766">
        <w:t> </w:t>
      </w:r>
      <w:r w:rsidRPr="001B1766">
        <w:fldChar w:fldCharType="begin"/>
      </w:r>
      <w:r w:rsidRPr="001B1766">
        <w:instrText xml:space="preserve"> REF _Ref457376459 \r \h </w:instrText>
      </w:r>
      <w:r w:rsidR="00D35FC9" w:rsidRPr="001B1766">
        <w:instrText xml:space="preserve"> \* MERGEFORMAT </w:instrText>
      </w:r>
      <w:r w:rsidRPr="001B1766">
        <w:fldChar w:fldCharType="separate"/>
      </w:r>
      <w:r w:rsidR="00025012">
        <w:t>27.7</w:t>
      </w:r>
      <w:r w:rsidRPr="001B1766">
        <w:fldChar w:fldCharType="end"/>
      </w:r>
      <w:r w:rsidRPr="001B1766">
        <w:t xml:space="preserve">, </w:t>
      </w:r>
      <w:r w:rsidRPr="001B1766">
        <w:fldChar w:fldCharType="begin"/>
      </w:r>
      <w:r w:rsidRPr="001B1766">
        <w:instrText xml:space="preserve"> REF _Ref457376722 \r \h </w:instrText>
      </w:r>
      <w:r w:rsidR="00D35FC9" w:rsidRPr="001B1766">
        <w:instrText xml:space="preserve"> \* MERGEFORMAT </w:instrText>
      </w:r>
      <w:r w:rsidRPr="001B1766">
        <w:fldChar w:fldCharType="separate"/>
      </w:r>
      <w:r w:rsidR="00025012">
        <w:t>27.8</w:t>
      </w:r>
      <w:r w:rsidRPr="001B1766">
        <w:fldChar w:fldCharType="end"/>
      </w:r>
      <w:r w:rsidRPr="001B1766">
        <w:t xml:space="preserve"> or </w:t>
      </w:r>
      <w:r w:rsidRPr="001B1766">
        <w:fldChar w:fldCharType="begin"/>
      </w:r>
      <w:r w:rsidRPr="001B1766">
        <w:instrText xml:space="preserve"> REF _Ref457376483 \r \h </w:instrText>
      </w:r>
      <w:r w:rsidR="00D35FC9" w:rsidRPr="001B1766">
        <w:instrText xml:space="preserve"> \* MERGEFORMAT </w:instrText>
      </w:r>
      <w:r w:rsidRPr="001B1766">
        <w:fldChar w:fldCharType="separate"/>
      </w:r>
      <w:r w:rsidR="00025012">
        <w:t>27.9</w:t>
      </w:r>
      <w:r w:rsidRPr="001B1766">
        <w:fldChar w:fldCharType="end"/>
      </w:r>
      <w:r w:rsidRPr="001B1766">
        <w:t xml:space="preserve"> or otherwise agreed by the employer and employee) are taken into account; and</w:t>
      </w:r>
      <w:bookmarkEnd w:id="372"/>
    </w:p>
    <w:p w14:paraId="0C052A74" w14:textId="77777777" w:rsidR="00CD1597" w:rsidRPr="001B1766" w:rsidRDefault="00CD1597" w:rsidP="001F7C0E">
      <w:pPr>
        <w:pStyle w:val="Level4"/>
      </w:pPr>
      <w:r w:rsidRPr="001B1766">
        <w:t>must not require the employee to take any period of paid annual leave of less than one week; and</w:t>
      </w:r>
    </w:p>
    <w:p w14:paraId="3D3A4E7A" w14:textId="77777777" w:rsidR="00CD1597" w:rsidRPr="001B1766" w:rsidRDefault="00CD1597" w:rsidP="001F7C0E">
      <w:pPr>
        <w:pStyle w:val="Level4"/>
      </w:pPr>
      <w:r w:rsidRPr="001B1766">
        <w:t>must not require the employee to take a period of paid annual leave beginning less than 8 weeks, or more than 12 months, after the direction is given; and</w:t>
      </w:r>
    </w:p>
    <w:p w14:paraId="00E169DA" w14:textId="77777777" w:rsidR="00CD1597" w:rsidRPr="001B1766" w:rsidRDefault="00CD1597" w:rsidP="001F7C0E">
      <w:pPr>
        <w:pStyle w:val="Level4"/>
      </w:pPr>
      <w:r w:rsidRPr="001B1766">
        <w:t>must not be inconsistent with any leave arrangement agreed by the employer and employee.</w:t>
      </w:r>
    </w:p>
    <w:p w14:paraId="62A68744" w14:textId="1BA51D80" w:rsidR="00CD1597" w:rsidRPr="001B1766" w:rsidRDefault="00CD1597" w:rsidP="001F7C0E">
      <w:pPr>
        <w:pStyle w:val="Level3"/>
      </w:pPr>
      <w:r w:rsidRPr="001B1766">
        <w:t xml:space="preserve">The employee must take paid annual leave in accordance with a direction under </w:t>
      </w:r>
      <w:r w:rsidR="0052516C" w:rsidRPr="001B1766">
        <w:t xml:space="preserve">clause </w:t>
      </w:r>
      <w:r w:rsidR="0052516C" w:rsidRPr="001B1766">
        <w:fldChar w:fldCharType="begin"/>
      </w:r>
      <w:r w:rsidR="0052516C" w:rsidRPr="001B1766">
        <w:instrText xml:space="preserve"> REF _Ref457376863 \w \h  \* MERGEFORMAT </w:instrText>
      </w:r>
      <w:r w:rsidR="0052516C" w:rsidRPr="001B1766">
        <w:fldChar w:fldCharType="separate"/>
      </w:r>
      <w:r w:rsidR="00025012">
        <w:t>27.8(a)</w:t>
      </w:r>
      <w:r w:rsidR="0052516C" w:rsidRPr="001B1766">
        <w:fldChar w:fldCharType="end"/>
      </w:r>
      <w:r w:rsidRPr="001B1766">
        <w:t xml:space="preserve"> that is in effect.</w:t>
      </w:r>
    </w:p>
    <w:p w14:paraId="29A028F4" w14:textId="718CCFB8" w:rsidR="00CD1597" w:rsidRPr="001B1766" w:rsidRDefault="00CD1597" w:rsidP="001F7C0E">
      <w:pPr>
        <w:pStyle w:val="Level3"/>
      </w:pPr>
      <w:bookmarkStart w:id="373" w:name="_Ref457376905"/>
      <w:r w:rsidRPr="001B1766">
        <w:t xml:space="preserve">An employee to whom a direction has been given under </w:t>
      </w:r>
      <w:r w:rsidR="00537A88" w:rsidRPr="001B1766">
        <w:t xml:space="preserve">clause </w:t>
      </w:r>
      <w:r w:rsidR="00537A88" w:rsidRPr="001B1766">
        <w:fldChar w:fldCharType="begin"/>
      </w:r>
      <w:r w:rsidR="00537A88" w:rsidRPr="001B1766">
        <w:instrText xml:space="preserve"> REF _Ref457376863 \w \h  \* MERGEFORMAT </w:instrText>
      </w:r>
      <w:r w:rsidR="00537A88" w:rsidRPr="001B1766">
        <w:fldChar w:fldCharType="separate"/>
      </w:r>
      <w:r w:rsidR="00025012">
        <w:t>27.8(a)</w:t>
      </w:r>
      <w:r w:rsidR="00537A88" w:rsidRPr="001B1766">
        <w:fldChar w:fldCharType="end"/>
      </w:r>
      <w:r w:rsidRPr="001B1766">
        <w:t xml:space="preserve"> may request to take a period of paid annual leave as if the direction had not been given.</w:t>
      </w:r>
      <w:bookmarkEnd w:id="373"/>
    </w:p>
    <w:p w14:paraId="004FD124" w14:textId="6C1FB015" w:rsidR="00CD1597" w:rsidRPr="001B1766" w:rsidRDefault="0069757C" w:rsidP="001F7C0E">
      <w:pPr>
        <w:pStyle w:val="Block1"/>
      </w:pPr>
      <w:r w:rsidRPr="001B1766">
        <w:t>NOTE 1: </w:t>
      </w:r>
      <w:r w:rsidR="00CD1597" w:rsidRPr="001B1766">
        <w:t>Paid annual leave arising from a request mentioned in</w:t>
      </w:r>
      <w:r w:rsidR="00537A88" w:rsidRPr="001B1766">
        <w:t xml:space="preserve"> clause </w:t>
      </w:r>
      <w:r w:rsidR="00537A88" w:rsidRPr="001B1766">
        <w:fldChar w:fldCharType="begin"/>
      </w:r>
      <w:r w:rsidR="00537A88" w:rsidRPr="001B1766">
        <w:instrText xml:space="preserve"> REF _Ref457376905 \w \h </w:instrText>
      </w:r>
      <w:r w:rsidR="001B1766">
        <w:instrText xml:space="preserve"> \* MERGEFORMAT </w:instrText>
      </w:r>
      <w:r w:rsidR="00537A88" w:rsidRPr="001B1766">
        <w:fldChar w:fldCharType="separate"/>
      </w:r>
      <w:r w:rsidR="00025012">
        <w:t>27.8(d)</w:t>
      </w:r>
      <w:r w:rsidR="00537A88" w:rsidRPr="001B1766">
        <w:fldChar w:fldCharType="end"/>
      </w:r>
      <w:r w:rsidR="00CD1597" w:rsidRPr="001B1766">
        <w:t xml:space="preserve"> may result in the direction ceasing to have effect.</w:t>
      </w:r>
      <w:r w:rsidR="00F62ABE" w:rsidRPr="001B1766">
        <w:t xml:space="preserve"> </w:t>
      </w:r>
      <w:r w:rsidR="00CD1597" w:rsidRPr="001B1766">
        <w:t xml:space="preserve">See clause </w:t>
      </w:r>
      <w:r w:rsidR="00CD1597" w:rsidRPr="001B1766">
        <w:fldChar w:fldCharType="begin"/>
      </w:r>
      <w:r w:rsidR="00CD1597" w:rsidRPr="001B1766">
        <w:instrText xml:space="preserve"> REF _Ref457377084 \w \h </w:instrText>
      </w:r>
      <w:r w:rsidR="00D35FC9" w:rsidRPr="001B1766">
        <w:instrText xml:space="preserve"> \* MERGEFORMAT </w:instrText>
      </w:r>
      <w:r w:rsidR="00CD1597" w:rsidRPr="001B1766">
        <w:fldChar w:fldCharType="separate"/>
      </w:r>
      <w:r w:rsidR="00025012">
        <w:t>27.8(b)(i)</w:t>
      </w:r>
      <w:r w:rsidR="00CD1597" w:rsidRPr="001B1766">
        <w:fldChar w:fldCharType="end"/>
      </w:r>
      <w:r w:rsidR="00CD1597" w:rsidRPr="001B1766">
        <w:t>.</w:t>
      </w:r>
    </w:p>
    <w:p w14:paraId="111703E9" w14:textId="6B45ECFE" w:rsidR="00CD1597" w:rsidRPr="001B1766" w:rsidRDefault="0069757C" w:rsidP="001F7C0E">
      <w:pPr>
        <w:pStyle w:val="Block1"/>
      </w:pPr>
      <w:r w:rsidRPr="001B1766">
        <w:lastRenderedPageBreak/>
        <w:t>NOTE 2: </w:t>
      </w:r>
      <w:r w:rsidR="00CD1597" w:rsidRPr="001B1766">
        <w:t xml:space="preserve">Under </w:t>
      </w:r>
      <w:r w:rsidRPr="001B1766">
        <w:t>section </w:t>
      </w:r>
      <w:r w:rsidR="00CD1597" w:rsidRPr="001B1766">
        <w:t xml:space="preserve">88(2) of the </w:t>
      </w:r>
      <w:hyperlink r:id="rId246" w:history="1">
        <w:r w:rsidR="00892C8B" w:rsidRPr="001B1766">
          <w:rPr>
            <w:rStyle w:val="Hyperlink"/>
          </w:rPr>
          <w:t>Act</w:t>
        </w:r>
      </w:hyperlink>
      <w:r w:rsidR="00CD1597" w:rsidRPr="001B1766">
        <w:t>, the employer must not unreasonably refuse to agree to a request by the employee to take paid annual leave.</w:t>
      </w:r>
    </w:p>
    <w:p w14:paraId="3AFDAD1B" w14:textId="77777777" w:rsidR="00CD1597" w:rsidRPr="001B1766" w:rsidRDefault="00CD1597" w:rsidP="00F14F5C">
      <w:pPr>
        <w:pStyle w:val="Level2Bold"/>
      </w:pPr>
      <w:bookmarkStart w:id="374" w:name="_Ref457376483"/>
      <w:r w:rsidRPr="001B1766">
        <w:t>Excessive leave accruals: request by employee for leave</w:t>
      </w:r>
      <w:bookmarkEnd w:id="374"/>
    </w:p>
    <w:p w14:paraId="30E6B424" w14:textId="7E14574D" w:rsidR="00CD1597" w:rsidRPr="001B1766" w:rsidRDefault="00CD1597" w:rsidP="001F7C0E">
      <w:pPr>
        <w:pStyle w:val="Level3"/>
      </w:pPr>
      <w:bookmarkStart w:id="375" w:name="_Ref457377034"/>
      <w:r w:rsidRPr="001B1766">
        <w:t xml:space="preserve">If an employee has genuinely tried to reach agreement with an employer under clause </w:t>
      </w:r>
      <w:r w:rsidRPr="001B1766">
        <w:fldChar w:fldCharType="begin"/>
      </w:r>
      <w:r w:rsidRPr="001B1766">
        <w:instrText xml:space="preserve"> REF _Ref457376803 \r \h </w:instrText>
      </w:r>
      <w:r w:rsidR="00D35FC9" w:rsidRPr="001B1766">
        <w:instrText xml:space="preserve"> \* MERGEFORMAT </w:instrText>
      </w:r>
      <w:r w:rsidRPr="001B1766">
        <w:fldChar w:fldCharType="separate"/>
      </w:r>
      <w:r w:rsidR="00025012">
        <w:t>27.7(b)</w:t>
      </w:r>
      <w:r w:rsidRPr="001B1766">
        <w:fldChar w:fldCharType="end"/>
      </w:r>
      <w:r w:rsidRPr="001B1766">
        <w:t xml:space="preserve"> but agreement is not reached (including because the employer refuses to confer), the employee may give a written notice to the employer requesting to take one or more periods of paid annual leave.</w:t>
      </w:r>
      <w:bookmarkEnd w:id="375"/>
    </w:p>
    <w:p w14:paraId="1D999223" w14:textId="04846BE4" w:rsidR="00CD1597" w:rsidRPr="001B1766" w:rsidRDefault="00CD1597" w:rsidP="001F7C0E">
      <w:pPr>
        <w:pStyle w:val="Level3"/>
      </w:pPr>
      <w:r w:rsidRPr="001B1766">
        <w:t>However, an employee may only give a notice to the employer under</w:t>
      </w:r>
      <w:r w:rsidR="00537A88" w:rsidRPr="001B1766">
        <w:t xml:space="preserve"> clause</w:t>
      </w:r>
      <w:r w:rsidR="00E7715B" w:rsidRPr="001B1766">
        <w:t> </w:t>
      </w:r>
      <w:r w:rsidR="00537A88" w:rsidRPr="001B1766">
        <w:fldChar w:fldCharType="begin"/>
      </w:r>
      <w:r w:rsidR="00537A88" w:rsidRPr="001B1766">
        <w:instrText xml:space="preserve"> REF _Ref457377034 \w \h </w:instrText>
      </w:r>
      <w:r w:rsidR="001B1766">
        <w:instrText xml:space="preserve"> \* MERGEFORMAT </w:instrText>
      </w:r>
      <w:r w:rsidR="00537A88" w:rsidRPr="001B1766">
        <w:fldChar w:fldCharType="separate"/>
      </w:r>
      <w:r w:rsidR="00025012">
        <w:t>27.9(a)</w:t>
      </w:r>
      <w:r w:rsidR="00537A88" w:rsidRPr="001B1766">
        <w:fldChar w:fldCharType="end"/>
      </w:r>
      <w:r w:rsidRPr="001B1766">
        <w:t xml:space="preserve"> if:</w:t>
      </w:r>
    </w:p>
    <w:p w14:paraId="27880004" w14:textId="77777777" w:rsidR="00CD1597" w:rsidRPr="001B1766" w:rsidRDefault="00CD1597" w:rsidP="001F7C0E">
      <w:pPr>
        <w:pStyle w:val="Level4"/>
      </w:pPr>
      <w:r w:rsidRPr="001B1766">
        <w:t>the employee has had an excessive leave accrual for more than 6 months at the time of giving the notice; and</w:t>
      </w:r>
    </w:p>
    <w:p w14:paraId="27754EE1" w14:textId="1AFBC46A" w:rsidR="00CD1597" w:rsidRPr="001B1766" w:rsidRDefault="00CD1597" w:rsidP="001F7C0E">
      <w:pPr>
        <w:pStyle w:val="Level4"/>
      </w:pPr>
      <w:r w:rsidRPr="001B1766">
        <w:t xml:space="preserve">the employee has not been given a direction under clause </w:t>
      </w:r>
      <w:r w:rsidRPr="001B1766">
        <w:fldChar w:fldCharType="begin"/>
      </w:r>
      <w:r w:rsidRPr="001B1766">
        <w:instrText xml:space="preserve"> REF _Ref457376863 \w \h </w:instrText>
      </w:r>
      <w:r w:rsidR="00D35FC9" w:rsidRPr="001B1766">
        <w:instrText xml:space="preserve"> \* MERGEFORMAT </w:instrText>
      </w:r>
      <w:r w:rsidRPr="001B1766">
        <w:fldChar w:fldCharType="separate"/>
      </w:r>
      <w:r w:rsidR="00025012">
        <w:t>27.8(a)</w:t>
      </w:r>
      <w:r w:rsidRPr="001B1766">
        <w:fldChar w:fldCharType="end"/>
      </w:r>
      <w:r w:rsidRPr="001B1766">
        <w:t xml:space="preserve"> that, when any other paid annual leave arrangements (whether made under clause </w:t>
      </w:r>
      <w:r w:rsidRPr="001B1766">
        <w:fldChar w:fldCharType="begin"/>
      </w:r>
      <w:r w:rsidRPr="001B1766">
        <w:instrText xml:space="preserve"> REF _Ref457376459 \r \h </w:instrText>
      </w:r>
      <w:r w:rsidR="00D35FC9" w:rsidRPr="001B1766">
        <w:instrText xml:space="preserve"> \* MERGEFORMAT </w:instrText>
      </w:r>
      <w:r w:rsidRPr="001B1766">
        <w:fldChar w:fldCharType="separate"/>
      </w:r>
      <w:r w:rsidR="00025012">
        <w:t>27.7</w:t>
      </w:r>
      <w:r w:rsidRPr="001B1766">
        <w:fldChar w:fldCharType="end"/>
      </w:r>
      <w:r w:rsidRPr="001B1766">
        <w:t xml:space="preserve">, </w:t>
      </w:r>
      <w:r w:rsidRPr="001B1766">
        <w:fldChar w:fldCharType="begin"/>
      </w:r>
      <w:r w:rsidRPr="001B1766">
        <w:instrText xml:space="preserve"> REF _Ref457376722 \r \h </w:instrText>
      </w:r>
      <w:r w:rsidR="00D35FC9" w:rsidRPr="001B1766">
        <w:instrText xml:space="preserve"> \* MERGEFORMAT </w:instrText>
      </w:r>
      <w:r w:rsidRPr="001B1766">
        <w:fldChar w:fldCharType="separate"/>
      </w:r>
      <w:r w:rsidR="00025012">
        <w:t>27.8</w:t>
      </w:r>
      <w:r w:rsidRPr="001B1766">
        <w:fldChar w:fldCharType="end"/>
      </w:r>
      <w:r w:rsidRPr="001B1766">
        <w:t xml:space="preserve"> or </w:t>
      </w:r>
      <w:r w:rsidRPr="001B1766">
        <w:fldChar w:fldCharType="begin"/>
      </w:r>
      <w:r w:rsidRPr="001B1766">
        <w:instrText xml:space="preserve"> REF _Ref457376483 \r \h </w:instrText>
      </w:r>
      <w:r w:rsidR="00D35FC9" w:rsidRPr="001B1766">
        <w:instrText xml:space="preserve"> \* MERGEFORMAT </w:instrText>
      </w:r>
      <w:r w:rsidRPr="001B1766">
        <w:fldChar w:fldCharType="separate"/>
      </w:r>
      <w:r w:rsidR="00025012">
        <w:t>27.9</w:t>
      </w:r>
      <w:r w:rsidRPr="001B1766">
        <w:fldChar w:fldCharType="end"/>
      </w:r>
      <w:r w:rsidRPr="001B1766">
        <w:t xml:space="preserve"> or otherwise agreed by the employer and employee) are taken into account, would eliminate the employee’s excessive leave accrual.</w:t>
      </w:r>
    </w:p>
    <w:p w14:paraId="5A5FD4C5" w14:textId="003E6143" w:rsidR="00CD1597" w:rsidRPr="001B1766" w:rsidRDefault="00CD1597" w:rsidP="001F7C0E">
      <w:pPr>
        <w:pStyle w:val="Level3"/>
      </w:pPr>
      <w:r w:rsidRPr="001B1766">
        <w:t xml:space="preserve">A notice given by an employee under </w:t>
      </w:r>
      <w:r w:rsidR="00537A88" w:rsidRPr="001B1766">
        <w:t xml:space="preserve">clause </w:t>
      </w:r>
      <w:r w:rsidR="00537A88" w:rsidRPr="001B1766">
        <w:fldChar w:fldCharType="begin"/>
      </w:r>
      <w:r w:rsidR="00537A88" w:rsidRPr="001B1766">
        <w:instrText xml:space="preserve"> REF _Ref457377034 \w \h </w:instrText>
      </w:r>
      <w:r w:rsidR="001B1766">
        <w:instrText xml:space="preserve"> \* MERGEFORMAT </w:instrText>
      </w:r>
      <w:r w:rsidR="00537A88" w:rsidRPr="001B1766">
        <w:fldChar w:fldCharType="separate"/>
      </w:r>
      <w:r w:rsidR="00025012">
        <w:t>27.9(a)</w:t>
      </w:r>
      <w:r w:rsidR="00537A88" w:rsidRPr="001B1766">
        <w:fldChar w:fldCharType="end"/>
      </w:r>
      <w:r w:rsidRPr="001B1766">
        <w:t xml:space="preserve"> must not:</w:t>
      </w:r>
    </w:p>
    <w:p w14:paraId="29726AE6" w14:textId="4AE7C243" w:rsidR="00CD1597" w:rsidRPr="001B1766" w:rsidRDefault="00CD1597" w:rsidP="001F7C0E">
      <w:pPr>
        <w:pStyle w:val="Level4"/>
      </w:pPr>
      <w:r w:rsidRPr="001B1766">
        <w:t xml:space="preserve">if granted, result in the employee’s remaining accrued entitlement to paid annual leave being at any time less than 6 weeks when any other paid annual leave arrangements (whether made under clause </w:t>
      </w:r>
      <w:r w:rsidRPr="001B1766">
        <w:fldChar w:fldCharType="begin"/>
      </w:r>
      <w:r w:rsidRPr="001B1766">
        <w:instrText xml:space="preserve"> REF _Ref457376459 \r \h </w:instrText>
      </w:r>
      <w:r w:rsidR="00D35FC9" w:rsidRPr="001B1766">
        <w:instrText xml:space="preserve"> \* MERGEFORMAT </w:instrText>
      </w:r>
      <w:r w:rsidRPr="001B1766">
        <w:fldChar w:fldCharType="separate"/>
      </w:r>
      <w:r w:rsidR="00025012">
        <w:t>27.7</w:t>
      </w:r>
      <w:r w:rsidRPr="001B1766">
        <w:fldChar w:fldCharType="end"/>
      </w:r>
      <w:r w:rsidRPr="001B1766">
        <w:t xml:space="preserve">, </w:t>
      </w:r>
      <w:r w:rsidRPr="001B1766">
        <w:fldChar w:fldCharType="begin"/>
      </w:r>
      <w:r w:rsidRPr="001B1766">
        <w:instrText xml:space="preserve"> REF _Ref457376722 \r \h </w:instrText>
      </w:r>
      <w:r w:rsidR="00D35FC9" w:rsidRPr="001B1766">
        <w:instrText xml:space="preserve"> \* MERGEFORMAT </w:instrText>
      </w:r>
      <w:r w:rsidRPr="001B1766">
        <w:fldChar w:fldCharType="separate"/>
      </w:r>
      <w:r w:rsidR="00025012">
        <w:t>27.8</w:t>
      </w:r>
      <w:r w:rsidRPr="001B1766">
        <w:fldChar w:fldCharType="end"/>
      </w:r>
      <w:r w:rsidRPr="001B1766">
        <w:t xml:space="preserve"> or </w:t>
      </w:r>
      <w:r w:rsidRPr="001B1766">
        <w:fldChar w:fldCharType="begin"/>
      </w:r>
      <w:r w:rsidRPr="001B1766">
        <w:instrText xml:space="preserve"> REF _Ref457376483 \r \h </w:instrText>
      </w:r>
      <w:r w:rsidR="00D35FC9" w:rsidRPr="001B1766">
        <w:instrText xml:space="preserve"> \* MERGEFORMAT </w:instrText>
      </w:r>
      <w:r w:rsidRPr="001B1766">
        <w:fldChar w:fldCharType="separate"/>
      </w:r>
      <w:r w:rsidR="00025012">
        <w:t>27.9</w:t>
      </w:r>
      <w:r w:rsidRPr="001B1766">
        <w:fldChar w:fldCharType="end"/>
      </w:r>
      <w:r w:rsidRPr="001B1766">
        <w:t xml:space="preserve"> or otherwise agreed by the employer and employee) are taken into account; or</w:t>
      </w:r>
    </w:p>
    <w:p w14:paraId="257BD186" w14:textId="77777777" w:rsidR="00CD1597" w:rsidRPr="001B1766" w:rsidRDefault="00CD1597" w:rsidP="001F7C0E">
      <w:pPr>
        <w:pStyle w:val="Level4"/>
      </w:pPr>
      <w:r w:rsidRPr="001B1766">
        <w:t>provide for the employee to take any period of paid annual leave of less than one week; or</w:t>
      </w:r>
    </w:p>
    <w:p w14:paraId="1A21BE99" w14:textId="77777777" w:rsidR="00CD1597" w:rsidRPr="001B1766" w:rsidRDefault="00CD1597" w:rsidP="001F7C0E">
      <w:pPr>
        <w:pStyle w:val="Level4"/>
      </w:pPr>
      <w:r w:rsidRPr="001B1766">
        <w:t>provide for the employee to take a period of paid annual leave beginning less than 8 weeks, or more than 12 months, after the notice is given; or</w:t>
      </w:r>
    </w:p>
    <w:p w14:paraId="1B99C0E9" w14:textId="77777777" w:rsidR="00CD1597" w:rsidRPr="001B1766" w:rsidRDefault="00CD1597" w:rsidP="001F7C0E">
      <w:pPr>
        <w:pStyle w:val="Level4"/>
      </w:pPr>
      <w:r w:rsidRPr="001B1766">
        <w:t>be inconsistent with any leave arrangement agreed by the employer and employee.</w:t>
      </w:r>
    </w:p>
    <w:p w14:paraId="748A6F80" w14:textId="49B0A552" w:rsidR="00CD1597" w:rsidRPr="001B1766" w:rsidRDefault="00CD1597" w:rsidP="001F7C0E">
      <w:pPr>
        <w:pStyle w:val="Level3"/>
      </w:pPr>
      <w:r w:rsidRPr="001B1766">
        <w:t xml:space="preserve">An employee is not entitled to request by a notice under </w:t>
      </w:r>
      <w:r w:rsidR="00537A88" w:rsidRPr="001B1766">
        <w:t xml:space="preserve">clause </w:t>
      </w:r>
      <w:r w:rsidR="00537A88" w:rsidRPr="001B1766">
        <w:fldChar w:fldCharType="begin"/>
      </w:r>
      <w:r w:rsidR="00537A88" w:rsidRPr="001B1766">
        <w:instrText xml:space="preserve"> REF _Ref457377034 \w \h </w:instrText>
      </w:r>
      <w:r w:rsidR="001B1766">
        <w:instrText xml:space="preserve"> \* MERGEFORMAT </w:instrText>
      </w:r>
      <w:r w:rsidR="00537A88" w:rsidRPr="001B1766">
        <w:fldChar w:fldCharType="separate"/>
      </w:r>
      <w:r w:rsidR="00025012">
        <w:t>27.9(a)</w:t>
      </w:r>
      <w:r w:rsidR="00537A88" w:rsidRPr="001B1766">
        <w:fldChar w:fldCharType="end"/>
      </w:r>
      <w:r w:rsidRPr="001B1766">
        <w:t xml:space="preserve"> more than 4 weeks’ paid annual leave (or 5 weeks’ paid annual leave for a shiftworker, as defined by clause </w:t>
      </w:r>
      <w:r w:rsidRPr="001B1766">
        <w:fldChar w:fldCharType="begin"/>
      </w:r>
      <w:r w:rsidRPr="001B1766">
        <w:instrText xml:space="preserve"> REF _Ref459389890 \w \h  \* MERGEFORMAT </w:instrText>
      </w:r>
      <w:r w:rsidRPr="001B1766">
        <w:fldChar w:fldCharType="separate"/>
      </w:r>
      <w:r w:rsidR="00025012">
        <w:t>27.2</w:t>
      </w:r>
      <w:r w:rsidRPr="001B1766">
        <w:fldChar w:fldCharType="end"/>
      </w:r>
      <w:r w:rsidRPr="001B1766">
        <w:t>) in any period of 12 months.</w:t>
      </w:r>
    </w:p>
    <w:p w14:paraId="7DE47EED" w14:textId="0CADF0AD" w:rsidR="00CD1597" w:rsidRPr="001B1766" w:rsidRDefault="00CD1597" w:rsidP="001F7C0E">
      <w:pPr>
        <w:pStyle w:val="Level3"/>
      </w:pPr>
      <w:r w:rsidRPr="001B1766">
        <w:t xml:space="preserve">The employer must grant paid annual leave requested by a notice under </w:t>
      </w:r>
      <w:r w:rsidR="00537A88" w:rsidRPr="001B1766">
        <w:t>clause</w:t>
      </w:r>
      <w:r w:rsidR="00E7715B" w:rsidRPr="001B1766">
        <w:t> </w:t>
      </w:r>
      <w:r w:rsidR="00537A88" w:rsidRPr="001B1766">
        <w:fldChar w:fldCharType="begin"/>
      </w:r>
      <w:r w:rsidR="00537A88" w:rsidRPr="001B1766">
        <w:instrText xml:space="preserve"> REF _Ref457377034 \w \h </w:instrText>
      </w:r>
      <w:r w:rsidR="001B1766">
        <w:instrText xml:space="preserve"> \* MERGEFORMAT </w:instrText>
      </w:r>
      <w:r w:rsidR="00537A88" w:rsidRPr="001B1766">
        <w:fldChar w:fldCharType="separate"/>
      </w:r>
      <w:r w:rsidR="00025012">
        <w:t>27.9(a)</w:t>
      </w:r>
      <w:r w:rsidR="00537A88" w:rsidRPr="001B1766">
        <w:fldChar w:fldCharType="end"/>
      </w:r>
      <w:r w:rsidRPr="001B1766">
        <w:t>.</w:t>
      </w:r>
    </w:p>
    <w:p w14:paraId="3B24B910" w14:textId="77777777" w:rsidR="00227324" w:rsidRPr="001B1766" w:rsidRDefault="00227324" w:rsidP="00B149D6">
      <w:pPr>
        <w:pStyle w:val="Level1"/>
        <w:rPr>
          <w:rFonts w:cs="Times New Roman"/>
        </w:rPr>
      </w:pPr>
      <w:bookmarkStart w:id="376" w:name="_Toc208733846"/>
      <w:bookmarkStart w:id="377" w:name="_Toc208978558"/>
      <w:bookmarkStart w:id="378" w:name="_Toc216151652"/>
      <w:bookmarkStart w:id="379" w:name="_Toc216154316"/>
      <w:bookmarkStart w:id="380" w:name="_Toc394070783"/>
      <w:bookmarkStart w:id="381" w:name="_Ref431890068"/>
      <w:bookmarkStart w:id="382" w:name="_Ref8829183"/>
      <w:bookmarkStart w:id="383" w:name="_Ref8829231"/>
      <w:bookmarkStart w:id="384" w:name="_Ref103094629"/>
      <w:bookmarkStart w:id="385" w:name="_Ref103094632"/>
      <w:bookmarkStart w:id="386" w:name="_Toc170813925"/>
      <w:bookmarkEnd w:id="358"/>
      <w:r w:rsidRPr="001B1766">
        <w:rPr>
          <w:rFonts w:cs="Times New Roman"/>
        </w:rPr>
        <w:t>Personal/carer’s leave and compassionate leave</w:t>
      </w:r>
      <w:bookmarkEnd w:id="376"/>
      <w:bookmarkEnd w:id="377"/>
      <w:bookmarkEnd w:id="378"/>
      <w:bookmarkEnd w:id="379"/>
      <w:bookmarkEnd w:id="380"/>
      <w:bookmarkEnd w:id="381"/>
      <w:bookmarkEnd w:id="382"/>
      <w:bookmarkEnd w:id="383"/>
      <w:bookmarkEnd w:id="384"/>
      <w:bookmarkEnd w:id="385"/>
      <w:bookmarkEnd w:id="386"/>
    </w:p>
    <w:p w14:paraId="3AC82342" w14:textId="22B1312E" w:rsidR="0058710D" w:rsidRDefault="0058710D" w:rsidP="0058710D">
      <w:pPr>
        <w:pStyle w:val="History"/>
      </w:pPr>
      <w:r>
        <w:t xml:space="preserve">[27 renumbered as 28 </w:t>
      </w:r>
      <w:r w:rsidR="000C1E19">
        <w:t>by</w:t>
      </w:r>
      <w:r>
        <w:t xml:space="preserve"> correct</w:t>
      </w:r>
      <w:r w:rsidR="000C1E19">
        <w:t>ion</w:t>
      </w:r>
      <w:r>
        <w:t xml:space="preserve"> </w:t>
      </w:r>
      <w:hyperlink r:id="rId247" w:history="1">
        <w:r>
          <w:rPr>
            <w:rStyle w:val="Hyperlink"/>
          </w:rPr>
          <w:t>PR741373</w:t>
        </w:r>
      </w:hyperlink>
      <w:r>
        <w:t xml:space="preserve"> ppc 10May22]</w:t>
      </w:r>
    </w:p>
    <w:p w14:paraId="0ADC8045" w14:textId="79A6B63B" w:rsidR="006160B7" w:rsidRPr="001B1766" w:rsidRDefault="006160B7" w:rsidP="006160B7">
      <w:r w:rsidRPr="001B1766">
        <w:t xml:space="preserve">Personal/carer’s leave and compassionate leave are provided for in the </w:t>
      </w:r>
      <w:hyperlink r:id="rId248" w:history="1">
        <w:r w:rsidR="00892C8B" w:rsidRPr="001B1766">
          <w:rPr>
            <w:rStyle w:val="Hyperlink"/>
          </w:rPr>
          <w:t>NES</w:t>
        </w:r>
      </w:hyperlink>
      <w:r w:rsidRPr="001B1766">
        <w:t>.</w:t>
      </w:r>
    </w:p>
    <w:p w14:paraId="4831884B" w14:textId="77777777" w:rsidR="00227324" w:rsidRPr="001B1766" w:rsidRDefault="00227324" w:rsidP="00B149D6">
      <w:pPr>
        <w:pStyle w:val="Level1"/>
        <w:rPr>
          <w:rFonts w:cs="Times New Roman"/>
        </w:rPr>
      </w:pPr>
      <w:bookmarkStart w:id="387" w:name="_Toc394070784"/>
      <w:bookmarkStart w:id="388" w:name="_Ref431890071"/>
      <w:bookmarkStart w:id="389" w:name="_Ref103094639"/>
      <w:bookmarkStart w:id="390" w:name="_Ref103094642"/>
      <w:bookmarkStart w:id="391" w:name="_Ref140507853"/>
      <w:bookmarkStart w:id="392" w:name="_Ref140507859"/>
      <w:bookmarkStart w:id="393" w:name="_Toc170813926"/>
      <w:r w:rsidRPr="001B1766">
        <w:rPr>
          <w:rFonts w:cs="Times New Roman"/>
        </w:rPr>
        <w:lastRenderedPageBreak/>
        <w:t>Parental leave and related entitlements</w:t>
      </w:r>
      <w:bookmarkEnd w:id="387"/>
      <w:bookmarkEnd w:id="388"/>
      <w:bookmarkEnd w:id="389"/>
      <w:bookmarkEnd w:id="390"/>
      <w:bookmarkEnd w:id="391"/>
      <w:bookmarkEnd w:id="392"/>
      <w:bookmarkEnd w:id="393"/>
    </w:p>
    <w:p w14:paraId="4E9D3298" w14:textId="43FEA827" w:rsidR="0058710D" w:rsidRDefault="0058710D" w:rsidP="0058710D">
      <w:pPr>
        <w:pStyle w:val="History"/>
      </w:pPr>
      <w:r>
        <w:t xml:space="preserve">[28 renumbered as 29 </w:t>
      </w:r>
      <w:r w:rsidR="000C1E19">
        <w:t>by correction</w:t>
      </w:r>
      <w:r>
        <w:t xml:space="preserve"> </w:t>
      </w:r>
      <w:hyperlink r:id="rId249" w:history="1">
        <w:r>
          <w:rPr>
            <w:rStyle w:val="Hyperlink"/>
          </w:rPr>
          <w:t>PR741373</w:t>
        </w:r>
      </w:hyperlink>
      <w:r>
        <w:t xml:space="preserve"> ppc 10May22</w:t>
      </w:r>
      <w:r w:rsidR="0050689C">
        <w:t xml:space="preserve">; </w:t>
      </w:r>
      <w:r w:rsidR="00F62491">
        <w:t>varied</w:t>
      </w:r>
      <w:r w:rsidR="00E24470" w:rsidRPr="00E24470">
        <w:t xml:space="preserve"> </w:t>
      </w:r>
      <w:r w:rsidR="00E24470">
        <w:t xml:space="preserve">by </w:t>
      </w:r>
      <w:hyperlink r:id="rId250" w:history="1">
        <w:r w:rsidR="00E24470">
          <w:rPr>
            <w:rStyle w:val="Hyperlink"/>
          </w:rPr>
          <w:t>PR763223</w:t>
        </w:r>
      </w:hyperlink>
      <w:r w:rsidR="00E24470">
        <w:t xml:space="preserve"> ppc 01Aug23</w:t>
      </w:r>
      <w:r>
        <w:t>]</w:t>
      </w:r>
    </w:p>
    <w:p w14:paraId="2F468C0D" w14:textId="76F2713A" w:rsidR="00227324" w:rsidRDefault="00227324" w:rsidP="00F14F5C">
      <w:r w:rsidRPr="001B1766">
        <w:t xml:space="preserve">Parental leave and related entitlements are provided for in the </w:t>
      </w:r>
      <w:hyperlink r:id="rId251" w:history="1">
        <w:r w:rsidR="00892C8B" w:rsidRPr="001B1766">
          <w:rPr>
            <w:rStyle w:val="Hyperlink"/>
          </w:rPr>
          <w:t>NES</w:t>
        </w:r>
      </w:hyperlink>
      <w:r w:rsidR="00C95817" w:rsidRPr="001B1766">
        <w:t>.</w:t>
      </w:r>
    </w:p>
    <w:p w14:paraId="2DA4510D" w14:textId="303F92A6" w:rsidR="000743D3" w:rsidRDefault="000743D3" w:rsidP="000743D3">
      <w:r w:rsidRPr="00E1466E">
        <w:t>NOTE: Disputes about requests for extensions to unpaid parental leave may be dealt with under clause </w:t>
      </w:r>
      <w:r>
        <w:fldChar w:fldCharType="begin"/>
      </w:r>
      <w:r>
        <w:instrText xml:space="preserve"> REF _Ref527719027 \w \h </w:instrText>
      </w:r>
      <w:r>
        <w:fldChar w:fldCharType="separate"/>
      </w:r>
      <w:r w:rsidR="00025012">
        <w:t>36</w:t>
      </w:r>
      <w:r>
        <w:fldChar w:fldCharType="end"/>
      </w:r>
      <w:r>
        <w:t>—</w:t>
      </w:r>
      <w:r>
        <w:fldChar w:fldCharType="begin"/>
      </w:r>
      <w:r>
        <w:instrText xml:space="preserve"> REF _Ref527719027 \h </w:instrText>
      </w:r>
      <w:r>
        <w:fldChar w:fldCharType="separate"/>
      </w:r>
      <w:r w:rsidR="00025012" w:rsidRPr="001B1766">
        <w:t>Dispute resolution</w:t>
      </w:r>
      <w:r>
        <w:fldChar w:fldCharType="end"/>
      </w:r>
      <w:r w:rsidRPr="00E1466E">
        <w:t xml:space="preserve"> and/or under section 76B of the </w:t>
      </w:r>
      <w:hyperlink r:id="rId252" w:history="1">
        <w:r w:rsidRPr="00E1466E">
          <w:rPr>
            <w:color w:val="0000FF"/>
            <w:u w:val="single"/>
          </w:rPr>
          <w:t>Act</w:t>
        </w:r>
      </w:hyperlink>
      <w:r w:rsidRPr="00E1466E">
        <w:t>.</w:t>
      </w:r>
    </w:p>
    <w:p w14:paraId="40778A4A" w14:textId="77777777" w:rsidR="0020033C" w:rsidRPr="001B1766" w:rsidRDefault="0020033C" w:rsidP="0020033C">
      <w:pPr>
        <w:pStyle w:val="Level1"/>
        <w:rPr>
          <w:rFonts w:cs="Times New Roman"/>
        </w:rPr>
      </w:pPr>
      <w:bookmarkStart w:id="394" w:name="_Toc394070786"/>
      <w:bookmarkStart w:id="395" w:name="_Ref431890078"/>
      <w:bookmarkStart w:id="396" w:name="_Ref103094651"/>
      <w:bookmarkStart w:id="397" w:name="_Ref103094655"/>
      <w:bookmarkStart w:id="398" w:name="_Toc170813927"/>
      <w:bookmarkStart w:id="399" w:name="_Ref5355134"/>
      <w:bookmarkStart w:id="400" w:name="_Toc6479595"/>
      <w:r w:rsidRPr="001B1766">
        <w:rPr>
          <w:rFonts w:cs="Times New Roman"/>
        </w:rPr>
        <w:t>Community service leave</w:t>
      </w:r>
      <w:bookmarkEnd w:id="394"/>
      <w:bookmarkEnd w:id="395"/>
      <w:bookmarkEnd w:id="396"/>
      <w:bookmarkEnd w:id="397"/>
      <w:bookmarkEnd w:id="398"/>
    </w:p>
    <w:p w14:paraId="71A247C2" w14:textId="4CCF36E0" w:rsidR="0058710D" w:rsidRDefault="0058710D" w:rsidP="0058710D">
      <w:pPr>
        <w:pStyle w:val="History"/>
      </w:pPr>
      <w:r>
        <w:t xml:space="preserve">[29 renumbered as 30 </w:t>
      </w:r>
      <w:r w:rsidR="000C1E19">
        <w:t>by correction</w:t>
      </w:r>
      <w:r>
        <w:t xml:space="preserve"> </w:t>
      </w:r>
      <w:hyperlink r:id="rId253" w:history="1">
        <w:r>
          <w:rPr>
            <w:rStyle w:val="Hyperlink"/>
          </w:rPr>
          <w:t>PR741373</w:t>
        </w:r>
      </w:hyperlink>
      <w:r>
        <w:t xml:space="preserve"> ppc 10May22]</w:t>
      </w:r>
    </w:p>
    <w:p w14:paraId="4501223B" w14:textId="746E7D1D" w:rsidR="0020033C" w:rsidRPr="001B1766" w:rsidRDefault="0020033C" w:rsidP="0020033C">
      <w:r w:rsidRPr="001B1766">
        <w:t xml:space="preserve">Community service leave is provided for in the </w:t>
      </w:r>
      <w:hyperlink r:id="rId254" w:history="1">
        <w:r w:rsidRPr="001B1766">
          <w:rPr>
            <w:rStyle w:val="Hyperlink"/>
          </w:rPr>
          <w:t>NES</w:t>
        </w:r>
      </w:hyperlink>
      <w:r w:rsidRPr="001B1766">
        <w:t>.</w:t>
      </w:r>
    </w:p>
    <w:p w14:paraId="578B1A1B" w14:textId="77777777" w:rsidR="0020033C" w:rsidRPr="001B1766" w:rsidRDefault="0020033C" w:rsidP="0020033C">
      <w:pPr>
        <w:pStyle w:val="Level1"/>
        <w:ind w:left="0" w:firstLine="0"/>
        <w:rPr>
          <w:rFonts w:cs="Times New Roman"/>
        </w:rPr>
      </w:pPr>
      <w:bookmarkStart w:id="401" w:name="_Toc225069741"/>
      <w:bookmarkStart w:id="402" w:name="_Toc225329057"/>
      <w:bookmarkStart w:id="403" w:name="_Ref434402563"/>
      <w:bookmarkStart w:id="404" w:name="_Ref8829276"/>
      <w:bookmarkStart w:id="405" w:name="_Ref8829284"/>
      <w:bookmarkStart w:id="406" w:name="_Ref15388440"/>
      <w:bookmarkStart w:id="407" w:name="_Ref15389523"/>
      <w:bookmarkStart w:id="408" w:name="_Ref15389524"/>
      <w:bookmarkStart w:id="409" w:name="_Ref103094660"/>
      <w:bookmarkStart w:id="410" w:name="_Ref103094665"/>
      <w:bookmarkStart w:id="411" w:name="_Toc170813928"/>
      <w:r w:rsidRPr="001B1766">
        <w:rPr>
          <w:rFonts w:cs="Times New Roman"/>
        </w:rPr>
        <w:t>Ceremonial leave</w:t>
      </w:r>
      <w:bookmarkEnd w:id="401"/>
      <w:bookmarkEnd w:id="402"/>
      <w:bookmarkEnd w:id="403"/>
      <w:bookmarkEnd w:id="404"/>
      <w:bookmarkEnd w:id="405"/>
      <w:bookmarkEnd w:id="406"/>
      <w:bookmarkEnd w:id="407"/>
      <w:bookmarkEnd w:id="408"/>
      <w:bookmarkEnd w:id="409"/>
      <w:bookmarkEnd w:id="410"/>
      <w:bookmarkEnd w:id="411"/>
    </w:p>
    <w:p w14:paraId="71C3001B" w14:textId="405366A7" w:rsidR="0058710D" w:rsidRDefault="0058710D" w:rsidP="0058710D">
      <w:pPr>
        <w:pStyle w:val="History"/>
      </w:pPr>
      <w:r>
        <w:t xml:space="preserve">[30 renumbered as 31 </w:t>
      </w:r>
      <w:r w:rsidR="000C1E19">
        <w:t>by correction</w:t>
      </w:r>
      <w:r>
        <w:t xml:space="preserve"> </w:t>
      </w:r>
      <w:hyperlink r:id="rId255" w:history="1">
        <w:r>
          <w:rPr>
            <w:rStyle w:val="Hyperlink"/>
          </w:rPr>
          <w:t>PR741373</w:t>
        </w:r>
      </w:hyperlink>
      <w:r>
        <w:t xml:space="preserve"> ppc 10May22]</w:t>
      </w:r>
    </w:p>
    <w:p w14:paraId="0E757480" w14:textId="63273256" w:rsidR="0020033C" w:rsidRPr="001B1766" w:rsidRDefault="0020033C" w:rsidP="0020033C">
      <w:r w:rsidRPr="001B1766">
        <w:t>An employee who is legitimately required by Aboriginal or Torres Strait Islander tradition to be absent from work for traditional ceremonial purposes will be entitled to up to 10 working days’ unpaid leave in any one year, with the approval of the employer.</w:t>
      </w:r>
    </w:p>
    <w:p w14:paraId="2F4B61D6" w14:textId="0AFCB84F" w:rsidR="008B4566" w:rsidRPr="001B1766" w:rsidRDefault="007B2320" w:rsidP="008B4566">
      <w:pPr>
        <w:pStyle w:val="Level1"/>
        <w:rPr>
          <w:rFonts w:cs="Times New Roman"/>
        </w:rPr>
      </w:pPr>
      <w:bookmarkStart w:id="412" w:name="_Ref15482469"/>
      <w:bookmarkStart w:id="413" w:name="_Toc15483316"/>
      <w:bookmarkStart w:id="414" w:name="_Toc170813929"/>
      <w:bookmarkStart w:id="415" w:name="_Hlk16001304"/>
      <w:r>
        <w:rPr>
          <w:rFonts w:cs="Times New Roman"/>
        </w:rPr>
        <w:t>F</w:t>
      </w:r>
      <w:r w:rsidR="008B4566" w:rsidRPr="001B1766">
        <w:rPr>
          <w:rFonts w:cs="Times New Roman"/>
        </w:rPr>
        <w:t>amily and domestic violence leave</w:t>
      </w:r>
      <w:bookmarkEnd w:id="412"/>
      <w:bookmarkEnd w:id="413"/>
      <w:bookmarkEnd w:id="414"/>
    </w:p>
    <w:p w14:paraId="0F150D65" w14:textId="1FFBAF4B" w:rsidR="0058710D" w:rsidRDefault="0058710D" w:rsidP="0058710D">
      <w:pPr>
        <w:pStyle w:val="History"/>
      </w:pPr>
      <w:r>
        <w:t xml:space="preserve">[31 renumbered as 32 </w:t>
      </w:r>
      <w:r w:rsidR="000C1E19">
        <w:t>by correction</w:t>
      </w:r>
      <w:r>
        <w:t xml:space="preserve"> </w:t>
      </w:r>
      <w:hyperlink r:id="rId256" w:history="1">
        <w:r>
          <w:rPr>
            <w:rStyle w:val="Hyperlink"/>
          </w:rPr>
          <w:t>PR741373</w:t>
        </w:r>
      </w:hyperlink>
      <w:r w:rsidR="00E627CC">
        <w:t xml:space="preserve"> </w:t>
      </w:r>
      <w:r w:rsidR="008D5567">
        <w:t xml:space="preserve">ppc 10May22; </w:t>
      </w:r>
      <w:r w:rsidR="00930FF5">
        <w:t xml:space="preserve">32—Unpaid family and domestic violence leave renamed and substituted by </w:t>
      </w:r>
      <w:hyperlink r:id="rId257" w:history="1">
        <w:r w:rsidR="0021222B" w:rsidRPr="006715C2">
          <w:rPr>
            <w:rStyle w:val="Hyperlink"/>
          </w:rPr>
          <w:t>PR750477</w:t>
        </w:r>
      </w:hyperlink>
      <w:r w:rsidR="001F2D38">
        <w:t xml:space="preserve"> </w:t>
      </w:r>
      <w:r w:rsidR="00930FF5">
        <w:t>ppc 15Mar2</w:t>
      </w:r>
      <w:r w:rsidR="00721A6F">
        <w:t>3</w:t>
      </w:r>
      <w:r w:rsidR="00930FF5">
        <w:t>]</w:t>
      </w:r>
    </w:p>
    <w:p w14:paraId="79F51971" w14:textId="01A59B37" w:rsidR="008B4566" w:rsidRPr="001B1766" w:rsidRDefault="007B2320" w:rsidP="008B4566">
      <w:r>
        <w:t>F</w:t>
      </w:r>
      <w:r w:rsidR="008B4566" w:rsidRPr="001B1766">
        <w:t xml:space="preserve">amily and domestic violence leave is provided for in the </w:t>
      </w:r>
      <w:hyperlink r:id="rId258" w:history="1">
        <w:r w:rsidR="008B4566" w:rsidRPr="001B1766">
          <w:rPr>
            <w:rStyle w:val="Hyperlink"/>
          </w:rPr>
          <w:t>NES</w:t>
        </w:r>
      </w:hyperlink>
      <w:r w:rsidR="008B4566" w:rsidRPr="001B1766">
        <w:t>.</w:t>
      </w:r>
    </w:p>
    <w:p w14:paraId="4ADE07ED" w14:textId="403502D8" w:rsidR="008B4566" w:rsidRPr="001B1766" w:rsidRDefault="008B4566" w:rsidP="008B4566">
      <w:r w:rsidRPr="001B1766">
        <w:t>NOTE 1: </w:t>
      </w:r>
      <w:r w:rsidR="001E18CE" w:rsidRPr="001E18CE">
        <w:rPr>
          <w:lang w:val="en-GB"/>
        </w:rPr>
        <w:t xml:space="preserve">Information provided to employers concerning an employee’s experience of family and domestic violence is sensitive and if mishandled can have adverse consequences for the employee. Employers are subject to confidentiality requirements regarding the handling of this information under section 106C of the </w:t>
      </w:r>
      <w:hyperlink r:id="rId259" w:history="1">
        <w:r w:rsidR="001E18CE" w:rsidRPr="001E18CE">
          <w:rPr>
            <w:rStyle w:val="Hyperlink"/>
            <w:lang w:val="en-GB"/>
          </w:rPr>
          <w:t>Act</w:t>
        </w:r>
      </w:hyperlink>
      <w:r w:rsidR="001E18CE" w:rsidRPr="001E18CE">
        <w:rPr>
          <w:lang w:val="en-GB"/>
        </w:rPr>
        <w:t xml:space="preserve"> and requirements as to what can be reported on payslips pursuant to regulations 3.47 and 3.48 of the </w:t>
      </w:r>
      <w:r w:rsidR="001E18CE" w:rsidRPr="001E18CE">
        <w:rPr>
          <w:i/>
          <w:iCs/>
          <w:lang w:val="en-GB"/>
        </w:rPr>
        <w:t>Fair Work Regulations 2009</w:t>
      </w:r>
      <w:r w:rsidR="001E18CE" w:rsidRPr="001E18CE">
        <w:rPr>
          <w:lang w:val="en-GB"/>
        </w:rPr>
        <w:t>.</w:t>
      </w:r>
    </w:p>
    <w:p w14:paraId="42E2DCF3" w14:textId="77777777" w:rsidR="008B4566" w:rsidRPr="001B1766" w:rsidRDefault="008B4566" w:rsidP="008B4566">
      <w:r w:rsidRPr="001B1766">
        <w:t>NOTE 2: Depending upon the circumstances, evidence that would satisfy a reasonable person of the employee’s need to take family and domestic violence leave may include a document issued by the police service, a court or family violence support service, or a statutory declaration.</w:t>
      </w:r>
    </w:p>
    <w:p w14:paraId="7202688B" w14:textId="74EE9F80" w:rsidR="00F8557B" w:rsidRPr="001B1766" w:rsidRDefault="00F8557B" w:rsidP="00F8557B">
      <w:pPr>
        <w:pStyle w:val="Level1"/>
        <w:rPr>
          <w:rFonts w:cs="Times New Roman"/>
        </w:rPr>
      </w:pPr>
      <w:bookmarkStart w:id="416" w:name="_Toc208733847"/>
      <w:bookmarkStart w:id="417" w:name="_Toc208978559"/>
      <w:bookmarkStart w:id="418" w:name="_Toc216151653"/>
      <w:bookmarkStart w:id="419" w:name="_Toc216154317"/>
      <w:bookmarkStart w:id="420" w:name="_Ref391306754"/>
      <w:bookmarkStart w:id="421" w:name="_Toc394070785"/>
      <w:bookmarkStart w:id="422" w:name="_Ref431890073"/>
      <w:bookmarkStart w:id="423" w:name="_Ref534983135"/>
      <w:bookmarkStart w:id="424" w:name="_Ref15390243"/>
      <w:bookmarkStart w:id="425" w:name="_Ref28696188"/>
      <w:bookmarkStart w:id="426" w:name="_Ref103095125"/>
      <w:bookmarkStart w:id="427" w:name="_Ref103095129"/>
      <w:bookmarkStart w:id="428" w:name="_Ref118816878"/>
      <w:bookmarkStart w:id="429" w:name="_Ref118816896"/>
      <w:bookmarkStart w:id="430" w:name="_Toc170813930"/>
      <w:bookmarkStart w:id="431" w:name="_Ref534963111"/>
      <w:bookmarkEnd w:id="399"/>
      <w:bookmarkEnd w:id="400"/>
      <w:bookmarkEnd w:id="415"/>
      <w:r w:rsidRPr="001B1766">
        <w:rPr>
          <w:rFonts w:cs="Times New Roman"/>
        </w:rPr>
        <w:t>Public holidays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69A4671" w14:textId="678BF99C" w:rsidR="0058710D" w:rsidRDefault="0058710D" w:rsidP="0058710D">
      <w:pPr>
        <w:pStyle w:val="History"/>
      </w:pPr>
      <w:bookmarkStart w:id="432" w:name="_Ref404940341"/>
      <w:r>
        <w:t xml:space="preserve">[32 renumbered as 33 </w:t>
      </w:r>
      <w:r w:rsidR="000C1E19">
        <w:t>by correction</w:t>
      </w:r>
      <w:r>
        <w:t xml:space="preserve"> </w:t>
      </w:r>
      <w:hyperlink r:id="rId260" w:history="1">
        <w:r>
          <w:rPr>
            <w:rStyle w:val="Hyperlink"/>
          </w:rPr>
          <w:t>PR741373</w:t>
        </w:r>
      </w:hyperlink>
      <w:r>
        <w:t xml:space="preserve"> ppc 10May22</w:t>
      </w:r>
      <w:r w:rsidR="005072C0">
        <w:t>;</w:t>
      </w:r>
      <w:r w:rsidR="005072C0" w:rsidRPr="005072C0">
        <w:t xml:space="preserve"> </w:t>
      </w:r>
      <w:r w:rsidR="005072C0">
        <w:t>v</w:t>
      </w:r>
      <w:r w:rsidR="005072C0" w:rsidRPr="009D640F">
        <w:t xml:space="preserve">aried by </w:t>
      </w:r>
      <w:hyperlink r:id="rId261" w:history="1">
        <w:r w:rsidR="005072C0">
          <w:rPr>
            <w:rStyle w:val="Hyperlink"/>
          </w:rPr>
          <w:t>PR747345</w:t>
        </w:r>
      </w:hyperlink>
      <w:r>
        <w:t>]</w:t>
      </w:r>
    </w:p>
    <w:p w14:paraId="617187A4" w14:textId="25DD283E" w:rsidR="00F8557B" w:rsidRPr="001B1766" w:rsidRDefault="00F8557B" w:rsidP="00F8557B">
      <w:pPr>
        <w:pStyle w:val="Level2"/>
      </w:pPr>
      <w:bookmarkStart w:id="433" w:name="_Ref103098343"/>
      <w:r w:rsidRPr="001B1766">
        <w:t xml:space="preserve">Public holidays are provided for in the </w:t>
      </w:r>
      <w:hyperlink r:id="rId262" w:history="1">
        <w:r w:rsidRPr="001B1766">
          <w:rPr>
            <w:rStyle w:val="Hyperlink"/>
          </w:rPr>
          <w:t>NES</w:t>
        </w:r>
      </w:hyperlink>
      <w:r w:rsidRPr="001B1766">
        <w:t>.</w:t>
      </w:r>
      <w:bookmarkEnd w:id="433"/>
    </w:p>
    <w:p w14:paraId="5B6D9530" w14:textId="77777777" w:rsidR="00F8557B" w:rsidRPr="001B1766" w:rsidRDefault="00F8557B" w:rsidP="00F8557B">
      <w:pPr>
        <w:pStyle w:val="Level2"/>
      </w:pPr>
      <w:bookmarkStart w:id="434" w:name="_Ref434394214"/>
      <w:r w:rsidRPr="001B1766">
        <w:t xml:space="preserve">Any employee required to work on a public holiday will be paid </w:t>
      </w:r>
      <w:r w:rsidRPr="001B1766">
        <w:rPr>
          <w:b/>
        </w:rPr>
        <w:t xml:space="preserve">250% </w:t>
      </w:r>
      <w:r w:rsidRPr="001B1766">
        <w:t>of the minimum hourly rate applicable to their classification and pay point for all time worked.</w:t>
      </w:r>
      <w:bookmarkEnd w:id="432"/>
      <w:bookmarkEnd w:id="434"/>
    </w:p>
    <w:p w14:paraId="160140E2" w14:textId="77777777" w:rsidR="00F8557B" w:rsidRPr="001B1766" w:rsidRDefault="00F8557B" w:rsidP="00F8557B">
      <w:pPr>
        <w:pStyle w:val="Level2Bold"/>
      </w:pPr>
      <w:bookmarkStart w:id="435" w:name="_Ref15908452"/>
      <w:r w:rsidRPr="001B1766">
        <w:lastRenderedPageBreak/>
        <w:t>Substitution of public holidays by agreement</w:t>
      </w:r>
      <w:bookmarkEnd w:id="435"/>
    </w:p>
    <w:p w14:paraId="44534B32" w14:textId="479D4CD7" w:rsidR="00E65C63" w:rsidRPr="001B1766" w:rsidRDefault="00E65C63" w:rsidP="00E65C63">
      <w:pPr>
        <w:pStyle w:val="Level3"/>
      </w:pPr>
      <w:r w:rsidRPr="001B1766">
        <w:t xml:space="preserve">An employer and employee may agree to substitute another day for a day that would otherwise be a public holiday under the </w:t>
      </w:r>
      <w:hyperlink r:id="rId263" w:history="1">
        <w:r w:rsidRPr="001B1766">
          <w:rPr>
            <w:rStyle w:val="Hyperlink"/>
          </w:rPr>
          <w:t>NES</w:t>
        </w:r>
      </w:hyperlink>
      <w:r w:rsidRPr="001B1766">
        <w:t>.</w:t>
      </w:r>
    </w:p>
    <w:p w14:paraId="66B87F54" w14:textId="3C67DAEE" w:rsidR="00E65C63" w:rsidRDefault="00E65C63" w:rsidP="00E65C63">
      <w:pPr>
        <w:pStyle w:val="Level3"/>
      </w:pPr>
      <w:r w:rsidRPr="001B1766">
        <w:t xml:space="preserve">An employer and employee may agree to substitute another part-day for a part-day that would otherwise be a part-day public holiday under the </w:t>
      </w:r>
      <w:hyperlink r:id="rId264" w:history="1">
        <w:r w:rsidRPr="001B1766">
          <w:rPr>
            <w:rStyle w:val="Hyperlink"/>
          </w:rPr>
          <w:t>NES</w:t>
        </w:r>
      </w:hyperlink>
      <w:r w:rsidRPr="001B1766">
        <w:t xml:space="preserve">. </w:t>
      </w:r>
    </w:p>
    <w:p w14:paraId="214995BF" w14:textId="6CDE0FE3" w:rsidR="005072C0" w:rsidRPr="005072C0" w:rsidRDefault="005072C0" w:rsidP="005072C0">
      <w:pPr>
        <w:pStyle w:val="History"/>
      </w:pPr>
      <w:r>
        <w:t xml:space="preserve">[33.4 deleted by </w:t>
      </w:r>
      <w:hyperlink r:id="rId265" w:history="1">
        <w:r>
          <w:rPr>
            <w:rStyle w:val="Hyperlink"/>
          </w:rPr>
          <w:t>PR747345</w:t>
        </w:r>
      </w:hyperlink>
      <w:r w:rsidR="00D82227" w:rsidRPr="00D82227">
        <w:t xml:space="preserve"> </w:t>
      </w:r>
      <w:r w:rsidR="00D82227">
        <w:t>ppc 14Nov22</w:t>
      </w:r>
      <w:r w:rsidRPr="00871FF5">
        <w:rPr>
          <w:rStyle w:val="Hyperlink"/>
          <w:color w:val="auto"/>
          <w:u w:val="none"/>
        </w:rPr>
        <w:t>]</w:t>
      </w:r>
    </w:p>
    <w:p w14:paraId="7E11F601" w14:textId="1F743124" w:rsidR="00465386" w:rsidRDefault="00BC7EBC" w:rsidP="005621F1">
      <w:pPr>
        <w:pStyle w:val="Partheading"/>
      </w:pPr>
      <w:bookmarkStart w:id="436" w:name="_Ref170813188"/>
      <w:bookmarkStart w:id="437" w:name="_Ref170813191"/>
      <w:bookmarkStart w:id="438" w:name="_Toc170813931"/>
      <w:bookmarkStart w:id="439" w:name="Part7"/>
      <w:bookmarkEnd w:id="346"/>
      <w:bookmarkEnd w:id="431"/>
      <w:r>
        <w:t xml:space="preserve">Workplace Delegates, </w:t>
      </w:r>
      <w:r w:rsidR="00465386" w:rsidRPr="001B1766">
        <w:t>Consultation and Dispute Resolution</w:t>
      </w:r>
      <w:bookmarkEnd w:id="436"/>
      <w:bookmarkEnd w:id="437"/>
      <w:bookmarkEnd w:id="438"/>
    </w:p>
    <w:p w14:paraId="52CF3925" w14:textId="1F3074DD" w:rsidR="00125DD4" w:rsidRDefault="00BC7EBC" w:rsidP="00125DD4">
      <w:pPr>
        <w:pStyle w:val="History"/>
      </w:pPr>
      <w:r w:rsidRPr="00BC7EBC">
        <w:t xml:space="preserve">[Part </w:t>
      </w:r>
      <w:r>
        <w:t>7</w:t>
      </w:r>
      <w:r w:rsidRPr="00BC7EBC">
        <w:t xml:space="preserve">—Consultation and Dispute Resolution renamed by </w:t>
      </w:r>
      <w:hyperlink r:id="rId266" w:history="1">
        <w:r>
          <w:rPr>
            <w:rStyle w:val="Hyperlink"/>
          </w:rPr>
          <w:t>PR774732</w:t>
        </w:r>
      </w:hyperlink>
      <w:r w:rsidRPr="00BC7EBC">
        <w:t xml:space="preserve"> </w:t>
      </w:r>
      <w:r w:rsidR="005445CA">
        <w:t>from</w:t>
      </w:r>
      <w:r w:rsidRPr="00BC7EBC">
        <w:t xml:space="preserve"> 01Jul24]</w:t>
      </w:r>
      <w:bookmarkStart w:id="440" w:name="_Toc170719901"/>
    </w:p>
    <w:p w14:paraId="72D02631" w14:textId="7693829B" w:rsidR="00125DD4" w:rsidRDefault="00025012" w:rsidP="00125DD4">
      <w:pPr>
        <w:pStyle w:val="Level1"/>
        <w:numPr>
          <w:ilvl w:val="0"/>
          <w:numId w:val="0"/>
        </w:numPr>
        <w:ind w:left="851" w:hanging="851"/>
        <w:rPr>
          <w:rFonts w:cs="Times New Roman"/>
        </w:rPr>
      </w:pPr>
      <w:bookmarkStart w:id="441" w:name="_Toc170813932"/>
      <w:r>
        <w:rPr>
          <w:rFonts w:cs="Times New Roman"/>
          <w:noProof/>
        </w:rPr>
        <w:t>33A</w:t>
      </w:r>
      <w:r w:rsidR="001C3A5B">
        <w:rPr>
          <w:rFonts w:cs="Times New Roman"/>
          <w:noProof/>
        </w:rPr>
        <w:t>.</w:t>
      </w:r>
      <w:r w:rsidR="00125DD4" w:rsidRPr="00A55624">
        <w:rPr>
          <w:rFonts w:cs="Times New Roman"/>
        </w:rPr>
        <w:tab/>
        <w:t>Workplace delegates’ rights</w:t>
      </w:r>
      <w:bookmarkEnd w:id="440"/>
      <w:bookmarkEnd w:id="441"/>
    </w:p>
    <w:p w14:paraId="36561944" w14:textId="60974CD4" w:rsidR="00125DD4" w:rsidRDefault="00125DD4" w:rsidP="00125DD4">
      <w:pPr>
        <w:pStyle w:val="History"/>
      </w:pPr>
      <w:r w:rsidRPr="007B6ABD">
        <w:t>[</w:t>
      </w:r>
      <w:r w:rsidR="00025012">
        <w:t>33A</w:t>
      </w:r>
      <w:r w:rsidRPr="007B6ABD">
        <w:t xml:space="preserve"> inserted by </w:t>
      </w:r>
      <w:hyperlink r:id="rId267" w:history="1">
        <w:r>
          <w:rPr>
            <w:rStyle w:val="Hyperlink"/>
          </w:rPr>
          <w:t>PR774732</w:t>
        </w:r>
      </w:hyperlink>
      <w:r w:rsidRPr="007B6ABD">
        <w:t xml:space="preserve"> </w:t>
      </w:r>
      <w:r w:rsidR="005445CA">
        <w:t>from</w:t>
      </w:r>
      <w:r w:rsidRPr="007B6ABD">
        <w:t xml:space="preserve"> </w:t>
      </w:r>
      <w:r>
        <w:t>01Jul24</w:t>
      </w:r>
      <w:r w:rsidRPr="007B6ABD">
        <w:t>]</w:t>
      </w:r>
    </w:p>
    <w:p w14:paraId="20141C19" w14:textId="19641322" w:rsidR="00125DD4" w:rsidRPr="00C95518" w:rsidRDefault="00025012" w:rsidP="00125DD4">
      <w:pPr>
        <w:pStyle w:val="Level2"/>
        <w:numPr>
          <w:ilvl w:val="0"/>
          <w:numId w:val="0"/>
        </w:numPr>
        <w:ind w:left="851" w:hanging="851"/>
      </w:pPr>
      <w:r>
        <w:rPr>
          <w:b/>
        </w:rPr>
        <w:t>33A</w:t>
      </w:r>
      <w:r w:rsidR="00125DD4" w:rsidRPr="00D16866">
        <w:rPr>
          <w:b/>
        </w:rPr>
        <w:t>.1</w:t>
      </w:r>
      <w:r w:rsidR="00125DD4" w:rsidRPr="00D16866">
        <w:rPr>
          <w:b/>
        </w:rPr>
        <w:tab/>
      </w:r>
      <w:r w:rsidR="00125DD4" w:rsidRPr="00D16866">
        <w:t xml:space="preserve">Clause </w:t>
      </w:r>
      <w:r>
        <w:t>33A</w:t>
      </w:r>
      <w:r w:rsidR="00125DD4" w:rsidRPr="00D16866">
        <w:t xml:space="preserve"> provides for the exercise of the rights of workplace delegates set out in section 350C of the </w:t>
      </w:r>
      <w:hyperlink r:id="rId268" w:history="1">
        <w:r w:rsidR="00125DD4" w:rsidRPr="00A413DD">
          <w:rPr>
            <w:color w:val="0000FF"/>
            <w:u w:val="single"/>
          </w:rPr>
          <w:t>Act</w:t>
        </w:r>
      </w:hyperlink>
      <w:r w:rsidR="00125DD4" w:rsidRPr="00D16866">
        <w:t>.</w:t>
      </w:r>
    </w:p>
    <w:p w14:paraId="3E86AF1E" w14:textId="1578C882" w:rsidR="00125DD4" w:rsidRPr="00C95518" w:rsidRDefault="00125DD4" w:rsidP="00125DD4">
      <w:pPr>
        <w:pStyle w:val="Block1"/>
        <w:rPr>
          <w:lang w:eastAsia="en-US"/>
        </w:rPr>
      </w:pPr>
      <w:r w:rsidRPr="0068315E">
        <w:t xml:space="preserve">NOTE: Under section 350C(4) of the </w:t>
      </w:r>
      <w:hyperlink r:id="rId269" w:history="1">
        <w:r w:rsidRPr="00A413DD">
          <w:rPr>
            <w:color w:val="0000FF"/>
            <w:u w:val="single"/>
          </w:rPr>
          <w:t>Act</w:t>
        </w:r>
      </w:hyperlink>
      <w:r w:rsidRPr="0068315E">
        <w:t>, the employer is taken to have afforded a workplace delegate the rights mentioned in section 350C(3) if the employer has complied with clause </w:t>
      </w:r>
      <w:r w:rsidR="00025012">
        <w:rPr>
          <w:noProof/>
        </w:rPr>
        <w:t>33A</w:t>
      </w:r>
      <w:r w:rsidRPr="0068315E">
        <w:t>.</w:t>
      </w:r>
    </w:p>
    <w:p w14:paraId="4FF8E90A" w14:textId="70E6F3E3" w:rsidR="00125DD4" w:rsidRPr="00A55624" w:rsidRDefault="00025012" w:rsidP="00125DD4">
      <w:pPr>
        <w:pStyle w:val="Level2"/>
        <w:numPr>
          <w:ilvl w:val="0"/>
          <w:numId w:val="0"/>
        </w:numPr>
        <w:ind w:left="851" w:hanging="851"/>
        <w:rPr>
          <w:szCs w:val="24"/>
        </w:rPr>
      </w:pPr>
      <w:r>
        <w:rPr>
          <w:b/>
          <w:noProof/>
        </w:rPr>
        <w:t>33A</w:t>
      </w:r>
      <w:r w:rsidR="00125DD4" w:rsidRPr="00A55624">
        <w:rPr>
          <w:b/>
          <w:szCs w:val="24"/>
        </w:rPr>
        <w:t>.</w:t>
      </w:r>
      <w:r w:rsidR="00125DD4">
        <w:rPr>
          <w:b/>
          <w:szCs w:val="24"/>
        </w:rPr>
        <w:t>2</w:t>
      </w:r>
      <w:r w:rsidR="00125DD4" w:rsidRPr="00A55624">
        <w:rPr>
          <w:b/>
          <w:szCs w:val="24"/>
        </w:rPr>
        <w:tab/>
      </w:r>
      <w:r w:rsidR="00125DD4" w:rsidRPr="00A55624">
        <w:rPr>
          <w:szCs w:val="24"/>
        </w:rPr>
        <w:t>In clause </w:t>
      </w:r>
      <w:r>
        <w:rPr>
          <w:noProof/>
        </w:rPr>
        <w:t>33A</w:t>
      </w:r>
      <w:r w:rsidR="00125DD4" w:rsidRPr="00A55624">
        <w:rPr>
          <w:szCs w:val="24"/>
        </w:rPr>
        <w:t>:</w:t>
      </w:r>
    </w:p>
    <w:p w14:paraId="1B1107FE" w14:textId="77777777" w:rsidR="00125DD4" w:rsidRPr="00A55624" w:rsidRDefault="00125DD4" w:rsidP="00125DD4">
      <w:pPr>
        <w:pStyle w:val="Level3"/>
        <w:numPr>
          <w:ilvl w:val="2"/>
          <w:numId w:val="16"/>
        </w:numPr>
      </w:pPr>
      <w:r w:rsidRPr="00A55624">
        <w:rPr>
          <w:b/>
          <w:bCs/>
        </w:rPr>
        <w:t>employer</w:t>
      </w:r>
      <w:r w:rsidRPr="00A55624">
        <w:t xml:space="preserve"> means the employer of the workplace delegate;</w:t>
      </w:r>
    </w:p>
    <w:p w14:paraId="776C4934" w14:textId="77777777" w:rsidR="00125DD4" w:rsidRPr="00A55624" w:rsidRDefault="00125DD4" w:rsidP="00125DD4">
      <w:pPr>
        <w:pStyle w:val="Level3"/>
      </w:pPr>
      <w:r w:rsidRPr="00A55624">
        <w:rPr>
          <w:b/>
          <w:bCs/>
        </w:rPr>
        <w:t>delegate’s organisation</w:t>
      </w:r>
      <w:r w:rsidRPr="00A55624">
        <w:t xml:space="preserve"> means the employee organisation in accordance with the rules of which the workplace delegate was appointed or elected; and</w:t>
      </w:r>
    </w:p>
    <w:p w14:paraId="104136FF" w14:textId="77777777" w:rsidR="00125DD4" w:rsidRPr="00A55624" w:rsidRDefault="00125DD4" w:rsidP="00125DD4">
      <w:pPr>
        <w:pStyle w:val="Level3"/>
      </w:pPr>
      <w:r w:rsidRPr="00A55624">
        <w:rPr>
          <w:b/>
          <w:bCs/>
        </w:rPr>
        <w:t>eligible employees</w:t>
      </w:r>
      <w:r w:rsidRPr="00A55624">
        <w:t xml:space="preserve"> means members and persons eligible to be members of the delegate’s organisation who are employed by the employer in the enterprise.</w:t>
      </w:r>
    </w:p>
    <w:p w14:paraId="30E785B7" w14:textId="1B7BAC71" w:rsidR="00125DD4" w:rsidRPr="00A55624" w:rsidRDefault="00025012" w:rsidP="00125DD4">
      <w:pPr>
        <w:pStyle w:val="Level2"/>
        <w:numPr>
          <w:ilvl w:val="0"/>
          <w:numId w:val="0"/>
        </w:numPr>
        <w:ind w:left="851" w:hanging="851"/>
      </w:pPr>
      <w:r>
        <w:rPr>
          <w:b/>
          <w:color w:val="000000"/>
        </w:rPr>
        <w:t>33A</w:t>
      </w:r>
      <w:r w:rsidR="00125DD4">
        <w:rPr>
          <w:b/>
          <w:color w:val="000000"/>
        </w:rPr>
        <w:t>.3</w:t>
      </w:r>
      <w:r w:rsidR="00125DD4">
        <w:rPr>
          <w:b/>
          <w:color w:val="000000"/>
        </w:rPr>
        <w:tab/>
      </w:r>
      <w:r w:rsidR="00125DD4" w:rsidRPr="00A55624">
        <w:t>Before exercising entitlements under clause </w:t>
      </w:r>
      <w:r>
        <w:rPr>
          <w:noProof/>
        </w:rPr>
        <w:t>33A</w:t>
      </w:r>
      <w:r w:rsidR="00125DD4" w:rsidRPr="00A55624">
        <w:t xml:space="preserve">, a workplace delegate must give the </w:t>
      </w:r>
      <w:r w:rsidR="00125DD4" w:rsidRPr="00A55624">
        <w:rPr>
          <w:szCs w:val="24"/>
        </w:rPr>
        <w:t>employer</w:t>
      </w:r>
      <w:r w:rsidR="00125DD4" w:rsidRPr="00A55624">
        <w:t xml:space="preserve"> written notice of their appointment or election as a workplace delegate. If requested, the workplace delegate must provide the employer with evidence that would satisfy a reasonable person of their appointment or election.</w:t>
      </w:r>
    </w:p>
    <w:p w14:paraId="3D019659" w14:textId="12B05F94" w:rsidR="00125DD4" w:rsidRPr="00A55624" w:rsidRDefault="00025012" w:rsidP="00125DD4">
      <w:pPr>
        <w:pStyle w:val="Level2"/>
        <w:numPr>
          <w:ilvl w:val="0"/>
          <w:numId w:val="0"/>
        </w:numPr>
        <w:ind w:left="851" w:hanging="851"/>
      </w:pPr>
      <w:r>
        <w:rPr>
          <w:b/>
          <w:noProof/>
        </w:rPr>
        <w:t>33A</w:t>
      </w:r>
      <w:r w:rsidR="00125DD4" w:rsidRPr="00A55624">
        <w:rPr>
          <w:b/>
        </w:rPr>
        <w:t>.</w:t>
      </w:r>
      <w:r w:rsidR="00125DD4">
        <w:rPr>
          <w:b/>
        </w:rPr>
        <w:t>4</w:t>
      </w:r>
      <w:r w:rsidR="00125DD4" w:rsidRPr="00A55624">
        <w:tab/>
        <w:t>An employee who ceases to be a workplace delegate must give written notice to the employer within 14 days.</w:t>
      </w:r>
    </w:p>
    <w:p w14:paraId="00F19825" w14:textId="684F69FC" w:rsidR="00125DD4" w:rsidRPr="00A55624" w:rsidRDefault="00025012" w:rsidP="00125DD4">
      <w:pPr>
        <w:pStyle w:val="Level2Bold"/>
        <w:numPr>
          <w:ilvl w:val="0"/>
          <w:numId w:val="0"/>
        </w:numPr>
        <w:tabs>
          <w:tab w:val="left" w:pos="851"/>
        </w:tabs>
      </w:pPr>
      <w:r>
        <w:rPr>
          <w:noProof/>
        </w:rPr>
        <w:t>33A</w:t>
      </w:r>
      <w:r w:rsidR="00125DD4" w:rsidRPr="00A55624">
        <w:t>.</w:t>
      </w:r>
      <w:r w:rsidR="00125DD4">
        <w:t>5</w:t>
      </w:r>
      <w:r w:rsidR="00125DD4">
        <w:tab/>
      </w:r>
      <w:r w:rsidR="00125DD4" w:rsidRPr="00A55624">
        <w:t>Right of representation</w:t>
      </w:r>
    </w:p>
    <w:p w14:paraId="4F6685AD" w14:textId="77777777" w:rsidR="00125DD4" w:rsidRPr="00A55624" w:rsidRDefault="00125DD4" w:rsidP="00125DD4">
      <w:pPr>
        <w:pStyle w:val="Block1"/>
      </w:pPr>
      <w:r w:rsidRPr="00A55624">
        <w:t>A workplace delegate may represent the industrial interests of eligible employees who wish to be represented by the workplace delegate in matters including:</w:t>
      </w:r>
    </w:p>
    <w:p w14:paraId="2B232D92" w14:textId="77777777" w:rsidR="00125DD4" w:rsidRPr="00A55624" w:rsidRDefault="00125DD4" w:rsidP="005445CA">
      <w:pPr>
        <w:pStyle w:val="Level3"/>
        <w:numPr>
          <w:ilvl w:val="2"/>
          <w:numId w:val="24"/>
        </w:numPr>
      </w:pPr>
      <w:r w:rsidRPr="00A55624">
        <w:t>consultation about major workplace change;</w:t>
      </w:r>
    </w:p>
    <w:p w14:paraId="7F97F24F" w14:textId="77777777" w:rsidR="00125DD4" w:rsidRPr="00A55624" w:rsidRDefault="00125DD4" w:rsidP="00125DD4">
      <w:pPr>
        <w:pStyle w:val="Level3"/>
      </w:pPr>
      <w:r w:rsidRPr="00A55624">
        <w:t>consultation about changes to rosters or hours of work;</w:t>
      </w:r>
    </w:p>
    <w:p w14:paraId="0337AA5A" w14:textId="77777777" w:rsidR="00125DD4" w:rsidRPr="00A55624" w:rsidRDefault="00125DD4" w:rsidP="00125DD4">
      <w:pPr>
        <w:pStyle w:val="Level3"/>
      </w:pPr>
      <w:r w:rsidRPr="00A55624">
        <w:lastRenderedPageBreak/>
        <w:t>resolution of disputes;</w:t>
      </w:r>
    </w:p>
    <w:p w14:paraId="098EF6AC" w14:textId="77777777" w:rsidR="00125DD4" w:rsidRPr="00A55624" w:rsidRDefault="00125DD4" w:rsidP="00125DD4">
      <w:pPr>
        <w:pStyle w:val="Level3"/>
      </w:pPr>
      <w:r w:rsidRPr="00A55624">
        <w:t xml:space="preserve">disciplinary processes; </w:t>
      </w:r>
    </w:p>
    <w:p w14:paraId="4C99CBE6" w14:textId="7B96EFA8" w:rsidR="00125DD4" w:rsidRPr="00A55624" w:rsidRDefault="00125DD4" w:rsidP="00125DD4">
      <w:pPr>
        <w:pStyle w:val="Level3"/>
      </w:pPr>
      <w:r w:rsidRPr="00A55624">
        <w:t xml:space="preserve">enterprise bargaining where the workplace delegate has been appointed as a bargaining representative under section 176 of the </w:t>
      </w:r>
      <w:hyperlink r:id="rId270" w:history="1">
        <w:r w:rsidRPr="00A413DD">
          <w:rPr>
            <w:color w:val="0000FF"/>
            <w:u w:val="single"/>
          </w:rPr>
          <w:t>Act</w:t>
        </w:r>
      </w:hyperlink>
      <w:r w:rsidRPr="00A55624">
        <w:t xml:space="preserve"> or is assisting the delegate’s organisation with enterprise bargaining; and</w:t>
      </w:r>
    </w:p>
    <w:p w14:paraId="433015DB" w14:textId="77777777" w:rsidR="00125DD4" w:rsidRPr="00A55624" w:rsidRDefault="00125DD4" w:rsidP="00125DD4">
      <w:pPr>
        <w:pStyle w:val="Level3"/>
      </w:pPr>
      <w:r w:rsidRPr="00A55624">
        <w:t>any process or procedure within an award, enterprise agreement or policy of the employer under which eligible employees are entitled to be represented and which concerns their industrial interests.</w:t>
      </w:r>
    </w:p>
    <w:p w14:paraId="26C33EEA" w14:textId="6273AA8B" w:rsidR="00125DD4" w:rsidRPr="00A55624" w:rsidRDefault="00025012" w:rsidP="00125DD4">
      <w:pPr>
        <w:pStyle w:val="Level2Bold"/>
        <w:numPr>
          <w:ilvl w:val="0"/>
          <w:numId w:val="0"/>
        </w:numPr>
        <w:ind w:left="851" w:hanging="851"/>
      </w:pPr>
      <w:r>
        <w:rPr>
          <w:noProof/>
        </w:rPr>
        <w:t>33A</w:t>
      </w:r>
      <w:r w:rsidR="00125DD4" w:rsidRPr="00A55624">
        <w:t>.</w:t>
      </w:r>
      <w:r w:rsidR="00125DD4">
        <w:t>6</w:t>
      </w:r>
      <w:r w:rsidR="00125DD4" w:rsidRPr="00A55624">
        <w:tab/>
        <w:t>Entitlement to reasonable communication</w:t>
      </w:r>
    </w:p>
    <w:p w14:paraId="2B514E02" w14:textId="7EC9D5E9" w:rsidR="00125DD4" w:rsidRPr="00A55624" w:rsidRDefault="00125DD4" w:rsidP="005445CA">
      <w:pPr>
        <w:pStyle w:val="Level3"/>
        <w:numPr>
          <w:ilvl w:val="2"/>
          <w:numId w:val="25"/>
        </w:numPr>
      </w:pPr>
      <w:r w:rsidRPr="00A55624">
        <w:t>A workplace delegate may communicate with eligible employees for the purpose of representing their industrial interests under clause </w:t>
      </w:r>
      <w:r w:rsidR="00025012">
        <w:rPr>
          <w:noProof/>
        </w:rPr>
        <w:t>33A</w:t>
      </w:r>
      <w:r w:rsidRPr="00A55624">
        <w:t>.</w:t>
      </w:r>
      <w:r>
        <w:t>5</w:t>
      </w:r>
      <w:r w:rsidRPr="00A55624">
        <w:t xml:space="preserve">. This includes discussing membership of the delegate’s organisation and representation with eligible employees. </w:t>
      </w:r>
    </w:p>
    <w:p w14:paraId="692A62A3" w14:textId="77777777" w:rsidR="00125DD4" w:rsidRPr="00A55624" w:rsidRDefault="00125DD4" w:rsidP="00125DD4">
      <w:pPr>
        <w:pStyle w:val="Level3"/>
      </w:pPr>
      <w:r w:rsidRPr="00A55624">
        <w:t>A workplace delegate may communicate with eligible employees during working hours or work breaks, or before or after work.</w:t>
      </w:r>
    </w:p>
    <w:p w14:paraId="1A170519" w14:textId="0F52F4E1" w:rsidR="00125DD4" w:rsidRPr="00402056" w:rsidRDefault="00025012" w:rsidP="00125DD4">
      <w:pPr>
        <w:pStyle w:val="Level2-Bold"/>
        <w:rPr>
          <w:sz w:val="24"/>
          <w:szCs w:val="24"/>
        </w:rPr>
      </w:pPr>
      <w:r>
        <w:rPr>
          <w:sz w:val="24"/>
          <w:szCs w:val="24"/>
        </w:rPr>
        <w:t>33A</w:t>
      </w:r>
      <w:r w:rsidR="00125DD4" w:rsidRPr="00402056">
        <w:rPr>
          <w:sz w:val="24"/>
          <w:szCs w:val="24"/>
        </w:rPr>
        <w:t>.</w:t>
      </w:r>
      <w:r w:rsidR="00125DD4">
        <w:rPr>
          <w:sz w:val="24"/>
          <w:szCs w:val="24"/>
        </w:rPr>
        <w:t>7</w:t>
      </w:r>
      <w:r w:rsidR="00125DD4" w:rsidRPr="00402056">
        <w:rPr>
          <w:sz w:val="24"/>
          <w:szCs w:val="24"/>
        </w:rPr>
        <w:tab/>
        <w:t>Entitlement to reasonable access to the workplace and workplace facilities</w:t>
      </w:r>
    </w:p>
    <w:p w14:paraId="002B498E" w14:textId="77777777" w:rsidR="00125DD4" w:rsidRPr="00A55624" w:rsidRDefault="00125DD4" w:rsidP="00125DD4">
      <w:pPr>
        <w:pStyle w:val="Level3"/>
        <w:numPr>
          <w:ilvl w:val="0"/>
          <w:numId w:val="0"/>
        </w:numPr>
        <w:ind w:left="1418" w:hanging="567"/>
      </w:pPr>
      <w:r w:rsidRPr="00A55624">
        <w:rPr>
          <w:b/>
          <w:bCs/>
        </w:rPr>
        <w:t>(a)</w:t>
      </w:r>
      <w:r w:rsidRPr="00A55624">
        <w:tab/>
        <w:t xml:space="preserve">The employer must provide a workplace delegate with access to or use of the following workplace facilities: </w:t>
      </w:r>
    </w:p>
    <w:p w14:paraId="17B18C47" w14:textId="77777777" w:rsidR="00125DD4" w:rsidRPr="00A55624" w:rsidRDefault="00125DD4" w:rsidP="00125DD4">
      <w:pPr>
        <w:pStyle w:val="Level4"/>
      </w:pPr>
      <w:r w:rsidRPr="00A55624">
        <w:t>a room or area to hold discussions that is fit for purpose, private and accessible by the workplace delegate and eligible employees;</w:t>
      </w:r>
    </w:p>
    <w:p w14:paraId="115F4269" w14:textId="77777777" w:rsidR="00125DD4" w:rsidRPr="00A55624" w:rsidRDefault="00125DD4" w:rsidP="00125DD4">
      <w:pPr>
        <w:pStyle w:val="Level4"/>
      </w:pPr>
      <w:r w:rsidRPr="00A55624">
        <w:t>a physical or electronic noticeboard;</w:t>
      </w:r>
    </w:p>
    <w:p w14:paraId="0E8363FC" w14:textId="77777777" w:rsidR="00125DD4" w:rsidRPr="00A55624" w:rsidRDefault="00125DD4" w:rsidP="00125DD4">
      <w:pPr>
        <w:pStyle w:val="Level4"/>
      </w:pPr>
      <w:r w:rsidRPr="00A55624">
        <w:t xml:space="preserve">electronic means of communication ordinarily used in the workplace by the employer to communicate with eligible employees and by eligible employees to communicate with each other, including access to Wi-Fi; </w:t>
      </w:r>
    </w:p>
    <w:p w14:paraId="619F7C2A" w14:textId="77777777" w:rsidR="00125DD4" w:rsidRPr="00A55624" w:rsidRDefault="00125DD4" w:rsidP="00125DD4">
      <w:pPr>
        <w:pStyle w:val="Level4"/>
      </w:pPr>
      <w:r w:rsidRPr="00A55624">
        <w:t>a lockable filing cabinet or other secure document storage area; and</w:t>
      </w:r>
    </w:p>
    <w:p w14:paraId="3E6B3D71" w14:textId="77777777" w:rsidR="00125DD4" w:rsidRPr="00A55624" w:rsidRDefault="00125DD4" w:rsidP="00125DD4">
      <w:pPr>
        <w:pStyle w:val="Level4"/>
      </w:pPr>
      <w:r w:rsidRPr="00A55624">
        <w:t xml:space="preserve">office facilities and equipment including printers, scanners and photocopiers. </w:t>
      </w:r>
    </w:p>
    <w:p w14:paraId="3320F078" w14:textId="320DD7A9" w:rsidR="00125DD4" w:rsidRPr="00A55624" w:rsidRDefault="00125DD4" w:rsidP="00125DD4">
      <w:pPr>
        <w:pStyle w:val="Level3"/>
        <w:numPr>
          <w:ilvl w:val="0"/>
          <w:numId w:val="0"/>
        </w:numPr>
        <w:ind w:left="1418" w:hanging="567"/>
      </w:pPr>
      <w:r w:rsidRPr="00A55624">
        <w:rPr>
          <w:b/>
          <w:bCs/>
        </w:rPr>
        <w:t>(b)</w:t>
      </w:r>
      <w:r w:rsidRPr="00A55624">
        <w:rPr>
          <w:b/>
          <w:bCs/>
        </w:rPr>
        <w:tab/>
      </w:r>
      <w:r w:rsidRPr="00A55624">
        <w:t xml:space="preserve">The employer is not required to provide access to or use of a workplace facility under clause </w:t>
      </w:r>
      <w:r w:rsidR="00025012">
        <w:rPr>
          <w:noProof/>
        </w:rPr>
        <w:t>33A</w:t>
      </w:r>
      <w:r w:rsidRPr="00A55624">
        <w:t>.7(a) if:</w:t>
      </w:r>
    </w:p>
    <w:p w14:paraId="11B5EBF6" w14:textId="77777777" w:rsidR="00125DD4" w:rsidRPr="00A55624" w:rsidRDefault="00125DD4" w:rsidP="007F6AAA">
      <w:pPr>
        <w:pStyle w:val="Level4"/>
        <w:numPr>
          <w:ilvl w:val="3"/>
          <w:numId w:val="28"/>
        </w:numPr>
      </w:pPr>
      <w:r w:rsidRPr="00A55624">
        <w:t>the workplace does not have the facility;</w:t>
      </w:r>
    </w:p>
    <w:p w14:paraId="0B29F0F8" w14:textId="77777777" w:rsidR="00125DD4" w:rsidRPr="00A55624" w:rsidRDefault="00125DD4" w:rsidP="00125DD4">
      <w:pPr>
        <w:pStyle w:val="Level4"/>
      </w:pPr>
      <w:r w:rsidRPr="00A55624">
        <w:t xml:space="preserve">due to operational requirements, it is impractical to provide access to or use of the facility at the time or in the manner it is sought; or </w:t>
      </w:r>
    </w:p>
    <w:p w14:paraId="630E2133" w14:textId="77777777" w:rsidR="00125DD4" w:rsidRPr="00A55624" w:rsidRDefault="00125DD4" w:rsidP="00125DD4">
      <w:pPr>
        <w:pStyle w:val="Level4"/>
      </w:pPr>
      <w:r w:rsidRPr="00A55624">
        <w:t>the employer does not have access to the facility at the enterprise and is unable to obtain access after taking reasonable steps.</w:t>
      </w:r>
    </w:p>
    <w:p w14:paraId="301C89D4" w14:textId="0F6C00C9" w:rsidR="00125DD4" w:rsidRPr="004B61E4" w:rsidRDefault="00025012" w:rsidP="00125DD4">
      <w:pPr>
        <w:pStyle w:val="Level2Bold"/>
        <w:numPr>
          <w:ilvl w:val="0"/>
          <w:numId w:val="0"/>
        </w:numPr>
        <w:ind w:left="851" w:hanging="851"/>
      </w:pPr>
      <w:r>
        <w:rPr>
          <w:noProof/>
        </w:rPr>
        <w:lastRenderedPageBreak/>
        <w:t>33A</w:t>
      </w:r>
      <w:r w:rsidR="00125DD4" w:rsidRPr="004B61E4">
        <w:t>.</w:t>
      </w:r>
      <w:r w:rsidR="00125DD4">
        <w:t>8</w:t>
      </w:r>
      <w:r w:rsidR="00125DD4" w:rsidRPr="004B61E4">
        <w:tab/>
        <w:t>Entitlement to reasonable access to training</w:t>
      </w:r>
    </w:p>
    <w:p w14:paraId="51E05DDC" w14:textId="77777777" w:rsidR="00125DD4" w:rsidRPr="00A55624" w:rsidRDefault="00125DD4" w:rsidP="00125DD4">
      <w:pPr>
        <w:pStyle w:val="Block1"/>
      </w:pPr>
      <w:r w:rsidRPr="00A55624">
        <w:t>Unless the employer is a small business employer, the employer must provide a workplace delegate with access to up to 5 days of paid time during normal working hours for initial training and at least one day each subsequent year, to attend training related to representation of the industrial interests of eligible employees, subject to the following conditions:</w:t>
      </w:r>
    </w:p>
    <w:p w14:paraId="277DA494" w14:textId="77777777" w:rsidR="00125DD4" w:rsidRPr="00A55624" w:rsidRDefault="00125DD4" w:rsidP="005445CA">
      <w:pPr>
        <w:pStyle w:val="Level3"/>
        <w:numPr>
          <w:ilvl w:val="2"/>
          <w:numId w:val="26"/>
        </w:numPr>
      </w:pPr>
      <w:r w:rsidRPr="00A55624">
        <w:t>In each year commencing 1 July, the employer is not required to provide access to paid time for training to more than one workplace delegate per 50 eligible employees.</w:t>
      </w:r>
    </w:p>
    <w:p w14:paraId="1A1F8B93" w14:textId="77777777" w:rsidR="00125DD4" w:rsidRPr="00A55624" w:rsidRDefault="00125DD4" w:rsidP="00125DD4">
      <w:pPr>
        <w:pStyle w:val="Level3"/>
      </w:pPr>
      <w:r w:rsidRPr="00A55624">
        <w:t xml:space="preserve">The number of eligible employees will be determined on the day a delegate requests paid time to attend training, as the number of eligible employees who are: </w:t>
      </w:r>
    </w:p>
    <w:p w14:paraId="473A36A8" w14:textId="77777777" w:rsidR="00125DD4" w:rsidRPr="00A55624" w:rsidRDefault="00125DD4" w:rsidP="00125DD4">
      <w:pPr>
        <w:pStyle w:val="Level4"/>
      </w:pPr>
      <w:r w:rsidRPr="00A55624">
        <w:t>full-time or part-time employees; or</w:t>
      </w:r>
    </w:p>
    <w:p w14:paraId="1F4FA3F9" w14:textId="77777777" w:rsidR="00125DD4" w:rsidRPr="00A55624" w:rsidRDefault="00125DD4" w:rsidP="00125DD4">
      <w:pPr>
        <w:pStyle w:val="Level4"/>
      </w:pPr>
      <w:r w:rsidRPr="00A55624">
        <w:t>regular casual employees.</w:t>
      </w:r>
    </w:p>
    <w:p w14:paraId="4D52523C" w14:textId="77777777" w:rsidR="00125DD4" w:rsidRPr="00A55624" w:rsidRDefault="00125DD4" w:rsidP="00125DD4">
      <w:pPr>
        <w:pStyle w:val="Level3"/>
      </w:pPr>
      <w:r w:rsidRPr="00A55624">
        <w:t>Payment for a day of paid time during normal working hours is payment of the amount the workplace delegate would have been paid for the hours the workplace delegate would have been rostered or required to work on that day if the delegate had not been absent from work to attend the training.</w:t>
      </w:r>
    </w:p>
    <w:p w14:paraId="6A29AC46" w14:textId="77777777" w:rsidR="00125DD4" w:rsidRPr="00A55624" w:rsidRDefault="00125DD4" w:rsidP="00125DD4">
      <w:pPr>
        <w:pStyle w:val="Level3"/>
      </w:pPr>
      <w:r w:rsidRPr="00A55624">
        <w:t>The workplace delegate must give the employer not less than 5 weeks’ notice (unless the employer and delegate agree to a shorter period of notice) of the dates, subject matter, the daily start and finish times of the training, and the name of the training provider.</w:t>
      </w:r>
    </w:p>
    <w:p w14:paraId="5BC2E985" w14:textId="77777777" w:rsidR="00125DD4" w:rsidRPr="00A55624" w:rsidRDefault="00125DD4" w:rsidP="00125DD4">
      <w:pPr>
        <w:pStyle w:val="Level3"/>
      </w:pPr>
      <w:r w:rsidRPr="00A55624">
        <w:t>If requested by the employer, the workplace delegate must provide the employer with an outline of the training content.</w:t>
      </w:r>
    </w:p>
    <w:p w14:paraId="5F858954" w14:textId="77777777" w:rsidR="00125DD4" w:rsidRPr="00A55624" w:rsidRDefault="00125DD4" w:rsidP="00125DD4">
      <w:pPr>
        <w:pStyle w:val="Level3"/>
      </w:pPr>
      <w:r w:rsidRPr="00A55624">
        <w:t>The employer must advise the workplace delegate not less than 2 weeks from the day on which the training is scheduled to commence, whether the workplace delegate’s access to paid time during normal working hours to attend the training has been approved. Such approval must not be unreasonably withheld.</w:t>
      </w:r>
    </w:p>
    <w:p w14:paraId="20F23894" w14:textId="77777777" w:rsidR="00125DD4" w:rsidRPr="00A55624" w:rsidRDefault="00125DD4" w:rsidP="00125DD4">
      <w:pPr>
        <w:pStyle w:val="Level3"/>
      </w:pPr>
      <w:r w:rsidRPr="00A55624">
        <w:t>The workplace delegate must, within 7 days after the day on which the training ends, provide the employer with evidence that would satisfy a reasonable person of their attendance at the training.</w:t>
      </w:r>
    </w:p>
    <w:p w14:paraId="0771502C" w14:textId="7BFB1349" w:rsidR="00125DD4" w:rsidRPr="004B61E4" w:rsidRDefault="00025012" w:rsidP="00125DD4">
      <w:pPr>
        <w:pStyle w:val="Level2Bold"/>
        <w:numPr>
          <w:ilvl w:val="0"/>
          <w:numId w:val="0"/>
        </w:numPr>
        <w:ind w:left="851" w:hanging="851"/>
      </w:pPr>
      <w:r>
        <w:rPr>
          <w:noProof/>
        </w:rPr>
        <w:t>33A</w:t>
      </w:r>
      <w:r w:rsidR="00125DD4" w:rsidRPr="004B61E4">
        <w:t>.</w:t>
      </w:r>
      <w:r w:rsidR="00125DD4">
        <w:t>9</w:t>
      </w:r>
      <w:r w:rsidR="00125DD4" w:rsidRPr="004B61E4">
        <w:tab/>
        <w:t>Exercise of entitlements under clause </w:t>
      </w:r>
      <w:r>
        <w:rPr>
          <w:noProof/>
        </w:rPr>
        <w:t>33A</w:t>
      </w:r>
    </w:p>
    <w:p w14:paraId="211D69A0" w14:textId="60BAFBF0" w:rsidR="00125DD4" w:rsidRPr="00A55624" w:rsidRDefault="00125DD4" w:rsidP="005445CA">
      <w:pPr>
        <w:pStyle w:val="Level3"/>
        <w:numPr>
          <w:ilvl w:val="2"/>
          <w:numId w:val="27"/>
        </w:numPr>
      </w:pPr>
      <w:r w:rsidRPr="00A55624">
        <w:t xml:space="preserve">A workplace delegate’s entitlements under clause </w:t>
      </w:r>
      <w:r w:rsidR="00025012">
        <w:rPr>
          <w:noProof/>
        </w:rPr>
        <w:t>33A</w:t>
      </w:r>
      <w:r w:rsidRPr="00A55624">
        <w:t xml:space="preserve"> are subject to the conditions that the workplace delegate must, when exercising those entitlements:</w:t>
      </w:r>
    </w:p>
    <w:p w14:paraId="0069D71A" w14:textId="77777777" w:rsidR="00125DD4" w:rsidRPr="00A55624" w:rsidRDefault="00125DD4" w:rsidP="00125DD4">
      <w:pPr>
        <w:pStyle w:val="Level4"/>
      </w:pPr>
      <w:r w:rsidRPr="00A55624">
        <w:t>comply with their duties and obligations as an employee;</w:t>
      </w:r>
    </w:p>
    <w:p w14:paraId="776DA7DB" w14:textId="77777777" w:rsidR="00125DD4" w:rsidRPr="00A55624" w:rsidRDefault="00125DD4" w:rsidP="00125DD4">
      <w:pPr>
        <w:pStyle w:val="Level4"/>
      </w:pPr>
      <w:r w:rsidRPr="00A55624">
        <w:t>comply with the reasonable policies and procedures of the employer, including reasonable codes of conduct and requirements in relation to occupational health and safety and acceptable use of ICT resources;</w:t>
      </w:r>
    </w:p>
    <w:p w14:paraId="44CD6B3B" w14:textId="77777777" w:rsidR="00125DD4" w:rsidRPr="00A55624" w:rsidRDefault="00125DD4" w:rsidP="00125DD4">
      <w:pPr>
        <w:pStyle w:val="Level4"/>
      </w:pPr>
      <w:r w:rsidRPr="00A55624">
        <w:t>not hinder, obstruct or prevent the normal performance of work; and</w:t>
      </w:r>
    </w:p>
    <w:p w14:paraId="1797833D" w14:textId="77777777" w:rsidR="00125DD4" w:rsidRPr="00A55624" w:rsidRDefault="00125DD4" w:rsidP="00125DD4">
      <w:pPr>
        <w:pStyle w:val="Level4"/>
      </w:pPr>
      <w:r w:rsidRPr="00A55624">
        <w:lastRenderedPageBreak/>
        <w:t xml:space="preserve">not hinder, obstruct or prevent eligible employees exercising their rights to freedom of association. </w:t>
      </w:r>
    </w:p>
    <w:p w14:paraId="2A92759B" w14:textId="006921A3" w:rsidR="00125DD4" w:rsidRPr="00A55624" w:rsidRDefault="00125DD4" w:rsidP="00125DD4">
      <w:pPr>
        <w:pStyle w:val="Level3"/>
      </w:pPr>
      <w:r w:rsidRPr="00A55624">
        <w:t>Clause </w:t>
      </w:r>
      <w:r w:rsidR="00025012">
        <w:rPr>
          <w:noProof/>
        </w:rPr>
        <w:t>33A</w:t>
      </w:r>
      <w:r w:rsidRPr="00A55624">
        <w:t xml:space="preserve"> does not require the employer to provide a workplace delegate with access to electronic means of communication in a way that provides individual contact details for eligible employees.</w:t>
      </w:r>
    </w:p>
    <w:p w14:paraId="4FB688DC" w14:textId="0AB8FEED" w:rsidR="00125DD4" w:rsidRPr="004B61E4" w:rsidRDefault="00125DD4" w:rsidP="00125DD4">
      <w:pPr>
        <w:pStyle w:val="Level3"/>
      </w:pPr>
      <w:r w:rsidRPr="00A55624">
        <w:t>Clause </w:t>
      </w:r>
      <w:r w:rsidR="00025012">
        <w:rPr>
          <w:noProof/>
        </w:rPr>
        <w:t>33A</w:t>
      </w:r>
      <w:r w:rsidRPr="00A55624">
        <w:t xml:space="preserve"> does not require an eligible employee to be represented by a workplace delegate without the employee’s agreement.</w:t>
      </w:r>
    </w:p>
    <w:p w14:paraId="28AD39B0" w14:textId="688612EC" w:rsidR="00125DD4" w:rsidRPr="00A55624" w:rsidRDefault="00125DD4" w:rsidP="00125DD4">
      <w:pPr>
        <w:pStyle w:val="Block1"/>
      </w:pPr>
      <w:r w:rsidRPr="00A55624">
        <w:t>NOTE:</w:t>
      </w:r>
      <w:r>
        <w:t> </w:t>
      </w:r>
      <w:r w:rsidRPr="00A55624">
        <w:t xml:space="preserve">Under section 350A of the </w:t>
      </w:r>
      <w:hyperlink r:id="rId271" w:history="1">
        <w:r w:rsidRPr="00A413DD">
          <w:rPr>
            <w:color w:val="0000FF"/>
            <w:u w:val="single"/>
          </w:rPr>
          <w:t>Act</w:t>
        </w:r>
      </w:hyperlink>
      <w:r w:rsidRPr="00A55624">
        <w:t>, the employer must not:</w:t>
      </w:r>
    </w:p>
    <w:p w14:paraId="188ADFA5" w14:textId="77777777" w:rsidR="00125DD4" w:rsidRPr="00A55624" w:rsidRDefault="00125DD4" w:rsidP="005445CA">
      <w:pPr>
        <w:pStyle w:val="Level4"/>
        <w:numPr>
          <w:ilvl w:val="0"/>
          <w:numId w:val="0"/>
        </w:numPr>
        <w:ind w:left="1985" w:hanging="567"/>
      </w:pPr>
      <w:r w:rsidRPr="00A55624">
        <w:t>(a)</w:t>
      </w:r>
      <w:r>
        <w:tab/>
      </w:r>
      <w:r w:rsidRPr="00A55624">
        <w:t>unreasonably fail or refuse to deal with a workplace delegate; or</w:t>
      </w:r>
    </w:p>
    <w:p w14:paraId="22B27417" w14:textId="77777777" w:rsidR="00125DD4" w:rsidRPr="00A55624" w:rsidRDefault="00125DD4" w:rsidP="005445CA">
      <w:pPr>
        <w:pStyle w:val="Level4"/>
        <w:numPr>
          <w:ilvl w:val="0"/>
          <w:numId w:val="0"/>
        </w:numPr>
        <w:ind w:left="1985" w:hanging="567"/>
      </w:pPr>
      <w:r w:rsidRPr="00A55624">
        <w:t>(b)</w:t>
      </w:r>
      <w:r w:rsidRPr="00A55624">
        <w:tab/>
        <w:t>knowingly or recklessly make a false or misleading representation to a workplace delegate; or</w:t>
      </w:r>
    </w:p>
    <w:p w14:paraId="31DB43D6" w14:textId="22446933" w:rsidR="00BC7EBC" w:rsidRPr="00BC7EBC" w:rsidRDefault="00125DD4" w:rsidP="005445CA">
      <w:pPr>
        <w:pStyle w:val="Level4"/>
        <w:numPr>
          <w:ilvl w:val="0"/>
          <w:numId w:val="0"/>
        </w:numPr>
        <w:ind w:left="1985" w:hanging="567"/>
      </w:pPr>
      <w:r w:rsidRPr="00A55624">
        <w:t>(c)</w:t>
      </w:r>
      <w:r w:rsidRPr="00A55624">
        <w:tab/>
        <w:t xml:space="preserve">unreasonably hinder, obstruct or prevent the exercise of the rights of a workplace delegate under the </w:t>
      </w:r>
      <w:hyperlink r:id="rId272" w:history="1">
        <w:r w:rsidRPr="00A413DD">
          <w:rPr>
            <w:color w:val="0000FF"/>
            <w:u w:val="single"/>
          </w:rPr>
          <w:t>Act</w:t>
        </w:r>
      </w:hyperlink>
      <w:r w:rsidRPr="00A55624">
        <w:t xml:space="preserve"> or clause </w:t>
      </w:r>
      <w:r w:rsidR="00025012">
        <w:rPr>
          <w:noProof/>
        </w:rPr>
        <w:t>33A</w:t>
      </w:r>
      <w:r w:rsidRPr="00A55624">
        <w:t>.</w:t>
      </w:r>
    </w:p>
    <w:p w14:paraId="121775A9" w14:textId="77777777" w:rsidR="002B16D3" w:rsidRPr="001B1766" w:rsidRDefault="002B16D3" w:rsidP="002B16D3">
      <w:pPr>
        <w:pStyle w:val="Level1"/>
        <w:rPr>
          <w:rFonts w:cs="Times New Roman"/>
        </w:rPr>
      </w:pPr>
      <w:bookmarkStart w:id="442" w:name="_Ref527718899"/>
      <w:bookmarkStart w:id="443" w:name="_Toc170813933"/>
      <w:r w:rsidRPr="001B1766">
        <w:rPr>
          <w:rFonts w:cs="Times New Roman"/>
        </w:rPr>
        <w:t>Consultation about major workplace change</w:t>
      </w:r>
      <w:bookmarkEnd w:id="442"/>
      <w:bookmarkEnd w:id="443"/>
    </w:p>
    <w:p w14:paraId="42FD1603" w14:textId="3AD871B4" w:rsidR="0058710D" w:rsidRDefault="0058710D" w:rsidP="0058710D">
      <w:pPr>
        <w:pStyle w:val="History"/>
      </w:pPr>
      <w:r>
        <w:t xml:space="preserve">[33 renumbered as 34 </w:t>
      </w:r>
      <w:r w:rsidR="000C1E19">
        <w:t>by correction</w:t>
      </w:r>
      <w:r>
        <w:t xml:space="preserve"> </w:t>
      </w:r>
      <w:hyperlink r:id="rId273" w:history="1">
        <w:r>
          <w:rPr>
            <w:rStyle w:val="Hyperlink"/>
          </w:rPr>
          <w:t>PR741373</w:t>
        </w:r>
      </w:hyperlink>
      <w:r>
        <w:t xml:space="preserve"> ppc 10May22]</w:t>
      </w:r>
    </w:p>
    <w:p w14:paraId="2909912A" w14:textId="4257F274" w:rsidR="002B16D3" w:rsidRPr="001B1766" w:rsidRDefault="002B16D3" w:rsidP="002B16D3">
      <w:pPr>
        <w:pStyle w:val="Level2"/>
      </w:pPr>
      <w:r w:rsidRPr="001B1766">
        <w:t>If an employer makes a definite decision to make major changes in production, program, organisation, structure or technology that are likely to have significant effects on employees, the employer must:</w:t>
      </w:r>
    </w:p>
    <w:p w14:paraId="6F12B7A5" w14:textId="77777777" w:rsidR="002B16D3" w:rsidRPr="001B1766" w:rsidRDefault="002B16D3" w:rsidP="001F7C0E">
      <w:pPr>
        <w:pStyle w:val="Level3"/>
      </w:pPr>
      <w:r w:rsidRPr="001B1766">
        <w:t>give notice of the changes to all employees who may be affected by them and their representatives (if any); and</w:t>
      </w:r>
    </w:p>
    <w:p w14:paraId="3C1C2868" w14:textId="77777777" w:rsidR="002B16D3" w:rsidRPr="001B1766" w:rsidRDefault="002B16D3" w:rsidP="001F7C0E">
      <w:pPr>
        <w:pStyle w:val="Level3"/>
      </w:pPr>
      <w:bookmarkStart w:id="444" w:name="_Ref527718853"/>
      <w:r w:rsidRPr="001B1766">
        <w:t>discuss with affected employees and their representatives (if any):</w:t>
      </w:r>
      <w:bookmarkEnd w:id="444"/>
    </w:p>
    <w:p w14:paraId="1F46F42D" w14:textId="77777777" w:rsidR="002B16D3" w:rsidRPr="001B1766" w:rsidRDefault="002B16D3" w:rsidP="001F7C0E">
      <w:pPr>
        <w:pStyle w:val="Level4"/>
      </w:pPr>
      <w:r w:rsidRPr="001B1766">
        <w:t>the introduction of the changes; and</w:t>
      </w:r>
    </w:p>
    <w:p w14:paraId="00122663" w14:textId="77777777" w:rsidR="00F62ABE" w:rsidRPr="001B1766" w:rsidRDefault="002B16D3" w:rsidP="001F7C0E">
      <w:pPr>
        <w:pStyle w:val="Level4"/>
      </w:pPr>
      <w:r w:rsidRPr="001B1766">
        <w:t>their likely effect on employees; and</w:t>
      </w:r>
    </w:p>
    <w:p w14:paraId="535754BE" w14:textId="77777777" w:rsidR="002B16D3" w:rsidRPr="001B1766" w:rsidRDefault="002B16D3" w:rsidP="001F7C0E">
      <w:pPr>
        <w:pStyle w:val="Level4"/>
      </w:pPr>
      <w:r w:rsidRPr="001B1766">
        <w:t>measures to avoid or reduce the adverse effects of the changes on employees; and</w:t>
      </w:r>
    </w:p>
    <w:p w14:paraId="585AE061" w14:textId="77777777" w:rsidR="002B16D3" w:rsidRPr="001B1766" w:rsidRDefault="002B16D3" w:rsidP="001F7C0E">
      <w:pPr>
        <w:pStyle w:val="Level3"/>
      </w:pPr>
      <w:r w:rsidRPr="001B1766">
        <w:t>commence discussions as soon as practicable after a definite decision has been made.</w:t>
      </w:r>
    </w:p>
    <w:p w14:paraId="315ECB2C" w14:textId="2E5A1ED5" w:rsidR="002B16D3" w:rsidRPr="001B1766" w:rsidRDefault="002B16D3" w:rsidP="002B16D3">
      <w:pPr>
        <w:pStyle w:val="Level2"/>
      </w:pPr>
      <w:bookmarkStart w:id="445" w:name="_Ref527886238"/>
      <w:r w:rsidRPr="001B1766">
        <w:t xml:space="preserve">For the purposes of the discussion under clause </w:t>
      </w:r>
      <w:r w:rsidRPr="001B1766">
        <w:rPr>
          <w:noProof/>
        </w:rPr>
        <w:fldChar w:fldCharType="begin"/>
      </w:r>
      <w:r w:rsidRPr="001B1766">
        <w:instrText xml:space="preserve"> REF _Ref527718853 \w \h </w:instrText>
      </w:r>
      <w:r w:rsidRPr="001B1766">
        <w:rPr>
          <w:noProof/>
        </w:rPr>
        <w:instrText xml:space="preserve"> \* MERGEFORMAT </w:instrText>
      </w:r>
      <w:r w:rsidRPr="001B1766">
        <w:rPr>
          <w:noProof/>
        </w:rPr>
      </w:r>
      <w:r w:rsidRPr="001B1766">
        <w:rPr>
          <w:noProof/>
        </w:rPr>
        <w:fldChar w:fldCharType="separate"/>
      </w:r>
      <w:r w:rsidR="00025012">
        <w:t>34.1(b)</w:t>
      </w:r>
      <w:r w:rsidRPr="001B1766">
        <w:rPr>
          <w:noProof/>
        </w:rPr>
        <w:fldChar w:fldCharType="end"/>
      </w:r>
      <w:r w:rsidRPr="001B1766">
        <w:t>, the employer must give in writing to the affected employees and their representatives (if any) all relevant information about the changes including:</w:t>
      </w:r>
      <w:bookmarkEnd w:id="445"/>
    </w:p>
    <w:p w14:paraId="1CA519F9" w14:textId="77777777" w:rsidR="002B16D3" w:rsidRPr="001B1766" w:rsidRDefault="002B16D3" w:rsidP="001F7C0E">
      <w:pPr>
        <w:pStyle w:val="Level3"/>
      </w:pPr>
      <w:r w:rsidRPr="001B1766">
        <w:t>their nature; and</w:t>
      </w:r>
    </w:p>
    <w:p w14:paraId="04E227C6" w14:textId="77777777" w:rsidR="002B16D3" w:rsidRPr="001B1766" w:rsidRDefault="002B16D3" w:rsidP="001F7C0E">
      <w:pPr>
        <w:pStyle w:val="Level3"/>
      </w:pPr>
      <w:r w:rsidRPr="001B1766">
        <w:t>their expected effect on employees; and</w:t>
      </w:r>
    </w:p>
    <w:p w14:paraId="731C80E3" w14:textId="77777777" w:rsidR="002B16D3" w:rsidRPr="001B1766" w:rsidRDefault="002B16D3" w:rsidP="001F7C0E">
      <w:pPr>
        <w:pStyle w:val="Level3"/>
      </w:pPr>
      <w:r w:rsidRPr="001B1766">
        <w:t>any other matters likely to affect employees.</w:t>
      </w:r>
    </w:p>
    <w:p w14:paraId="278979E1" w14:textId="6EB212AF" w:rsidR="002B16D3" w:rsidRPr="001B1766" w:rsidRDefault="002B16D3" w:rsidP="002B16D3">
      <w:pPr>
        <w:pStyle w:val="Level2"/>
      </w:pPr>
      <w:r w:rsidRPr="001B1766">
        <w:t xml:space="preserve">Clause </w:t>
      </w:r>
      <w:r w:rsidRPr="001B1766">
        <w:rPr>
          <w:noProof/>
        </w:rPr>
        <w:fldChar w:fldCharType="begin"/>
      </w:r>
      <w:r w:rsidRPr="001B1766">
        <w:instrText xml:space="preserve"> REF _Ref527886238 \w \h </w:instrText>
      </w:r>
      <w:r w:rsidRPr="001B1766">
        <w:rPr>
          <w:noProof/>
        </w:rPr>
        <w:instrText xml:space="preserve"> \* MERGEFORMAT </w:instrText>
      </w:r>
      <w:r w:rsidRPr="001B1766">
        <w:rPr>
          <w:noProof/>
        </w:rPr>
      </w:r>
      <w:r w:rsidRPr="001B1766">
        <w:rPr>
          <w:noProof/>
        </w:rPr>
        <w:fldChar w:fldCharType="separate"/>
      </w:r>
      <w:r w:rsidR="00025012">
        <w:t>34.2</w:t>
      </w:r>
      <w:r w:rsidRPr="001B1766">
        <w:rPr>
          <w:noProof/>
        </w:rPr>
        <w:fldChar w:fldCharType="end"/>
      </w:r>
      <w:r w:rsidRPr="001B1766">
        <w:t xml:space="preserve"> does not require an employer to disclose any confidential information if its disclosure would be contrary to the employer’s interests.</w:t>
      </w:r>
    </w:p>
    <w:p w14:paraId="6015787D" w14:textId="1A4AF76C" w:rsidR="002B16D3" w:rsidRPr="001B1766" w:rsidRDefault="002B16D3" w:rsidP="002B16D3">
      <w:pPr>
        <w:pStyle w:val="Level2"/>
      </w:pPr>
      <w:r w:rsidRPr="001B1766">
        <w:lastRenderedPageBreak/>
        <w:t>The employer must promptly consider any matters raised by the employees or their representatives about the changes in the course of the discussion under clause</w:t>
      </w:r>
      <w:r w:rsidR="006D53B4" w:rsidRPr="001B1766">
        <w:t> </w:t>
      </w:r>
      <w:r w:rsidRPr="001B1766">
        <w:rPr>
          <w:noProof/>
        </w:rPr>
        <w:fldChar w:fldCharType="begin"/>
      </w:r>
      <w:r w:rsidRPr="001B1766">
        <w:instrText xml:space="preserve"> REF _Ref527718853 \w \h </w:instrText>
      </w:r>
      <w:r w:rsidRPr="001B1766">
        <w:rPr>
          <w:noProof/>
        </w:rPr>
        <w:instrText xml:space="preserve"> \* MERGEFORMAT </w:instrText>
      </w:r>
      <w:r w:rsidRPr="001B1766">
        <w:rPr>
          <w:noProof/>
        </w:rPr>
      </w:r>
      <w:r w:rsidRPr="001B1766">
        <w:rPr>
          <w:noProof/>
        </w:rPr>
        <w:fldChar w:fldCharType="separate"/>
      </w:r>
      <w:r w:rsidR="00025012">
        <w:t>34.1(b)</w:t>
      </w:r>
      <w:r w:rsidRPr="001B1766">
        <w:rPr>
          <w:noProof/>
        </w:rPr>
        <w:fldChar w:fldCharType="end"/>
      </w:r>
      <w:r w:rsidRPr="001B1766">
        <w:t>.</w:t>
      </w:r>
    </w:p>
    <w:p w14:paraId="32BC45C0" w14:textId="0557B60F" w:rsidR="002B16D3" w:rsidRPr="001B1766" w:rsidRDefault="002B16D3" w:rsidP="002B16D3">
      <w:pPr>
        <w:pStyle w:val="Level2"/>
      </w:pPr>
      <w:bookmarkStart w:id="446" w:name="_Ref527718986"/>
      <w:r w:rsidRPr="001B1766">
        <w:t xml:space="preserve">In clause </w:t>
      </w:r>
      <w:r w:rsidRPr="001B1766">
        <w:rPr>
          <w:noProof/>
        </w:rPr>
        <w:fldChar w:fldCharType="begin"/>
      </w:r>
      <w:r w:rsidRPr="001B1766">
        <w:instrText xml:space="preserve"> REF _Ref527718899 \w \h </w:instrText>
      </w:r>
      <w:r w:rsidRPr="001B1766">
        <w:rPr>
          <w:noProof/>
        </w:rPr>
        <w:instrText xml:space="preserve"> \* MERGEFORMAT </w:instrText>
      </w:r>
      <w:r w:rsidRPr="001B1766">
        <w:rPr>
          <w:noProof/>
        </w:rPr>
      </w:r>
      <w:r w:rsidRPr="001B1766">
        <w:rPr>
          <w:noProof/>
        </w:rPr>
        <w:fldChar w:fldCharType="separate"/>
      </w:r>
      <w:r w:rsidR="00025012">
        <w:t>34</w:t>
      </w:r>
      <w:r w:rsidRPr="001B1766">
        <w:rPr>
          <w:noProof/>
        </w:rPr>
        <w:fldChar w:fldCharType="end"/>
      </w:r>
      <w:bookmarkEnd w:id="446"/>
      <w:r w:rsidRPr="001B1766">
        <w:t xml:space="preserve"> </w:t>
      </w:r>
      <w:r w:rsidRPr="001B1766">
        <w:rPr>
          <w:b/>
        </w:rPr>
        <w:t>significant effects</w:t>
      </w:r>
      <w:r w:rsidRPr="001B1766">
        <w:t>, on employees, includes any of the following:</w:t>
      </w:r>
    </w:p>
    <w:p w14:paraId="7BCCB7A1" w14:textId="77777777" w:rsidR="002B16D3" w:rsidRPr="001B1766" w:rsidRDefault="002B16D3" w:rsidP="001F7C0E">
      <w:pPr>
        <w:pStyle w:val="Level3"/>
      </w:pPr>
      <w:r w:rsidRPr="001B1766">
        <w:t>termination of employment; or</w:t>
      </w:r>
    </w:p>
    <w:p w14:paraId="77AD965E" w14:textId="77777777" w:rsidR="002B16D3" w:rsidRPr="001B1766" w:rsidRDefault="002B16D3" w:rsidP="001F7C0E">
      <w:pPr>
        <w:pStyle w:val="Level3"/>
      </w:pPr>
      <w:r w:rsidRPr="001B1766">
        <w:t>major changes in the composition, operation or size of the employer’s workforce or in the skills required; or</w:t>
      </w:r>
    </w:p>
    <w:p w14:paraId="596E9027" w14:textId="77777777" w:rsidR="002B16D3" w:rsidRPr="001B1766" w:rsidRDefault="002B16D3" w:rsidP="001F7C0E">
      <w:pPr>
        <w:pStyle w:val="Level3"/>
      </w:pPr>
      <w:r w:rsidRPr="001B1766">
        <w:t>loss of, or reduction in, job or promotion opportunities; or</w:t>
      </w:r>
    </w:p>
    <w:p w14:paraId="019D19B0" w14:textId="77777777" w:rsidR="002B16D3" w:rsidRPr="001B1766" w:rsidRDefault="002B16D3" w:rsidP="001F7C0E">
      <w:pPr>
        <w:pStyle w:val="Level3"/>
      </w:pPr>
      <w:r w:rsidRPr="001B1766">
        <w:t>loss of, or reduction in, job tenure; or</w:t>
      </w:r>
    </w:p>
    <w:p w14:paraId="02EF2F89" w14:textId="77777777" w:rsidR="002B16D3" w:rsidRPr="001B1766" w:rsidRDefault="002B16D3" w:rsidP="001F7C0E">
      <w:pPr>
        <w:pStyle w:val="Level3"/>
      </w:pPr>
      <w:r w:rsidRPr="001B1766">
        <w:t>alteration of hours of work; or</w:t>
      </w:r>
    </w:p>
    <w:p w14:paraId="2CFF4FE5" w14:textId="77777777" w:rsidR="002B16D3" w:rsidRPr="001B1766" w:rsidRDefault="002B16D3" w:rsidP="001F7C0E">
      <w:pPr>
        <w:pStyle w:val="Level3"/>
      </w:pPr>
      <w:r w:rsidRPr="001B1766">
        <w:t>the need for employees to be retrained or transferred to other work or locations; or</w:t>
      </w:r>
    </w:p>
    <w:p w14:paraId="59A8E136" w14:textId="77777777" w:rsidR="002B16D3" w:rsidRPr="001B1766" w:rsidRDefault="002B16D3" w:rsidP="001F7C0E">
      <w:pPr>
        <w:pStyle w:val="Level3"/>
      </w:pPr>
      <w:r w:rsidRPr="001B1766">
        <w:t>job restructuring.</w:t>
      </w:r>
    </w:p>
    <w:p w14:paraId="3ED4BE14" w14:textId="653080FC" w:rsidR="00884B78" w:rsidRPr="001B1766" w:rsidRDefault="002B16D3" w:rsidP="00884B78">
      <w:pPr>
        <w:pStyle w:val="Level2"/>
      </w:pPr>
      <w:r w:rsidRPr="001B1766">
        <w:t xml:space="preserve">Where this award makes provision for alteration of any of the matters defined at clause </w:t>
      </w:r>
      <w:r w:rsidRPr="001B1766">
        <w:rPr>
          <w:noProof/>
        </w:rPr>
        <w:fldChar w:fldCharType="begin"/>
      </w:r>
      <w:r w:rsidRPr="001B1766">
        <w:instrText xml:space="preserve"> REF _Ref527718986 \w \h </w:instrText>
      </w:r>
      <w:r w:rsidRPr="001B1766">
        <w:rPr>
          <w:noProof/>
        </w:rPr>
        <w:instrText xml:space="preserve"> \* MERGEFORMAT </w:instrText>
      </w:r>
      <w:r w:rsidRPr="001B1766">
        <w:rPr>
          <w:noProof/>
        </w:rPr>
      </w:r>
      <w:r w:rsidRPr="001B1766">
        <w:rPr>
          <w:noProof/>
        </w:rPr>
        <w:fldChar w:fldCharType="separate"/>
      </w:r>
      <w:r w:rsidR="00025012">
        <w:t>34.5</w:t>
      </w:r>
      <w:r w:rsidRPr="001B1766">
        <w:rPr>
          <w:noProof/>
        </w:rPr>
        <w:fldChar w:fldCharType="end"/>
      </w:r>
      <w:r w:rsidRPr="001B1766">
        <w:t>, such alteration is taken not to have significant effect.</w:t>
      </w:r>
    </w:p>
    <w:p w14:paraId="028CE52E" w14:textId="77777777" w:rsidR="00884B78" w:rsidRPr="001B1766" w:rsidRDefault="00884B78" w:rsidP="00884B78">
      <w:pPr>
        <w:pStyle w:val="Level1"/>
        <w:rPr>
          <w:rFonts w:cs="Times New Roman"/>
        </w:rPr>
      </w:pPr>
      <w:bookmarkStart w:id="447" w:name="_Ref7427799"/>
      <w:bookmarkStart w:id="448" w:name="_Toc7516658"/>
      <w:bookmarkStart w:id="449" w:name="_Toc170813934"/>
      <w:r w:rsidRPr="001B1766">
        <w:rPr>
          <w:rFonts w:cs="Times New Roman"/>
        </w:rPr>
        <w:t>Consultation about changes to rosters or hours of work</w:t>
      </w:r>
      <w:bookmarkEnd w:id="447"/>
      <w:bookmarkEnd w:id="448"/>
      <w:bookmarkEnd w:id="449"/>
    </w:p>
    <w:p w14:paraId="40DC4FF3" w14:textId="41754FBB" w:rsidR="0058710D" w:rsidRDefault="0058710D" w:rsidP="0058710D">
      <w:pPr>
        <w:pStyle w:val="History"/>
      </w:pPr>
      <w:r>
        <w:t xml:space="preserve">[34 renumbered as 35 </w:t>
      </w:r>
      <w:r w:rsidR="000C1E19">
        <w:t>by correction</w:t>
      </w:r>
      <w:r>
        <w:t xml:space="preserve"> </w:t>
      </w:r>
      <w:hyperlink r:id="rId274" w:history="1">
        <w:r>
          <w:rPr>
            <w:rStyle w:val="Hyperlink"/>
          </w:rPr>
          <w:t>PR741373</w:t>
        </w:r>
      </w:hyperlink>
      <w:r>
        <w:t xml:space="preserve"> ppc 10May22]</w:t>
      </w:r>
    </w:p>
    <w:p w14:paraId="7240B601" w14:textId="7CE757F3" w:rsidR="00884B78" w:rsidRPr="001B1766" w:rsidRDefault="00884B78" w:rsidP="00884B78">
      <w:pPr>
        <w:pStyle w:val="Level2"/>
      </w:pPr>
      <w:r w:rsidRPr="001B1766">
        <w:t xml:space="preserve">Clause </w:t>
      </w:r>
      <w:r w:rsidRPr="001B1766">
        <w:rPr>
          <w:noProof/>
        </w:rPr>
        <w:fldChar w:fldCharType="begin"/>
      </w:r>
      <w:r w:rsidRPr="001B1766">
        <w:instrText xml:space="preserve"> REF _Ref7427799 \w \h </w:instrText>
      </w:r>
      <w:r w:rsidRPr="001B1766">
        <w:rPr>
          <w:noProof/>
        </w:rPr>
        <w:instrText xml:space="preserve"> \* MERGEFORMAT </w:instrText>
      </w:r>
      <w:r w:rsidRPr="001B1766">
        <w:rPr>
          <w:noProof/>
        </w:rPr>
      </w:r>
      <w:r w:rsidRPr="001B1766">
        <w:rPr>
          <w:noProof/>
        </w:rPr>
        <w:fldChar w:fldCharType="separate"/>
      </w:r>
      <w:r w:rsidR="00025012">
        <w:t>35</w:t>
      </w:r>
      <w:r w:rsidRPr="001B1766">
        <w:rPr>
          <w:noProof/>
        </w:rPr>
        <w:fldChar w:fldCharType="end"/>
      </w:r>
      <w:r w:rsidRPr="001B1766">
        <w:t xml:space="preserve"> applies if an employer proposes to change the regular roster or ordinary hours of work of an employee, other than an employee whose working hours are irregular, sporadic or unpredictable.</w:t>
      </w:r>
    </w:p>
    <w:p w14:paraId="37932938" w14:textId="77777777" w:rsidR="00884B78" w:rsidRPr="001B1766" w:rsidRDefault="00884B78" w:rsidP="00884B78">
      <w:pPr>
        <w:pStyle w:val="Level2"/>
      </w:pPr>
      <w:bookmarkStart w:id="450" w:name="_Ref7427816"/>
      <w:r w:rsidRPr="001B1766">
        <w:t>The employer must consult with any employees affected by the proposed change and their representatives (if any).</w:t>
      </w:r>
      <w:bookmarkEnd w:id="450"/>
    </w:p>
    <w:p w14:paraId="23A126A2" w14:textId="77777777" w:rsidR="00884B78" w:rsidRPr="001B1766" w:rsidRDefault="00884B78" w:rsidP="00884B78">
      <w:pPr>
        <w:pStyle w:val="Level2"/>
      </w:pPr>
      <w:r w:rsidRPr="001B1766">
        <w:t>For the purpose of the consultation, the employer must:</w:t>
      </w:r>
    </w:p>
    <w:p w14:paraId="7853CDCB" w14:textId="179EB228" w:rsidR="00884B78" w:rsidRPr="001B1766" w:rsidRDefault="00884B78" w:rsidP="00884B78">
      <w:pPr>
        <w:pStyle w:val="Level3"/>
      </w:pPr>
      <w:r w:rsidRPr="001B1766">
        <w:t xml:space="preserve">provide to the employees and representatives mentioned in clause </w:t>
      </w:r>
      <w:r w:rsidRPr="001B1766">
        <w:rPr>
          <w:noProof/>
        </w:rPr>
        <w:fldChar w:fldCharType="begin"/>
      </w:r>
      <w:r w:rsidRPr="001B1766">
        <w:instrText xml:space="preserve"> REF _Ref7427816 \w \h </w:instrText>
      </w:r>
      <w:r w:rsidRPr="001B1766">
        <w:rPr>
          <w:noProof/>
        </w:rPr>
        <w:instrText xml:space="preserve"> \* MERGEFORMAT </w:instrText>
      </w:r>
      <w:r w:rsidRPr="001B1766">
        <w:rPr>
          <w:noProof/>
        </w:rPr>
      </w:r>
      <w:r w:rsidRPr="001B1766">
        <w:rPr>
          <w:noProof/>
        </w:rPr>
        <w:fldChar w:fldCharType="separate"/>
      </w:r>
      <w:r w:rsidR="00025012">
        <w:t>35.2</w:t>
      </w:r>
      <w:r w:rsidRPr="001B1766">
        <w:rPr>
          <w:noProof/>
        </w:rPr>
        <w:fldChar w:fldCharType="end"/>
      </w:r>
      <w:r w:rsidRPr="001B1766">
        <w:rPr>
          <w:noProof/>
        </w:rPr>
        <w:t xml:space="preserve"> </w:t>
      </w:r>
      <w:r w:rsidRPr="001B1766">
        <w:t>information about the proposed change (for example, information about the nature of the change and when it is to begin); and</w:t>
      </w:r>
    </w:p>
    <w:p w14:paraId="420AE6BF" w14:textId="77777777" w:rsidR="00884B78" w:rsidRPr="001B1766" w:rsidRDefault="00884B78" w:rsidP="00884B78">
      <w:pPr>
        <w:pStyle w:val="Level3"/>
      </w:pPr>
      <w:bookmarkStart w:id="451" w:name="_Ref7427851"/>
      <w:r w:rsidRPr="001B1766">
        <w:t>invite the employees to give their views about the impact of the proposed change on them (including any impact on their family or caring responsibilities) and also invite their representative (if any) to give their views about that impact.</w:t>
      </w:r>
      <w:bookmarkEnd w:id="451"/>
    </w:p>
    <w:p w14:paraId="37430CEC" w14:textId="39A3B1C5" w:rsidR="00884B78" w:rsidRPr="001B1766" w:rsidRDefault="00884B78" w:rsidP="00884B78">
      <w:pPr>
        <w:pStyle w:val="Level2"/>
      </w:pPr>
      <w:r w:rsidRPr="001B1766">
        <w:t xml:space="preserve">The employer must consider any views given under clause </w:t>
      </w:r>
      <w:r w:rsidRPr="001B1766">
        <w:rPr>
          <w:noProof/>
        </w:rPr>
        <w:fldChar w:fldCharType="begin"/>
      </w:r>
      <w:r w:rsidRPr="001B1766">
        <w:instrText xml:space="preserve"> REF _Ref7427851 \w \h </w:instrText>
      </w:r>
      <w:r w:rsidRPr="001B1766">
        <w:rPr>
          <w:noProof/>
        </w:rPr>
        <w:instrText xml:space="preserve"> \* MERGEFORMAT </w:instrText>
      </w:r>
      <w:r w:rsidRPr="001B1766">
        <w:rPr>
          <w:noProof/>
        </w:rPr>
      </w:r>
      <w:r w:rsidRPr="001B1766">
        <w:rPr>
          <w:noProof/>
        </w:rPr>
        <w:fldChar w:fldCharType="separate"/>
      </w:r>
      <w:r w:rsidR="00025012">
        <w:t>35.3(b)</w:t>
      </w:r>
      <w:r w:rsidRPr="001B1766">
        <w:rPr>
          <w:noProof/>
        </w:rPr>
        <w:fldChar w:fldCharType="end"/>
      </w:r>
      <w:r w:rsidRPr="001B1766">
        <w:rPr>
          <w:noProof/>
        </w:rPr>
        <w:t>.</w:t>
      </w:r>
    </w:p>
    <w:p w14:paraId="225383EA" w14:textId="6E71BC14" w:rsidR="00884B78" w:rsidRPr="001B1766" w:rsidRDefault="00884B78" w:rsidP="00884B78">
      <w:pPr>
        <w:pStyle w:val="Level2"/>
      </w:pPr>
      <w:r w:rsidRPr="001B1766">
        <w:t xml:space="preserve">Clause </w:t>
      </w:r>
      <w:r w:rsidRPr="001B1766">
        <w:rPr>
          <w:noProof/>
        </w:rPr>
        <w:fldChar w:fldCharType="begin"/>
      </w:r>
      <w:r w:rsidRPr="001B1766">
        <w:instrText xml:space="preserve"> REF _Ref7427799 \w \h </w:instrText>
      </w:r>
      <w:r w:rsidRPr="001B1766">
        <w:rPr>
          <w:noProof/>
        </w:rPr>
        <w:instrText xml:space="preserve"> \* MERGEFORMAT </w:instrText>
      </w:r>
      <w:r w:rsidRPr="001B1766">
        <w:rPr>
          <w:noProof/>
        </w:rPr>
      </w:r>
      <w:r w:rsidRPr="001B1766">
        <w:rPr>
          <w:noProof/>
        </w:rPr>
        <w:fldChar w:fldCharType="separate"/>
      </w:r>
      <w:r w:rsidR="00025012">
        <w:t>35</w:t>
      </w:r>
      <w:r w:rsidRPr="001B1766">
        <w:rPr>
          <w:noProof/>
        </w:rPr>
        <w:fldChar w:fldCharType="end"/>
      </w:r>
      <w:r w:rsidRPr="001B1766">
        <w:t xml:space="preserve"> is to be read in conjunction with any other provisions of this award concerning the scheduling of work or the giving of notice.</w:t>
      </w:r>
    </w:p>
    <w:p w14:paraId="78F87B1A" w14:textId="77777777" w:rsidR="002B16D3" w:rsidRPr="001B1766" w:rsidRDefault="002B16D3" w:rsidP="002B16D3">
      <w:pPr>
        <w:pStyle w:val="Level1"/>
        <w:rPr>
          <w:rFonts w:cs="Times New Roman"/>
        </w:rPr>
      </w:pPr>
      <w:bookmarkStart w:id="452" w:name="_Ref527719027"/>
      <w:bookmarkStart w:id="453" w:name="_Toc170813935"/>
      <w:r w:rsidRPr="001B1766">
        <w:rPr>
          <w:rFonts w:cs="Times New Roman"/>
        </w:rPr>
        <w:lastRenderedPageBreak/>
        <w:t>Dispute resolution</w:t>
      </w:r>
      <w:bookmarkEnd w:id="452"/>
      <w:bookmarkEnd w:id="453"/>
    </w:p>
    <w:p w14:paraId="621826E7" w14:textId="7374AABB" w:rsidR="0058710D" w:rsidRPr="0058710D" w:rsidRDefault="0058710D" w:rsidP="0058710D">
      <w:pPr>
        <w:pStyle w:val="History"/>
      </w:pPr>
      <w:r>
        <w:t xml:space="preserve">[35 renumbered as 36 </w:t>
      </w:r>
      <w:r w:rsidR="000C1E19">
        <w:t>by correction</w:t>
      </w:r>
      <w:r>
        <w:t xml:space="preserve"> </w:t>
      </w:r>
      <w:hyperlink r:id="rId275" w:history="1">
        <w:r>
          <w:rPr>
            <w:rStyle w:val="Hyperlink"/>
          </w:rPr>
          <w:t>PR741373</w:t>
        </w:r>
      </w:hyperlink>
      <w:r>
        <w:t xml:space="preserve"> ppc 10May22</w:t>
      </w:r>
      <w:r w:rsidR="00E62FB2">
        <w:t xml:space="preserve">; </w:t>
      </w:r>
      <w:r w:rsidR="002406FB">
        <w:t xml:space="preserve">varied by </w:t>
      </w:r>
      <w:hyperlink r:id="rId276" w:history="1">
        <w:r w:rsidR="0021506A">
          <w:rPr>
            <w:rStyle w:val="Hyperlink"/>
          </w:rPr>
          <w:t>PR763223</w:t>
        </w:r>
      </w:hyperlink>
      <w:r>
        <w:t>]</w:t>
      </w:r>
    </w:p>
    <w:p w14:paraId="6F977F24" w14:textId="792D4ADC" w:rsidR="002B16D3" w:rsidRPr="001B1766" w:rsidRDefault="002B16D3" w:rsidP="002B16D3">
      <w:pPr>
        <w:pStyle w:val="Level2"/>
        <w:rPr>
          <w:sz w:val="22"/>
          <w:szCs w:val="22"/>
        </w:rPr>
      </w:pPr>
      <w:r w:rsidRPr="001B1766">
        <w:t xml:space="preserve">Clause </w:t>
      </w:r>
      <w:r w:rsidRPr="001B1766">
        <w:rPr>
          <w:noProof/>
        </w:rPr>
        <w:fldChar w:fldCharType="begin"/>
      </w:r>
      <w:r w:rsidRPr="001B1766">
        <w:instrText xml:space="preserve"> REF _Ref527719027 \w \h </w:instrText>
      </w:r>
      <w:r w:rsidRPr="001B1766">
        <w:rPr>
          <w:noProof/>
        </w:rPr>
        <w:instrText xml:space="preserve"> \* MERGEFORMAT </w:instrText>
      </w:r>
      <w:r w:rsidRPr="001B1766">
        <w:rPr>
          <w:noProof/>
        </w:rPr>
      </w:r>
      <w:r w:rsidRPr="001B1766">
        <w:rPr>
          <w:noProof/>
        </w:rPr>
        <w:fldChar w:fldCharType="separate"/>
      </w:r>
      <w:r w:rsidR="00025012">
        <w:t>36</w:t>
      </w:r>
      <w:r w:rsidRPr="001B1766">
        <w:rPr>
          <w:noProof/>
        </w:rPr>
        <w:fldChar w:fldCharType="end"/>
      </w:r>
      <w:r w:rsidRPr="001B1766">
        <w:t xml:space="preserve"> sets out the procedures to be followed if a dispute arises about a </w:t>
      </w:r>
      <w:r w:rsidRPr="001B1766">
        <w:rPr>
          <w:color w:val="000000"/>
        </w:rPr>
        <w:t xml:space="preserve">matter under this award or in relation </w:t>
      </w:r>
      <w:r w:rsidRPr="001B1766">
        <w:t xml:space="preserve">to </w:t>
      </w:r>
      <w:r w:rsidRPr="001B1766">
        <w:rPr>
          <w:sz w:val="22"/>
          <w:szCs w:val="22"/>
        </w:rPr>
        <w:t xml:space="preserve">the </w:t>
      </w:r>
      <w:hyperlink r:id="rId277" w:history="1">
        <w:r w:rsidRPr="001B1766">
          <w:rPr>
            <w:rStyle w:val="Hyperlink"/>
          </w:rPr>
          <w:t>NES</w:t>
        </w:r>
      </w:hyperlink>
      <w:r w:rsidRPr="001B1766">
        <w:rPr>
          <w:sz w:val="22"/>
          <w:szCs w:val="22"/>
        </w:rPr>
        <w:t>.</w:t>
      </w:r>
    </w:p>
    <w:p w14:paraId="21F57B18" w14:textId="77777777" w:rsidR="002B16D3" w:rsidRPr="001B1766" w:rsidRDefault="002B16D3" w:rsidP="002B16D3">
      <w:pPr>
        <w:pStyle w:val="Level2"/>
      </w:pPr>
      <w:bookmarkStart w:id="454" w:name="_Ref527719033"/>
      <w:r w:rsidRPr="001B1766">
        <w:t>The parties to the dispute must first try to resolve the dispute at the workplace through discussion between the employee or employees concerned and the relevant supervisor.</w:t>
      </w:r>
      <w:bookmarkEnd w:id="454"/>
    </w:p>
    <w:p w14:paraId="61801AAA" w14:textId="195B1D11" w:rsidR="002B16D3" w:rsidRPr="001B1766" w:rsidRDefault="002B16D3" w:rsidP="002B16D3">
      <w:pPr>
        <w:pStyle w:val="Level2"/>
      </w:pPr>
      <w:bookmarkStart w:id="455" w:name="_Ref527719046"/>
      <w:r w:rsidRPr="001B1766">
        <w:t xml:space="preserve">If the dispute is not resolved through discussion as mentioned in clause </w:t>
      </w:r>
      <w:r w:rsidRPr="001B1766">
        <w:rPr>
          <w:noProof/>
        </w:rPr>
        <w:fldChar w:fldCharType="begin"/>
      </w:r>
      <w:r w:rsidRPr="001B1766">
        <w:instrText xml:space="preserve"> REF _Ref527719033 \w \h </w:instrText>
      </w:r>
      <w:r w:rsidRPr="001B1766">
        <w:rPr>
          <w:noProof/>
        </w:rPr>
        <w:instrText xml:space="preserve"> \* MERGEFORMAT </w:instrText>
      </w:r>
      <w:r w:rsidRPr="001B1766">
        <w:rPr>
          <w:noProof/>
        </w:rPr>
      </w:r>
      <w:r w:rsidRPr="001B1766">
        <w:rPr>
          <w:noProof/>
        </w:rPr>
        <w:fldChar w:fldCharType="separate"/>
      </w:r>
      <w:r w:rsidR="00025012">
        <w:t>36.2</w:t>
      </w:r>
      <w:r w:rsidRPr="001B1766">
        <w:rPr>
          <w:noProof/>
        </w:rPr>
        <w:fldChar w:fldCharType="end"/>
      </w:r>
      <w:r w:rsidRPr="001B1766">
        <w:t>, the parties to the dispute must then try to resolve it in a timely manner at the workplace through discussion between the employee or employees concerned and more senior levels of management, as appropriate.</w:t>
      </w:r>
      <w:bookmarkEnd w:id="455"/>
    </w:p>
    <w:p w14:paraId="0A8BC886" w14:textId="02C13E72" w:rsidR="002B16D3" w:rsidRPr="001B1766" w:rsidRDefault="002B16D3" w:rsidP="002B16D3">
      <w:pPr>
        <w:pStyle w:val="Level2"/>
      </w:pPr>
      <w:r w:rsidRPr="001B1766">
        <w:t xml:space="preserve">If the dispute is unable to be resolved at the workplace and all appropriate steps have been taken under clauses </w:t>
      </w:r>
      <w:r w:rsidRPr="001B1766">
        <w:rPr>
          <w:noProof/>
        </w:rPr>
        <w:fldChar w:fldCharType="begin"/>
      </w:r>
      <w:r w:rsidRPr="001B1766">
        <w:instrText xml:space="preserve"> REF _Ref527719033 \w \h </w:instrText>
      </w:r>
      <w:r w:rsidRPr="001B1766">
        <w:rPr>
          <w:noProof/>
        </w:rPr>
        <w:instrText xml:space="preserve"> \* MERGEFORMAT </w:instrText>
      </w:r>
      <w:r w:rsidRPr="001B1766">
        <w:rPr>
          <w:noProof/>
        </w:rPr>
      </w:r>
      <w:r w:rsidRPr="001B1766">
        <w:rPr>
          <w:noProof/>
        </w:rPr>
        <w:fldChar w:fldCharType="separate"/>
      </w:r>
      <w:r w:rsidR="00025012">
        <w:t>36.2</w:t>
      </w:r>
      <w:r w:rsidRPr="001B1766">
        <w:rPr>
          <w:noProof/>
        </w:rPr>
        <w:fldChar w:fldCharType="end"/>
      </w:r>
      <w:r w:rsidRPr="001B1766">
        <w:t xml:space="preserve"> and </w:t>
      </w:r>
      <w:r w:rsidRPr="001B1766">
        <w:rPr>
          <w:noProof/>
        </w:rPr>
        <w:fldChar w:fldCharType="begin"/>
      </w:r>
      <w:r w:rsidRPr="001B1766">
        <w:instrText xml:space="preserve"> REF _Ref527719046 \w \h </w:instrText>
      </w:r>
      <w:r w:rsidRPr="001B1766">
        <w:rPr>
          <w:noProof/>
        </w:rPr>
        <w:instrText xml:space="preserve"> \* MERGEFORMAT </w:instrText>
      </w:r>
      <w:r w:rsidRPr="001B1766">
        <w:rPr>
          <w:noProof/>
        </w:rPr>
      </w:r>
      <w:r w:rsidRPr="001B1766">
        <w:rPr>
          <w:noProof/>
        </w:rPr>
        <w:fldChar w:fldCharType="separate"/>
      </w:r>
      <w:r w:rsidR="00025012">
        <w:t>36.3</w:t>
      </w:r>
      <w:r w:rsidRPr="001B1766">
        <w:rPr>
          <w:noProof/>
        </w:rPr>
        <w:fldChar w:fldCharType="end"/>
      </w:r>
      <w:r w:rsidRPr="001B1766">
        <w:t>, a party to the dispute may refer it to the Fair Work Commission.</w:t>
      </w:r>
    </w:p>
    <w:p w14:paraId="2F986B36" w14:textId="77777777" w:rsidR="002B16D3" w:rsidRPr="001B1766" w:rsidRDefault="002B16D3" w:rsidP="002B16D3">
      <w:pPr>
        <w:pStyle w:val="Level2"/>
      </w:pPr>
      <w:r w:rsidRPr="001B1766">
        <w:t>The parties may agree on the process to be followed by the Fair Work Commission in dealing with the dispute, including mediation, conciliation and consent arbitration.</w:t>
      </w:r>
    </w:p>
    <w:p w14:paraId="0555C8BE" w14:textId="7547A87C" w:rsidR="002B16D3" w:rsidRPr="001B1766" w:rsidRDefault="002B16D3" w:rsidP="002B16D3">
      <w:pPr>
        <w:pStyle w:val="Level2"/>
      </w:pPr>
      <w:r w:rsidRPr="001B1766">
        <w:t xml:space="preserve">If the dispute remains unresolved, the Fair Work Commission may use any method of dispute resolution that it is permitted by the </w:t>
      </w:r>
      <w:hyperlink r:id="rId278" w:history="1">
        <w:r w:rsidRPr="001B1766">
          <w:rPr>
            <w:rStyle w:val="Hyperlink"/>
          </w:rPr>
          <w:t>Act</w:t>
        </w:r>
      </w:hyperlink>
      <w:r w:rsidRPr="001B1766">
        <w:t xml:space="preserve"> to use and that it considers appropriate for resolving the dispute.</w:t>
      </w:r>
    </w:p>
    <w:p w14:paraId="4702D77F" w14:textId="791B1C07" w:rsidR="002B16D3" w:rsidRPr="001B1766" w:rsidRDefault="002B16D3" w:rsidP="002B16D3">
      <w:pPr>
        <w:pStyle w:val="Level2"/>
      </w:pPr>
      <w:r w:rsidRPr="001B1766">
        <w:t xml:space="preserve">A party to the dispute may appoint a person, organisation or association to support and/or represent them in any discussion or process under clause </w:t>
      </w:r>
      <w:r w:rsidRPr="001B1766">
        <w:rPr>
          <w:noProof/>
        </w:rPr>
        <w:fldChar w:fldCharType="begin"/>
      </w:r>
      <w:r w:rsidRPr="001B1766">
        <w:instrText xml:space="preserve"> REF _Ref527719027 \w \h </w:instrText>
      </w:r>
      <w:r w:rsidRPr="001B1766">
        <w:rPr>
          <w:noProof/>
        </w:rPr>
        <w:instrText xml:space="preserve"> \* MERGEFORMAT </w:instrText>
      </w:r>
      <w:r w:rsidRPr="001B1766">
        <w:rPr>
          <w:noProof/>
        </w:rPr>
      </w:r>
      <w:r w:rsidRPr="001B1766">
        <w:rPr>
          <w:noProof/>
        </w:rPr>
        <w:fldChar w:fldCharType="separate"/>
      </w:r>
      <w:r w:rsidR="00025012">
        <w:t>36</w:t>
      </w:r>
      <w:r w:rsidRPr="001B1766">
        <w:rPr>
          <w:noProof/>
        </w:rPr>
        <w:fldChar w:fldCharType="end"/>
      </w:r>
      <w:r w:rsidRPr="001B1766">
        <w:t>.</w:t>
      </w:r>
    </w:p>
    <w:p w14:paraId="5311FEFF" w14:textId="00D6022C" w:rsidR="002B16D3" w:rsidRPr="001B1766" w:rsidRDefault="002B16D3" w:rsidP="002B16D3">
      <w:pPr>
        <w:pStyle w:val="Level2"/>
      </w:pPr>
      <w:bookmarkStart w:id="456" w:name="_Ref527719077"/>
      <w:r w:rsidRPr="001B1766">
        <w:t xml:space="preserve">While </w:t>
      </w:r>
      <w:r w:rsidRPr="001B1766">
        <w:rPr>
          <w:color w:val="000000"/>
        </w:rPr>
        <w:t>procedures</w:t>
      </w:r>
      <w:r w:rsidRPr="001B1766">
        <w:t xml:space="preserve"> are being followed under clause </w:t>
      </w:r>
      <w:r w:rsidRPr="001B1766">
        <w:rPr>
          <w:noProof/>
        </w:rPr>
        <w:fldChar w:fldCharType="begin"/>
      </w:r>
      <w:r w:rsidRPr="001B1766">
        <w:instrText xml:space="preserve"> REF _Ref527719027 \w \h </w:instrText>
      </w:r>
      <w:r w:rsidRPr="001B1766">
        <w:rPr>
          <w:noProof/>
        </w:rPr>
        <w:instrText xml:space="preserve"> \* MERGEFORMAT </w:instrText>
      </w:r>
      <w:r w:rsidRPr="001B1766">
        <w:rPr>
          <w:noProof/>
        </w:rPr>
      </w:r>
      <w:r w:rsidRPr="001B1766">
        <w:rPr>
          <w:noProof/>
        </w:rPr>
        <w:fldChar w:fldCharType="separate"/>
      </w:r>
      <w:r w:rsidR="00025012">
        <w:t>36</w:t>
      </w:r>
      <w:r w:rsidRPr="001B1766">
        <w:rPr>
          <w:noProof/>
        </w:rPr>
        <w:fldChar w:fldCharType="end"/>
      </w:r>
      <w:r w:rsidRPr="001B1766">
        <w:t xml:space="preserve"> in relation to a dispute:</w:t>
      </w:r>
      <w:bookmarkEnd w:id="456"/>
    </w:p>
    <w:p w14:paraId="747070FF" w14:textId="743FEBFA" w:rsidR="002B16D3" w:rsidRPr="001B1766" w:rsidRDefault="002B16D3" w:rsidP="001F7C0E">
      <w:pPr>
        <w:pStyle w:val="Level3"/>
      </w:pPr>
      <w:r w:rsidRPr="001B1766">
        <w:t xml:space="preserve">work must continue in accordance with this award and the </w:t>
      </w:r>
      <w:hyperlink r:id="rId279" w:history="1">
        <w:r w:rsidRPr="001B1766">
          <w:rPr>
            <w:rStyle w:val="Hyperlink"/>
          </w:rPr>
          <w:t>Act</w:t>
        </w:r>
      </w:hyperlink>
      <w:r w:rsidRPr="001B1766">
        <w:t>; and</w:t>
      </w:r>
    </w:p>
    <w:p w14:paraId="18ABEA37" w14:textId="77777777" w:rsidR="002B16D3" w:rsidRPr="001B1766" w:rsidRDefault="002B16D3" w:rsidP="001F7C0E">
      <w:pPr>
        <w:pStyle w:val="Level3"/>
      </w:pPr>
      <w:r w:rsidRPr="001B1766">
        <w:t>an employee must not unreasonably fail to comply with any direction given by the employer about performing work, whether at the same or another workplace,</w:t>
      </w:r>
      <w:r w:rsidR="00F62ABE" w:rsidRPr="001B1766">
        <w:t xml:space="preserve"> </w:t>
      </w:r>
      <w:r w:rsidRPr="001B1766">
        <w:t>that is safe and appropriate for the employee to perform.</w:t>
      </w:r>
    </w:p>
    <w:p w14:paraId="1644F1F6" w14:textId="43D43BCF" w:rsidR="002B16D3" w:rsidRDefault="002B16D3" w:rsidP="002B16D3">
      <w:pPr>
        <w:pStyle w:val="Level2"/>
      </w:pPr>
      <w:r w:rsidRPr="001B1766">
        <w:t xml:space="preserve">Clause </w:t>
      </w:r>
      <w:r w:rsidRPr="001B1766">
        <w:rPr>
          <w:noProof/>
        </w:rPr>
        <w:fldChar w:fldCharType="begin"/>
      </w:r>
      <w:r w:rsidRPr="001B1766">
        <w:instrText xml:space="preserve"> REF _Ref527719077 \w \h </w:instrText>
      </w:r>
      <w:r w:rsidRPr="001B1766">
        <w:rPr>
          <w:noProof/>
        </w:rPr>
        <w:instrText xml:space="preserve"> \* MERGEFORMAT </w:instrText>
      </w:r>
      <w:r w:rsidRPr="001B1766">
        <w:rPr>
          <w:noProof/>
        </w:rPr>
      </w:r>
      <w:r w:rsidRPr="001B1766">
        <w:rPr>
          <w:noProof/>
        </w:rPr>
        <w:fldChar w:fldCharType="separate"/>
      </w:r>
      <w:r w:rsidR="00025012">
        <w:t>36.8</w:t>
      </w:r>
      <w:r w:rsidRPr="001B1766">
        <w:rPr>
          <w:noProof/>
        </w:rPr>
        <w:fldChar w:fldCharType="end"/>
      </w:r>
      <w:r w:rsidRPr="001B1766">
        <w:t xml:space="preserve"> is </w:t>
      </w:r>
      <w:r w:rsidRPr="001B1766">
        <w:rPr>
          <w:color w:val="000000"/>
        </w:rPr>
        <w:t>subject</w:t>
      </w:r>
      <w:r w:rsidRPr="001B1766">
        <w:t xml:space="preserve"> to any applicable work health and safety legislation.</w:t>
      </w:r>
    </w:p>
    <w:p w14:paraId="5EF503DA" w14:textId="74F0344A" w:rsidR="00764A05" w:rsidRDefault="00764A05" w:rsidP="00AD3FCF">
      <w:pPr>
        <w:pStyle w:val="History"/>
      </w:pPr>
      <w:r>
        <w:t xml:space="preserve">[Note 1 inserted by </w:t>
      </w:r>
      <w:hyperlink r:id="rId280" w:history="1">
        <w:r w:rsidR="00AD3FCF">
          <w:rPr>
            <w:rStyle w:val="Hyperlink"/>
          </w:rPr>
          <w:t>PR763223</w:t>
        </w:r>
      </w:hyperlink>
      <w:r>
        <w:t xml:space="preserve"> ppc 01Aug23]</w:t>
      </w:r>
    </w:p>
    <w:p w14:paraId="5AFC2068" w14:textId="712BC9B3" w:rsidR="0076265C" w:rsidRPr="008969E8" w:rsidRDefault="0076265C" w:rsidP="0076265C">
      <w:r w:rsidRPr="008969E8">
        <w:t>NOTE 1: In addition to clause </w:t>
      </w:r>
      <w:r w:rsidR="00AD3FCF" w:rsidRPr="001B1766">
        <w:rPr>
          <w:noProof/>
        </w:rPr>
        <w:fldChar w:fldCharType="begin"/>
      </w:r>
      <w:r w:rsidR="00AD3FCF" w:rsidRPr="001B1766">
        <w:instrText xml:space="preserve"> REF _Ref527719027 \w \h </w:instrText>
      </w:r>
      <w:r w:rsidR="00AD3FCF" w:rsidRPr="001B1766">
        <w:rPr>
          <w:noProof/>
        </w:rPr>
        <w:instrText xml:space="preserve"> \* MERGEFORMAT </w:instrText>
      </w:r>
      <w:r w:rsidR="00AD3FCF" w:rsidRPr="001B1766">
        <w:rPr>
          <w:noProof/>
        </w:rPr>
      </w:r>
      <w:r w:rsidR="00AD3FCF" w:rsidRPr="001B1766">
        <w:rPr>
          <w:noProof/>
        </w:rPr>
        <w:fldChar w:fldCharType="separate"/>
      </w:r>
      <w:r w:rsidR="00025012">
        <w:t>36</w:t>
      </w:r>
      <w:r w:rsidR="00AD3FCF" w:rsidRPr="001B1766">
        <w:rPr>
          <w:noProof/>
        </w:rPr>
        <w:fldChar w:fldCharType="end"/>
      </w:r>
      <w:r w:rsidRPr="008969E8">
        <w:t xml:space="preserve">, a dispute resolution procedure for disputes regarding the </w:t>
      </w:r>
      <w:hyperlink r:id="rId281" w:history="1">
        <w:r w:rsidRPr="008969E8">
          <w:rPr>
            <w:color w:val="0000FF"/>
            <w:u w:val="single"/>
          </w:rPr>
          <w:t>NES</w:t>
        </w:r>
      </w:hyperlink>
      <w:r w:rsidRPr="008969E8">
        <w:t xml:space="preserve"> entitlement to request flexible working arrangements is contained in section 65B of the </w:t>
      </w:r>
      <w:hyperlink r:id="rId282" w:history="1">
        <w:r w:rsidRPr="008969E8">
          <w:rPr>
            <w:color w:val="0000FF"/>
            <w:u w:val="single"/>
          </w:rPr>
          <w:t>Act</w:t>
        </w:r>
      </w:hyperlink>
      <w:r w:rsidRPr="008969E8">
        <w:t>.</w:t>
      </w:r>
    </w:p>
    <w:p w14:paraId="12C873B1" w14:textId="086B7830" w:rsidR="00AD3FCF" w:rsidRDefault="00AD3FCF" w:rsidP="00AD3FCF">
      <w:pPr>
        <w:pStyle w:val="History"/>
      </w:pPr>
      <w:r>
        <w:t xml:space="preserve">[Note 2 inserted by </w:t>
      </w:r>
      <w:hyperlink r:id="rId283" w:history="1">
        <w:r>
          <w:rPr>
            <w:rStyle w:val="Hyperlink"/>
          </w:rPr>
          <w:t>PR763223</w:t>
        </w:r>
      </w:hyperlink>
      <w:r>
        <w:t xml:space="preserve"> ppc 01Aug23]</w:t>
      </w:r>
    </w:p>
    <w:p w14:paraId="6CABB303" w14:textId="293EBAF1" w:rsidR="0021506A" w:rsidRPr="0021506A" w:rsidRDefault="0076265C" w:rsidP="0021506A">
      <w:r w:rsidRPr="008969E8">
        <w:t>NOTE 2: In addition to clause </w:t>
      </w:r>
      <w:r w:rsidR="00AD3FCF" w:rsidRPr="001B1766">
        <w:rPr>
          <w:noProof/>
        </w:rPr>
        <w:fldChar w:fldCharType="begin"/>
      </w:r>
      <w:r w:rsidR="00AD3FCF" w:rsidRPr="001B1766">
        <w:instrText xml:space="preserve"> REF _Ref527719027 \w \h </w:instrText>
      </w:r>
      <w:r w:rsidR="00AD3FCF" w:rsidRPr="001B1766">
        <w:rPr>
          <w:noProof/>
        </w:rPr>
        <w:instrText xml:space="preserve"> \* MERGEFORMAT </w:instrText>
      </w:r>
      <w:r w:rsidR="00AD3FCF" w:rsidRPr="001B1766">
        <w:rPr>
          <w:noProof/>
        </w:rPr>
      </w:r>
      <w:r w:rsidR="00AD3FCF" w:rsidRPr="001B1766">
        <w:rPr>
          <w:noProof/>
        </w:rPr>
        <w:fldChar w:fldCharType="separate"/>
      </w:r>
      <w:r w:rsidR="00025012">
        <w:t>36</w:t>
      </w:r>
      <w:r w:rsidR="00AD3FCF" w:rsidRPr="001B1766">
        <w:rPr>
          <w:noProof/>
        </w:rPr>
        <w:fldChar w:fldCharType="end"/>
      </w:r>
      <w:r w:rsidRPr="008969E8">
        <w:t xml:space="preserve">, a dispute resolution procedure for disputes regarding the </w:t>
      </w:r>
      <w:hyperlink r:id="rId284" w:history="1">
        <w:r w:rsidRPr="008969E8">
          <w:rPr>
            <w:color w:val="0000FF"/>
            <w:u w:val="single"/>
          </w:rPr>
          <w:t>NES</w:t>
        </w:r>
      </w:hyperlink>
      <w:r w:rsidRPr="008969E8">
        <w:t xml:space="preserve"> entitlement to request an extension to unpaid parental leave is contained in section 76B of the </w:t>
      </w:r>
      <w:hyperlink r:id="rId285" w:history="1">
        <w:r w:rsidRPr="008969E8">
          <w:rPr>
            <w:color w:val="0000FF"/>
            <w:u w:val="single"/>
          </w:rPr>
          <w:t>Act</w:t>
        </w:r>
      </w:hyperlink>
      <w:r w:rsidRPr="008969E8">
        <w:t>.</w:t>
      </w:r>
    </w:p>
    <w:p w14:paraId="6E0323C3" w14:textId="77777777" w:rsidR="005621F1" w:rsidRPr="001B1766" w:rsidRDefault="005621F1" w:rsidP="007D12CA">
      <w:pPr>
        <w:pStyle w:val="Partheading"/>
      </w:pPr>
      <w:bookmarkStart w:id="457" w:name="_Toc170813936"/>
      <w:bookmarkStart w:id="458" w:name="Part8"/>
      <w:bookmarkStart w:id="459" w:name="_Ref219101349"/>
      <w:bookmarkStart w:id="460" w:name="_Toc225329058"/>
      <w:bookmarkEnd w:id="439"/>
      <w:r w:rsidRPr="001B1766">
        <w:lastRenderedPageBreak/>
        <w:t>Termination of employment</w:t>
      </w:r>
      <w:bookmarkStart w:id="461" w:name="_Ref10103001"/>
      <w:r w:rsidRPr="001B1766">
        <w:t xml:space="preserve"> and Redundancy</w:t>
      </w:r>
      <w:bookmarkEnd w:id="457"/>
      <w:bookmarkEnd w:id="461"/>
    </w:p>
    <w:p w14:paraId="097FCEED" w14:textId="77777777" w:rsidR="005621F1" w:rsidRPr="001B1766" w:rsidRDefault="005621F1" w:rsidP="005621F1">
      <w:pPr>
        <w:pStyle w:val="Level1"/>
        <w:rPr>
          <w:rFonts w:cs="Times New Roman"/>
        </w:rPr>
      </w:pPr>
      <w:bookmarkStart w:id="462" w:name="_Ref10103006"/>
      <w:bookmarkStart w:id="463" w:name="_Toc170813937"/>
      <w:r w:rsidRPr="001B1766">
        <w:rPr>
          <w:rFonts w:cs="Times New Roman"/>
        </w:rPr>
        <w:t>Termination of employment</w:t>
      </w:r>
      <w:bookmarkEnd w:id="462"/>
      <w:bookmarkEnd w:id="463"/>
    </w:p>
    <w:p w14:paraId="619ADEF5" w14:textId="35C30E4A" w:rsidR="0058710D" w:rsidRDefault="0058710D" w:rsidP="0058710D">
      <w:pPr>
        <w:pStyle w:val="History"/>
      </w:pPr>
      <w:r>
        <w:t xml:space="preserve">[36 renumbered as 37 </w:t>
      </w:r>
      <w:r w:rsidR="000C1E19">
        <w:t>by correction</w:t>
      </w:r>
      <w:r>
        <w:t xml:space="preserve"> </w:t>
      </w:r>
      <w:hyperlink r:id="rId286" w:history="1">
        <w:r>
          <w:rPr>
            <w:rStyle w:val="Hyperlink"/>
          </w:rPr>
          <w:t>PR741373</w:t>
        </w:r>
      </w:hyperlink>
      <w:r>
        <w:t xml:space="preserve"> ppc 10May22]</w:t>
      </w:r>
    </w:p>
    <w:p w14:paraId="073220E9" w14:textId="7D4D7152" w:rsidR="005621F1" w:rsidRPr="001B1766" w:rsidRDefault="005621F1" w:rsidP="005621F1">
      <w:pPr>
        <w:keepNext/>
      </w:pPr>
      <w:r w:rsidRPr="001B1766">
        <w:t xml:space="preserve">NOTE: The </w:t>
      </w:r>
      <w:hyperlink r:id="rId287" w:history="1">
        <w:r w:rsidRPr="001B1766">
          <w:rPr>
            <w:rStyle w:val="Hyperlink"/>
          </w:rPr>
          <w:t>NES</w:t>
        </w:r>
      </w:hyperlink>
      <w:r w:rsidRPr="001B1766">
        <w:t xml:space="preserve"> sets out requirements for notice of termination by an employer. See sections 117 and 123 of the </w:t>
      </w:r>
      <w:hyperlink r:id="rId288" w:history="1">
        <w:r w:rsidRPr="001B1766">
          <w:rPr>
            <w:rStyle w:val="Hyperlink"/>
          </w:rPr>
          <w:t>Act</w:t>
        </w:r>
      </w:hyperlink>
      <w:r w:rsidRPr="001B1766">
        <w:t>.</w:t>
      </w:r>
    </w:p>
    <w:p w14:paraId="292530B6" w14:textId="77777777" w:rsidR="005621F1" w:rsidRPr="001B1766" w:rsidRDefault="005621F1" w:rsidP="005621F1">
      <w:pPr>
        <w:pStyle w:val="Level2Bold"/>
      </w:pPr>
      <w:bookmarkStart w:id="464" w:name="_Ref534729273"/>
      <w:r w:rsidRPr="001B1766">
        <w:t>Notice of termination by an employee</w:t>
      </w:r>
      <w:bookmarkEnd w:id="464"/>
    </w:p>
    <w:p w14:paraId="12CA7416" w14:textId="2BE215FA" w:rsidR="005621F1" w:rsidRPr="001B1766" w:rsidRDefault="005621F1" w:rsidP="005621F1">
      <w:pPr>
        <w:pStyle w:val="Level3"/>
      </w:pPr>
      <w:r w:rsidRPr="001B1766">
        <w:t xml:space="preserve">Clause </w:t>
      </w:r>
      <w:r w:rsidRPr="001B1766">
        <w:fldChar w:fldCharType="begin"/>
      </w:r>
      <w:r w:rsidRPr="001B1766">
        <w:instrText xml:space="preserve"> REF _Ref534729273 \w \h  \* MERGEFORMAT </w:instrText>
      </w:r>
      <w:r w:rsidRPr="001B1766">
        <w:fldChar w:fldCharType="separate"/>
      </w:r>
      <w:r w:rsidR="00025012">
        <w:t>37.1</w:t>
      </w:r>
      <w:r w:rsidRPr="001B1766">
        <w:fldChar w:fldCharType="end"/>
      </w:r>
      <w:r w:rsidRPr="001B1766">
        <w:t xml:space="preserve"> applies to all employees except those identified in sections 123(1) and 123(3) of the </w:t>
      </w:r>
      <w:hyperlink r:id="rId289" w:history="1">
        <w:r w:rsidRPr="001B1766">
          <w:rPr>
            <w:rStyle w:val="Hyperlink"/>
          </w:rPr>
          <w:t>Act</w:t>
        </w:r>
      </w:hyperlink>
      <w:r w:rsidRPr="001B1766">
        <w:t>.</w:t>
      </w:r>
    </w:p>
    <w:p w14:paraId="7BD42BC8" w14:textId="0F51FE65" w:rsidR="005621F1" w:rsidRPr="001B1766" w:rsidRDefault="005621F1" w:rsidP="005621F1">
      <w:pPr>
        <w:pStyle w:val="Level3"/>
      </w:pPr>
      <w:bookmarkStart w:id="465" w:name="_Ref527719172"/>
      <w:r w:rsidRPr="001B1766">
        <w:t xml:space="preserve">An employee must give the employer notice of termination in accordance with </w:t>
      </w:r>
      <w:r w:rsidRPr="001B1766">
        <w:fldChar w:fldCharType="begin"/>
      </w:r>
      <w:r w:rsidRPr="001B1766">
        <w:instrText xml:space="preserve"> REF Table_1 \h  \* MERGEFORMAT </w:instrText>
      </w:r>
      <w:r w:rsidRPr="001B1766">
        <w:fldChar w:fldCharType="separate"/>
      </w:r>
      <w:r w:rsidR="00025012" w:rsidRPr="001B1766">
        <w:rPr>
          <w:b/>
        </w:rPr>
        <w:t>Table 1—Period of notice</w:t>
      </w:r>
      <w:r w:rsidRPr="001B1766">
        <w:fldChar w:fldCharType="end"/>
      </w:r>
      <w:r w:rsidRPr="001B1766">
        <w:t xml:space="preserve"> of at least the period specified in column 2 according to the period of continuous service of the employee specified in column 1.</w:t>
      </w:r>
      <w:bookmarkEnd w:id="465"/>
    </w:p>
    <w:p w14:paraId="15A095EA" w14:textId="77777777" w:rsidR="005621F1" w:rsidRPr="001B1766" w:rsidRDefault="005621F1" w:rsidP="005621F1">
      <w:pPr>
        <w:pStyle w:val="Block2"/>
        <w:rPr>
          <w:b/>
        </w:rPr>
      </w:pPr>
      <w:bookmarkStart w:id="466" w:name="Table_1"/>
      <w:r w:rsidRPr="001B1766">
        <w:rPr>
          <w:b/>
        </w:rPr>
        <w:t>Table 1—Period of notice</w:t>
      </w:r>
      <w:bookmarkEnd w:id="466"/>
    </w:p>
    <w:tbl>
      <w:tblPr>
        <w:tblW w:w="4215" w:type="pct"/>
        <w:tblCellSpacing w:w="0" w:type="dxa"/>
        <w:tblInd w:w="14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4A0" w:firstRow="1" w:lastRow="0" w:firstColumn="1" w:lastColumn="0" w:noHBand="0" w:noVBand="1"/>
      </w:tblPr>
      <w:tblGrid>
        <w:gridCol w:w="5663"/>
        <w:gridCol w:w="1975"/>
      </w:tblGrid>
      <w:tr w:rsidR="005621F1" w:rsidRPr="001B1766" w14:paraId="1254277B" w14:textId="77777777" w:rsidTr="00537A88">
        <w:trPr>
          <w:tblHeader/>
          <w:tblCellSpacing w:w="0" w:type="dxa"/>
        </w:trPr>
        <w:tc>
          <w:tcPr>
            <w:tcW w:w="3707" w:type="pct"/>
            <w:hideMark/>
          </w:tcPr>
          <w:p w14:paraId="4CA3E808" w14:textId="77777777" w:rsidR="005621F1" w:rsidRPr="001B1766" w:rsidRDefault="005621F1" w:rsidP="00537A88">
            <w:pPr>
              <w:pStyle w:val="AMODTable"/>
              <w:rPr>
                <w:b/>
              </w:rPr>
            </w:pPr>
            <w:r w:rsidRPr="001B1766">
              <w:rPr>
                <w:b/>
              </w:rPr>
              <w:t>Column 1</w:t>
            </w:r>
          </w:p>
          <w:p w14:paraId="47095352" w14:textId="77777777" w:rsidR="005621F1" w:rsidRPr="001B1766" w:rsidRDefault="005621F1" w:rsidP="00537A88">
            <w:pPr>
              <w:pStyle w:val="AMODTable"/>
              <w:rPr>
                <w:b/>
              </w:rPr>
            </w:pPr>
            <w:r w:rsidRPr="001B1766">
              <w:rPr>
                <w:b/>
              </w:rPr>
              <w:t>Employee’s period of continuous service with the employer at the end of the day the notice is given</w:t>
            </w:r>
          </w:p>
        </w:tc>
        <w:tc>
          <w:tcPr>
            <w:tcW w:w="1293" w:type="pct"/>
            <w:hideMark/>
          </w:tcPr>
          <w:p w14:paraId="4BCE5784" w14:textId="77777777" w:rsidR="005621F1" w:rsidRPr="001B1766" w:rsidRDefault="005621F1" w:rsidP="00537A88">
            <w:pPr>
              <w:pStyle w:val="AMODTable"/>
              <w:rPr>
                <w:b/>
              </w:rPr>
            </w:pPr>
            <w:r w:rsidRPr="001B1766">
              <w:rPr>
                <w:b/>
              </w:rPr>
              <w:t>Column 2</w:t>
            </w:r>
          </w:p>
          <w:p w14:paraId="46003DEB" w14:textId="77777777" w:rsidR="005621F1" w:rsidRPr="001B1766" w:rsidRDefault="005621F1" w:rsidP="00537A88">
            <w:pPr>
              <w:pStyle w:val="AMODTable"/>
              <w:rPr>
                <w:b/>
              </w:rPr>
            </w:pPr>
            <w:r w:rsidRPr="001B1766">
              <w:rPr>
                <w:b/>
              </w:rPr>
              <w:t>Period of notice</w:t>
            </w:r>
          </w:p>
        </w:tc>
      </w:tr>
      <w:tr w:rsidR="005621F1" w:rsidRPr="001B1766" w14:paraId="49483BF7" w14:textId="77777777" w:rsidTr="00537A88">
        <w:trPr>
          <w:tblCellSpacing w:w="0" w:type="dxa"/>
        </w:trPr>
        <w:tc>
          <w:tcPr>
            <w:tcW w:w="3707" w:type="pct"/>
            <w:hideMark/>
          </w:tcPr>
          <w:p w14:paraId="417B5B9F" w14:textId="77777777" w:rsidR="005621F1" w:rsidRPr="001B1766" w:rsidRDefault="005621F1" w:rsidP="00537A88">
            <w:pPr>
              <w:pStyle w:val="AMODTable"/>
            </w:pPr>
            <w:r w:rsidRPr="001B1766">
              <w:t>Not more than 1 year</w:t>
            </w:r>
          </w:p>
        </w:tc>
        <w:tc>
          <w:tcPr>
            <w:tcW w:w="1293" w:type="pct"/>
            <w:hideMark/>
          </w:tcPr>
          <w:p w14:paraId="3476B69C" w14:textId="77777777" w:rsidR="005621F1" w:rsidRPr="001B1766" w:rsidRDefault="005621F1" w:rsidP="00537A88">
            <w:pPr>
              <w:pStyle w:val="AMODTable"/>
            </w:pPr>
            <w:r w:rsidRPr="001B1766">
              <w:t>1 week</w:t>
            </w:r>
          </w:p>
        </w:tc>
      </w:tr>
      <w:tr w:rsidR="005621F1" w:rsidRPr="001B1766" w14:paraId="7922F0E7" w14:textId="77777777" w:rsidTr="00537A88">
        <w:trPr>
          <w:tblCellSpacing w:w="0" w:type="dxa"/>
        </w:trPr>
        <w:tc>
          <w:tcPr>
            <w:tcW w:w="3707" w:type="pct"/>
            <w:hideMark/>
          </w:tcPr>
          <w:p w14:paraId="73313C88" w14:textId="77777777" w:rsidR="005621F1" w:rsidRPr="001B1766" w:rsidRDefault="005621F1" w:rsidP="00537A88">
            <w:pPr>
              <w:pStyle w:val="AMODTable"/>
            </w:pPr>
            <w:r w:rsidRPr="001B1766">
              <w:t>More than 1 year but not more than 3 years</w:t>
            </w:r>
          </w:p>
        </w:tc>
        <w:tc>
          <w:tcPr>
            <w:tcW w:w="1293" w:type="pct"/>
            <w:hideMark/>
          </w:tcPr>
          <w:p w14:paraId="42EC2A63" w14:textId="77777777" w:rsidR="005621F1" w:rsidRPr="001B1766" w:rsidRDefault="005621F1" w:rsidP="00537A88">
            <w:pPr>
              <w:pStyle w:val="AMODTable"/>
            </w:pPr>
            <w:r w:rsidRPr="001B1766">
              <w:t>2 weeks</w:t>
            </w:r>
          </w:p>
        </w:tc>
      </w:tr>
      <w:tr w:rsidR="005621F1" w:rsidRPr="001B1766" w14:paraId="4E00E1EE" w14:textId="77777777" w:rsidTr="00537A88">
        <w:trPr>
          <w:tblCellSpacing w:w="0" w:type="dxa"/>
        </w:trPr>
        <w:tc>
          <w:tcPr>
            <w:tcW w:w="3707" w:type="pct"/>
            <w:hideMark/>
          </w:tcPr>
          <w:p w14:paraId="4C80BF0F" w14:textId="77777777" w:rsidR="005621F1" w:rsidRPr="001B1766" w:rsidRDefault="005621F1" w:rsidP="00537A88">
            <w:pPr>
              <w:pStyle w:val="AMODTable"/>
            </w:pPr>
            <w:r w:rsidRPr="001B1766">
              <w:t>More than 3 years but not more than 5 years</w:t>
            </w:r>
          </w:p>
        </w:tc>
        <w:tc>
          <w:tcPr>
            <w:tcW w:w="1293" w:type="pct"/>
            <w:hideMark/>
          </w:tcPr>
          <w:p w14:paraId="022E8715" w14:textId="77777777" w:rsidR="005621F1" w:rsidRPr="001B1766" w:rsidRDefault="005621F1" w:rsidP="00537A88">
            <w:pPr>
              <w:pStyle w:val="AMODTable"/>
            </w:pPr>
            <w:r w:rsidRPr="001B1766">
              <w:t>3 weeks</w:t>
            </w:r>
          </w:p>
        </w:tc>
      </w:tr>
      <w:tr w:rsidR="005621F1" w:rsidRPr="001B1766" w14:paraId="78752A8B" w14:textId="77777777" w:rsidTr="00537A88">
        <w:trPr>
          <w:tblCellSpacing w:w="0" w:type="dxa"/>
        </w:trPr>
        <w:tc>
          <w:tcPr>
            <w:tcW w:w="3707" w:type="pct"/>
            <w:hideMark/>
          </w:tcPr>
          <w:p w14:paraId="12E8553C" w14:textId="77777777" w:rsidR="005621F1" w:rsidRPr="001B1766" w:rsidRDefault="005621F1" w:rsidP="00537A88">
            <w:pPr>
              <w:pStyle w:val="AMODTable"/>
            </w:pPr>
            <w:r w:rsidRPr="001B1766">
              <w:t>More than 5 years</w:t>
            </w:r>
          </w:p>
        </w:tc>
        <w:tc>
          <w:tcPr>
            <w:tcW w:w="1293" w:type="pct"/>
            <w:hideMark/>
          </w:tcPr>
          <w:p w14:paraId="761AAD3E" w14:textId="77777777" w:rsidR="005621F1" w:rsidRPr="001B1766" w:rsidRDefault="005621F1" w:rsidP="00537A88">
            <w:pPr>
              <w:pStyle w:val="AMODTable"/>
            </w:pPr>
            <w:r w:rsidRPr="001B1766">
              <w:t>4 weeks</w:t>
            </w:r>
          </w:p>
        </w:tc>
      </w:tr>
    </w:tbl>
    <w:p w14:paraId="41EDFCA0" w14:textId="77777777" w:rsidR="005621F1" w:rsidRPr="001B1766" w:rsidRDefault="005621F1" w:rsidP="00FC58EE">
      <w:pPr>
        <w:pStyle w:val="Block2"/>
      </w:pPr>
      <w:r w:rsidRPr="001B1766">
        <w:t>NOTE: The notice of termination required to be given by an employee is the same as that required of an employer except that the employee does not have to give additional notice based on the age of the employee.</w:t>
      </w:r>
    </w:p>
    <w:p w14:paraId="62014FC7" w14:textId="6A2A2075" w:rsidR="005621F1" w:rsidRPr="001B1766" w:rsidRDefault="005621F1" w:rsidP="005621F1">
      <w:pPr>
        <w:pStyle w:val="Level3"/>
      </w:pPr>
      <w:r w:rsidRPr="001B1766">
        <w:t xml:space="preserve">In clause </w:t>
      </w:r>
      <w:r w:rsidRPr="001B1766">
        <w:fldChar w:fldCharType="begin"/>
      </w:r>
      <w:r w:rsidRPr="001B1766">
        <w:instrText xml:space="preserve"> REF _Ref527719172 \w \h </w:instrText>
      </w:r>
      <w:r w:rsidR="001B1766">
        <w:instrText xml:space="preserve"> \* MERGEFORMAT </w:instrText>
      </w:r>
      <w:r w:rsidRPr="001B1766">
        <w:fldChar w:fldCharType="separate"/>
      </w:r>
      <w:r w:rsidR="00025012">
        <w:t>37.1(b)</w:t>
      </w:r>
      <w:r w:rsidRPr="001B1766">
        <w:fldChar w:fldCharType="end"/>
      </w:r>
      <w:r w:rsidRPr="001B1766">
        <w:t xml:space="preserve"> </w:t>
      </w:r>
      <w:r w:rsidRPr="001B1766">
        <w:rPr>
          <w:b/>
          <w:bCs/>
        </w:rPr>
        <w:t>continuous service</w:t>
      </w:r>
      <w:r w:rsidRPr="001B1766">
        <w:t xml:space="preserve"> has the same meaning as in section 117 of the </w:t>
      </w:r>
      <w:hyperlink r:id="rId290" w:history="1">
        <w:r w:rsidRPr="001B1766">
          <w:rPr>
            <w:rStyle w:val="Hyperlink"/>
          </w:rPr>
          <w:t>Act</w:t>
        </w:r>
      </w:hyperlink>
      <w:r w:rsidRPr="001B1766">
        <w:t>.</w:t>
      </w:r>
    </w:p>
    <w:p w14:paraId="675E7456" w14:textId="4E93426C" w:rsidR="005621F1" w:rsidRPr="001B1766" w:rsidRDefault="005621F1" w:rsidP="005621F1">
      <w:pPr>
        <w:pStyle w:val="Level3"/>
      </w:pPr>
      <w:bookmarkStart w:id="467" w:name="_Ref527719219"/>
      <w:r w:rsidRPr="001B1766">
        <w:t xml:space="preserve">If an employee who is at least 18 years old does not give the period of notice required under clause </w:t>
      </w:r>
      <w:r w:rsidRPr="001B1766">
        <w:fldChar w:fldCharType="begin"/>
      </w:r>
      <w:r w:rsidRPr="001B1766">
        <w:instrText xml:space="preserve"> REF _Ref527719172 \w \h </w:instrText>
      </w:r>
      <w:r w:rsidR="001B1766">
        <w:instrText xml:space="preserve"> \* MERGEFORMAT </w:instrText>
      </w:r>
      <w:r w:rsidRPr="001B1766">
        <w:fldChar w:fldCharType="separate"/>
      </w:r>
      <w:r w:rsidR="00025012">
        <w:t>37.1(b)</w:t>
      </w:r>
      <w:r w:rsidRPr="001B1766">
        <w:fldChar w:fldCharType="end"/>
      </w:r>
      <w:r w:rsidRPr="001B1766">
        <w:t>, then the employer may deduct from wages due to the employee under this award an amount that is no more than one week’s wages for the employee.</w:t>
      </w:r>
      <w:bookmarkEnd w:id="467"/>
    </w:p>
    <w:p w14:paraId="2DA1E86D" w14:textId="59D41E6F" w:rsidR="005621F1" w:rsidRPr="001B1766" w:rsidRDefault="005621F1" w:rsidP="005621F1">
      <w:pPr>
        <w:pStyle w:val="Level3"/>
      </w:pPr>
      <w:r w:rsidRPr="001B1766">
        <w:t xml:space="preserve">If the employer has agreed to a shorter period of notice than that required under clause </w:t>
      </w:r>
      <w:r w:rsidRPr="001B1766">
        <w:fldChar w:fldCharType="begin"/>
      </w:r>
      <w:r w:rsidRPr="001B1766">
        <w:instrText xml:space="preserve"> REF _Ref527719172 \w \h </w:instrText>
      </w:r>
      <w:r w:rsidR="001B1766">
        <w:instrText xml:space="preserve"> \* MERGEFORMAT </w:instrText>
      </w:r>
      <w:r w:rsidRPr="001B1766">
        <w:fldChar w:fldCharType="separate"/>
      </w:r>
      <w:r w:rsidR="00025012">
        <w:t>37.1(b)</w:t>
      </w:r>
      <w:r w:rsidRPr="001B1766">
        <w:fldChar w:fldCharType="end"/>
      </w:r>
      <w:r w:rsidRPr="001B1766">
        <w:t xml:space="preserve">, then no deduction can be made under clause </w:t>
      </w:r>
      <w:r w:rsidRPr="001B1766">
        <w:fldChar w:fldCharType="begin"/>
      </w:r>
      <w:r w:rsidRPr="001B1766">
        <w:instrText xml:space="preserve"> REF _Ref527719219 \w \h </w:instrText>
      </w:r>
      <w:r w:rsidR="001B1766">
        <w:instrText xml:space="preserve"> \* MERGEFORMAT </w:instrText>
      </w:r>
      <w:r w:rsidRPr="001B1766">
        <w:fldChar w:fldCharType="separate"/>
      </w:r>
      <w:r w:rsidR="00025012">
        <w:t>37.1(d)</w:t>
      </w:r>
      <w:r w:rsidRPr="001B1766">
        <w:fldChar w:fldCharType="end"/>
      </w:r>
      <w:r w:rsidRPr="001B1766">
        <w:t>.</w:t>
      </w:r>
    </w:p>
    <w:p w14:paraId="375E67A1" w14:textId="5B0D7DF8" w:rsidR="005621F1" w:rsidRPr="001B1766" w:rsidRDefault="005621F1" w:rsidP="005621F1">
      <w:pPr>
        <w:pStyle w:val="Level3"/>
      </w:pPr>
      <w:r w:rsidRPr="001B1766">
        <w:t xml:space="preserve">Any deduction made under clause </w:t>
      </w:r>
      <w:r w:rsidRPr="001B1766">
        <w:fldChar w:fldCharType="begin"/>
      </w:r>
      <w:r w:rsidRPr="001B1766">
        <w:instrText xml:space="preserve"> REF _Ref527719219 \w \h </w:instrText>
      </w:r>
      <w:r w:rsidR="001B1766">
        <w:instrText xml:space="preserve"> \* MERGEFORMAT </w:instrText>
      </w:r>
      <w:r w:rsidRPr="001B1766">
        <w:fldChar w:fldCharType="separate"/>
      </w:r>
      <w:r w:rsidR="00025012">
        <w:t>37.1(d)</w:t>
      </w:r>
      <w:r w:rsidRPr="001B1766">
        <w:fldChar w:fldCharType="end"/>
      </w:r>
      <w:r w:rsidRPr="001B1766">
        <w:t xml:space="preserve"> must not be unreasonable in the circumstances.</w:t>
      </w:r>
    </w:p>
    <w:p w14:paraId="3BBA50A6" w14:textId="77777777" w:rsidR="005621F1" w:rsidRPr="001B1766" w:rsidRDefault="005621F1" w:rsidP="005621F1">
      <w:pPr>
        <w:pStyle w:val="Level2Bold"/>
      </w:pPr>
      <w:bookmarkStart w:id="468" w:name="_Ref534887126"/>
      <w:r w:rsidRPr="001B1766">
        <w:t>Job search entitlement</w:t>
      </w:r>
      <w:bookmarkEnd w:id="468"/>
    </w:p>
    <w:p w14:paraId="75B4BCE1" w14:textId="77777777" w:rsidR="005621F1" w:rsidRPr="001B1766" w:rsidRDefault="005621F1" w:rsidP="005621F1">
      <w:pPr>
        <w:pStyle w:val="Level3"/>
      </w:pPr>
      <w:r w:rsidRPr="001B1766">
        <w:t>Where an employer has given notice of termination to an employee, the employee must be allowed time off without loss of pay of up to one day for the purpose of seeking other employment.</w:t>
      </w:r>
    </w:p>
    <w:p w14:paraId="31BEF601" w14:textId="20266D8E" w:rsidR="005621F1" w:rsidRPr="001B1766" w:rsidRDefault="005621F1" w:rsidP="005621F1">
      <w:pPr>
        <w:pStyle w:val="Level3"/>
      </w:pPr>
      <w:r w:rsidRPr="001B1766">
        <w:lastRenderedPageBreak/>
        <w:t xml:space="preserve">The time off under clause </w:t>
      </w:r>
      <w:r w:rsidRPr="001B1766">
        <w:rPr>
          <w:noProof/>
        </w:rPr>
        <w:fldChar w:fldCharType="begin"/>
      </w:r>
      <w:r w:rsidRPr="001B1766">
        <w:instrText xml:space="preserve"> REF _Ref534887126 \w \h </w:instrText>
      </w:r>
      <w:r w:rsidRPr="001B1766">
        <w:rPr>
          <w:noProof/>
        </w:rPr>
        <w:instrText xml:space="preserve"> \* MERGEFORMAT </w:instrText>
      </w:r>
      <w:r w:rsidRPr="001B1766">
        <w:rPr>
          <w:noProof/>
        </w:rPr>
      </w:r>
      <w:r w:rsidRPr="001B1766">
        <w:rPr>
          <w:noProof/>
        </w:rPr>
        <w:fldChar w:fldCharType="separate"/>
      </w:r>
      <w:r w:rsidR="00025012">
        <w:t>37.2</w:t>
      </w:r>
      <w:r w:rsidRPr="001B1766">
        <w:rPr>
          <w:noProof/>
        </w:rPr>
        <w:fldChar w:fldCharType="end"/>
      </w:r>
      <w:r w:rsidRPr="001B1766">
        <w:t xml:space="preserve"> is to be taken at times that are convenient to the employee after consultation with the employer.</w:t>
      </w:r>
    </w:p>
    <w:p w14:paraId="05F05E5B" w14:textId="2581F051" w:rsidR="005621F1" w:rsidRPr="001B1766" w:rsidRDefault="005621F1" w:rsidP="005621F1">
      <w:pPr>
        <w:pStyle w:val="Level1"/>
        <w:rPr>
          <w:rFonts w:cs="Times New Roman"/>
        </w:rPr>
      </w:pPr>
      <w:bookmarkStart w:id="469" w:name="_Ref6919723"/>
      <w:bookmarkStart w:id="470" w:name="_Toc170813938"/>
      <w:r w:rsidRPr="001B1766">
        <w:rPr>
          <w:rFonts w:cs="Times New Roman"/>
        </w:rPr>
        <w:t>Redundancy</w:t>
      </w:r>
      <w:bookmarkEnd w:id="469"/>
      <w:bookmarkEnd w:id="470"/>
    </w:p>
    <w:p w14:paraId="54506770" w14:textId="76921ED4" w:rsidR="0058710D" w:rsidRDefault="0058710D" w:rsidP="0058710D">
      <w:pPr>
        <w:pStyle w:val="History"/>
      </w:pPr>
      <w:r>
        <w:t xml:space="preserve">[37 renumbered as 38 </w:t>
      </w:r>
      <w:r w:rsidR="000C1E19">
        <w:t>by correction</w:t>
      </w:r>
      <w:r>
        <w:t xml:space="preserve"> </w:t>
      </w:r>
      <w:hyperlink r:id="rId291" w:history="1">
        <w:r>
          <w:rPr>
            <w:rStyle w:val="Hyperlink"/>
          </w:rPr>
          <w:t>PR741373</w:t>
        </w:r>
      </w:hyperlink>
      <w:r>
        <w:t xml:space="preserve"> ppc 10May22]</w:t>
      </w:r>
    </w:p>
    <w:p w14:paraId="78B8A6F7" w14:textId="374D152F" w:rsidR="0082632B" w:rsidRPr="001B1766" w:rsidRDefault="0082632B" w:rsidP="0082632B">
      <w:pPr>
        <w:keepNext/>
      </w:pPr>
      <w:r w:rsidRPr="001B1766">
        <w:t xml:space="preserve">NOTE: Redundancy pay is provided for in the </w:t>
      </w:r>
      <w:hyperlink r:id="rId292" w:history="1">
        <w:r w:rsidRPr="001B1766">
          <w:rPr>
            <w:rStyle w:val="Hyperlink"/>
          </w:rPr>
          <w:t>NES</w:t>
        </w:r>
      </w:hyperlink>
      <w:r w:rsidRPr="001B1766">
        <w:t xml:space="preserve">. See sections 119 to 123 of the </w:t>
      </w:r>
      <w:hyperlink r:id="rId293" w:history="1">
        <w:r w:rsidRPr="001B1766">
          <w:rPr>
            <w:rStyle w:val="Hyperlink"/>
          </w:rPr>
          <w:t>Act</w:t>
        </w:r>
      </w:hyperlink>
      <w:r w:rsidRPr="001B1766">
        <w:t>.</w:t>
      </w:r>
    </w:p>
    <w:p w14:paraId="5EEA4E2F" w14:textId="77777777" w:rsidR="0082632B" w:rsidRPr="001B1766" w:rsidRDefault="0082632B" w:rsidP="0082632B">
      <w:pPr>
        <w:pStyle w:val="Level2Bold"/>
      </w:pPr>
      <w:bookmarkStart w:id="471" w:name="_Ref6919596"/>
      <w:r w:rsidRPr="001B1766">
        <w:t>Transfer to lower paid duties on redundancy</w:t>
      </w:r>
      <w:bookmarkEnd w:id="471"/>
    </w:p>
    <w:p w14:paraId="5DC65609" w14:textId="60A2092C" w:rsidR="0082632B" w:rsidRPr="001B1766" w:rsidRDefault="0082632B" w:rsidP="0082632B">
      <w:pPr>
        <w:pStyle w:val="Level3"/>
      </w:pPr>
      <w:r w:rsidRPr="001B1766">
        <w:t xml:space="preserve">Clause </w:t>
      </w:r>
      <w:r w:rsidRPr="001B1766">
        <w:fldChar w:fldCharType="begin"/>
      </w:r>
      <w:r w:rsidRPr="001B1766">
        <w:instrText xml:space="preserve"> REF _Ref6919596 \w \h  \* MERGEFORMAT </w:instrText>
      </w:r>
      <w:r w:rsidRPr="001B1766">
        <w:fldChar w:fldCharType="separate"/>
      </w:r>
      <w:r w:rsidR="00025012">
        <w:t>38.1</w:t>
      </w:r>
      <w:r w:rsidRPr="001B1766">
        <w:fldChar w:fldCharType="end"/>
      </w:r>
      <w:r w:rsidRPr="001B1766">
        <w:t xml:space="preserve"> applies if, because of redundancy, an employee is transferred to new duties to which a lower ordinary rate of pay applies.</w:t>
      </w:r>
    </w:p>
    <w:p w14:paraId="1CDF85DE" w14:textId="77777777" w:rsidR="0082632B" w:rsidRPr="001B1766" w:rsidRDefault="0082632B" w:rsidP="0082632B">
      <w:pPr>
        <w:pStyle w:val="Level3"/>
      </w:pPr>
      <w:r w:rsidRPr="001B1766">
        <w:t>The employer may:</w:t>
      </w:r>
    </w:p>
    <w:p w14:paraId="461F4D05" w14:textId="0EDA208C" w:rsidR="0082632B" w:rsidRPr="001B1766" w:rsidRDefault="0082632B" w:rsidP="0082632B">
      <w:pPr>
        <w:pStyle w:val="Level4"/>
      </w:pPr>
      <w:r w:rsidRPr="001B1766">
        <w:t xml:space="preserve">give the employee notice of the transfer of at least the same length as the employee would be entitled to under section 117 of the </w:t>
      </w:r>
      <w:hyperlink r:id="rId294" w:history="1">
        <w:r w:rsidRPr="001B1766">
          <w:rPr>
            <w:rStyle w:val="Hyperlink"/>
          </w:rPr>
          <w:t>Act</w:t>
        </w:r>
      </w:hyperlink>
      <w:r w:rsidRPr="001B1766">
        <w:t xml:space="preserve"> as if it were a notice of termin</w:t>
      </w:r>
      <w:bookmarkStart w:id="472" w:name="_Ref499548098"/>
      <w:r w:rsidRPr="001B1766">
        <w:t>ation given by the employer; or</w:t>
      </w:r>
    </w:p>
    <w:p w14:paraId="39DA9B93" w14:textId="08D38D81" w:rsidR="0082632B" w:rsidRPr="001B1766" w:rsidRDefault="0082632B" w:rsidP="0082632B">
      <w:pPr>
        <w:pStyle w:val="Level4"/>
      </w:pPr>
      <w:bookmarkStart w:id="473" w:name="_Ref528226924"/>
      <w:bookmarkStart w:id="474" w:name="_Ref6922317"/>
      <w:r w:rsidRPr="001B1766">
        <w:t xml:space="preserve">transfer the employee to the new duties without giving notice of transfer or before the expiry of a notice of transfer, provided that the employer pays the employee as set out in clause </w:t>
      </w:r>
      <w:r w:rsidRPr="001B1766">
        <w:fldChar w:fldCharType="begin"/>
      </w:r>
      <w:r w:rsidRPr="001B1766">
        <w:instrText xml:space="preserve"> REF _Ref6919631 \w \h  \* MERGEFORMAT </w:instrText>
      </w:r>
      <w:r w:rsidRPr="001B1766">
        <w:fldChar w:fldCharType="separate"/>
      </w:r>
      <w:r w:rsidR="00025012">
        <w:t>38.1(c)</w:t>
      </w:r>
      <w:r w:rsidRPr="001B1766">
        <w:fldChar w:fldCharType="end"/>
      </w:r>
      <w:bookmarkEnd w:id="472"/>
      <w:bookmarkEnd w:id="473"/>
      <w:r w:rsidRPr="001B1766">
        <w:t>.</w:t>
      </w:r>
      <w:bookmarkEnd w:id="474"/>
    </w:p>
    <w:p w14:paraId="128F1951" w14:textId="07E8AF3A" w:rsidR="0082632B" w:rsidRPr="001B1766" w:rsidRDefault="0082632B" w:rsidP="0082632B">
      <w:pPr>
        <w:pStyle w:val="Level3"/>
      </w:pPr>
      <w:bookmarkStart w:id="475" w:name="_Ref6919631"/>
      <w:r w:rsidRPr="001B1766">
        <w:t xml:space="preserve">If the employer acts as mentioned in clause </w:t>
      </w:r>
      <w:r w:rsidRPr="001B1766">
        <w:fldChar w:fldCharType="begin"/>
      </w:r>
      <w:r w:rsidRPr="001B1766">
        <w:instrText xml:space="preserve"> REF _Ref6922317 \w \h  \* MERGEFORMAT </w:instrText>
      </w:r>
      <w:r w:rsidRPr="001B1766">
        <w:fldChar w:fldCharType="separate"/>
      </w:r>
      <w:r w:rsidR="00025012">
        <w:t>38.1(b)(ii)</w:t>
      </w:r>
      <w:r w:rsidRPr="001B1766">
        <w:fldChar w:fldCharType="end"/>
      </w:r>
      <w:r w:rsidRPr="001B1766">
        <w:t>, the employee is entitled to a payment of an amount equal to the difference between the ordinary rate of pay of the employee (inclusive of all-purpose allowances, shift rates and penalty rates applicable to ordinary hours) for the hours of work the employee would have worked in the first role, and the ordinary rate of pay (also inclusive of all-purpose allowances, shift rates and penalty rates applicable to ordinary hours) of the employee in the second role for the period for which notice was not given.</w:t>
      </w:r>
      <w:bookmarkEnd w:id="475"/>
    </w:p>
    <w:p w14:paraId="16CAF3C6" w14:textId="77777777" w:rsidR="0082632B" w:rsidRPr="001B1766" w:rsidRDefault="0082632B" w:rsidP="0082632B">
      <w:pPr>
        <w:pStyle w:val="Level2Bold"/>
      </w:pPr>
      <w:r w:rsidRPr="001B1766">
        <w:t>Employee leaving during redundancy notice period</w:t>
      </w:r>
    </w:p>
    <w:p w14:paraId="02F6A104" w14:textId="3155687F" w:rsidR="0082632B" w:rsidRPr="001B1766" w:rsidRDefault="0082632B" w:rsidP="0082632B">
      <w:pPr>
        <w:pStyle w:val="Level3"/>
      </w:pPr>
      <w:r w:rsidRPr="001B1766">
        <w:t xml:space="preserve">An employee given notice of termination in circumstances of redundancy may terminate their employment during the minimum period of notice prescribed by section 117(3) of the </w:t>
      </w:r>
      <w:hyperlink r:id="rId295" w:history="1">
        <w:r w:rsidRPr="001B1766">
          <w:rPr>
            <w:rStyle w:val="Hyperlink"/>
          </w:rPr>
          <w:t>Act</w:t>
        </w:r>
      </w:hyperlink>
      <w:r w:rsidRPr="001B1766">
        <w:t>.</w:t>
      </w:r>
    </w:p>
    <w:p w14:paraId="4A8BBEC4" w14:textId="27F0AB29" w:rsidR="0082632B" w:rsidRPr="001B1766" w:rsidRDefault="0082632B" w:rsidP="0082632B">
      <w:pPr>
        <w:pStyle w:val="Level3"/>
      </w:pPr>
      <w:r w:rsidRPr="001B1766">
        <w:t xml:space="preserve">The employee is entitled to receive the benefits and payments they would have received under clause </w:t>
      </w:r>
      <w:r w:rsidRPr="001B1766">
        <w:fldChar w:fldCharType="begin"/>
      </w:r>
      <w:r w:rsidRPr="001B1766">
        <w:instrText xml:space="preserve"> REF _Ref6919723 \r \h  \* MERGEFORMAT </w:instrText>
      </w:r>
      <w:r w:rsidRPr="001B1766">
        <w:fldChar w:fldCharType="separate"/>
      </w:r>
      <w:r w:rsidR="00025012">
        <w:t>38</w:t>
      </w:r>
      <w:r w:rsidRPr="001B1766">
        <w:fldChar w:fldCharType="end"/>
      </w:r>
      <w:r w:rsidRPr="001B1766">
        <w:t xml:space="preserve"> or under sections 119 to 123 of the </w:t>
      </w:r>
      <w:hyperlink r:id="rId296" w:history="1">
        <w:r w:rsidRPr="001B1766">
          <w:rPr>
            <w:rStyle w:val="Hyperlink"/>
          </w:rPr>
          <w:t>Act</w:t>
        </w:r>
      </w:hyperlink>
      <w:r w:rsidRPr="001B1766">
        <w:t xml:space="preserve"> had they remained in employment until the expiry of the notice.</w:t>
      </w:r>
    </w:p>
    <w:p w14:paraId="6E223467" w14:textId="77777777" w:rsidR="0082632B" w:rsidRPr="001B1766" w:rsidRDefault="0082632B" w:rsidP="0082632B">
      <w:pPr>
        <w:pStyle w:val="Level3"/>
      </w:pPr>
      <w:r w:rsidRPr="001B1766">
        <w:t>However, the employee is not entitled to be paid for any part of the period of notice remaining after the employee ceased to be employed.</w:t>
      </w:r>
    </w:p>
    <w:p w14:paraId="31414409" w14:textId="77777777" w:rsidR="0082632B" w:rsidRPr="001B1766" w:rsidRDefault="0082632B" w:rsidP="0082632B">
      <w:pPr>
        <w:pStyle w:val="Level2Bold"/>
      </w:pPr>
      <w:r w:rsidRPr="001B1766">
        <w:t>Job search entitlement</w:t>
      </w:r>
    </w:p>
    <w:p w14:paraId="2FDBE769" w14:textId="6168CD6F" w:rsidR="0082632B" w:rsidRPr="001B1766" w:rsidRDefault="0082632B" w:rsidP="0082632B">
      <w:pPr>
        <w:pStyle w:val="Level3"/>
      </w:pPr>
      <w:bookmarkStart w:id="476" w:name="_Ref528227362"/>
      <w:r w:rsidRPr="001B1766">
        <w:t xml:space="preserve">Where an employer has given notice of termination to an employee in circumstances of redundancy, the employee must be allowed time off without loss of pay of up to one day each week of the minimum period of notice prescribed by section 117(3) of the </w:t>
      </w:r>
      <w:hyperlink r:id="rId297" w:history="1">
        <w:r w:rsidRPr="001B1766">
          <w:rPr>
            <w:rStyle w:val="Hyperlink"/>
          </w:rPr>
          <w:t>Act</w:t>
        </w:r>
      </w:hyperlink>
      <w:r w:rsidRPr="001B1766">
        <w:t xml:space="preserve"> for the purpose of seeking other employment.</w:t>
      </w:r>
      <w:bookmarkEnd w:id="476"/>
    </w:p>
    <w:p w14:paraId="22496E54" w14:textId="24E40623" w:rsidR="0082632B" w:rsidRPr="001B1766" w:rsidRDefault="0082632B" w:rsidP="0082632B">
      <w:pPr>
        <w:pStyle w:val="Level3"/>
      </w:pPr>
      <w:bookmarkStart w:id="477" w:name="_Ref528227254"/>
      <w:r w:rsidRPr="001B1766">
        <w:lastRenderedPageBreak/>
        <w:t xml:space="preserve">If an employee is allowed time off without loss of pay of more than one day under clause </w:t>
      </w:r>
      <w:r w:rsidRPr="001B1766">
        <w:fldChar w:fldCharType="begin"/>
      </w:r>
      <w:r w:rsidRPr="001B1766">
        <w:instrText xml:space="preserve"> REF _Ref528227362 \w \h  \* MERGEFORMAT </w:instrText>
      </w:r>
      <w:r w:rsidRPr="001B1766">
        <w:fldChar w:fldCharType="separate"/>
      </w:r>
      <w:r w:rsidR="00025012">
        <w:t>38.3(a)</w:t>
      </w:r>
      <w:r w:rsidRPr="001B1766">
        <w:fldChar w:fldCharType="end"/>
      </w:r>
      <w:r w:rsidRPr="001B1766">
        <w:t>, the employee must, at the request of the employer, produce proof of attendance at an interview.</w:t>
      </w:r>
      <w:bookmarkEnd w:id="477"/>
    </w:p>
    <w:p w14:paraId="761A556B" w14:textId="65437ABA" w:rsidR="0082632B" w:rsidRPr="001B1766" w:rsidRDefault="0082632B" w:rsidP="0082632B">
      <w:pPr>
        <w:pStyle w:val="Level3"/>
      </w:pPr>
      <w:r w:rsidRPr="001B1766">
        <w:t xml:space="preserve">A statutory declaration is sufficient for the purpose of clause </w:t>
      </w:r>
      <w:r w:rsidRPr="001B1766">
        <w:fldChar w:fldCharType="begin"/>
      </w:r>
      <w:r w:rsidRPr="001B1766">
        <w:instrText xml:space="preserve"> REF _Ref528227254 \w \h  \* MERGEFORMAT </w:instrText>
      </w:r>
      <w:r w:rsidRPr="001B1766">
        <w:fldChar w:fldCharType="separate"/>
      </w:r>
      <w:r w:rsidR="00025012">
        <w:t>38.3(b)</w:t>
      </w:r>
      <w:r w:rsidRPr="001B1766">
        <w:fldChar w:fldCharType="end"/>
      </w:r>
      <w:r w:rsidRPr="001B1766">
        <w:t>.</w:t>
      </w:r>
    </w:p>
    <w:p w14:paraId="6B4BDFF5" w14:textId="61AEDBAC" w:rsidR="0082632B" w:rsidRPr="001B1766" w:rsidRDefault="0082632B" w:rsidP="0082632B">
      <w:pPr>
        <w:pStyle w:val="Level3"/>
      </w:pPr>
      <w:r w:rsidRPr="001B1766">
        <w:t xml:space="preserve">An employee who fails to produce proof when required under clause </w:t>
      </w:r>
      <w:r w:rsidRPr="001B1766">
        <w:fldChar w:fldCharType="begin"/>
      </w:r>
      <w:r w:rsidRPr="001B1766">
        <w:instrText xml:space="preserve"> REF _Ref528227254 \w \h  \* MERGEFORMAT </w:instrText>
      </w:r>
      <w:r w:rsidRPr="001B1766">
        <w:fldChar w:fldCharType="separate"/>
      </w:r>
      <w:r w:rsidR="00025012">
        <w:t>38.3(b)</w:t>
      </w:r>
      <w:r w:rsidRPr="001B1766">
        <w:fldChar w:fldCharType="end"/>
      </w:r>
      <w:r w:rsidRPr="001B1766">
        <w:t xml:space="preserve"> is not entitled to be paid for the time off.</w:t>
      </w:r>
    </w:p>
    <w:p w14:paraId="58DB9E08" w14:textId="63D189B3" w:rsidR="0082632B" w:rsidRPr="001B1766" w:rsidRDefault="0082632B" w:rsidP="002E5ED1">
      <w:pPr>
        <w:pStyle w:val="Level3"/>
      </w:pPr>
      <w:r w:rsidRPr="001B1766">
        <w:t xml:space="preserve">This entitlement applies instead of clause </w:t>
      </w:r>
      <w:r w:rsidRPr="001B1766">
        <w:fldChar w:fldCharType="begin"/>
      </w:r>
      <w:r w:rsidRPr="001B1766">
        <w:instrText xml:space="preserve"> REF _Ref534887126 \r \h </w:instrText>
      </w:r>
      <w:r w:rsidR="001B1766">
        <w:instrText xml:space="preserve"> \* MERGEFORMAT </w:instrText>
      </w:r>
      <w:r w:rsidRPr="001B1766">
        <w:fldChar w:fldCharType="separate"/>
      </w:r>
      <w:r w:rsidR="00025012">
        <w:t>37.2</w:t>
      </w:r>
      <w:r w:rsidRPr="001B1766">
        <w:fldChar w:fldCharType="end"/>
      </w:r>
      <w:r w:rsidRPr="001B1766">
        <w:t>.</w:t>
      </w:r>
    </w:p>
    <w:bookmarkEnd w:id="458"/>
    <w:p w14:paraId="64327BAC" w14:textId="4AC25C4F" w:rsidR="007D12CA" w:rsidRPr="001B1766" w:rsidRDefault="007D12CA">
      <w:pPr>
        <w:spacing w:before="0"/>
        <w:jc w:val="left"/>
      </w:pPr>
      <w:r w:rsidRPr="001B1766">
        <w:br w:type="page"/>
      </w:r>
    </w:p>
    <w:p w14:paraId="15BFB6DC" w14:textId="690DCCD0" w:rsidR="002B0EF7" w:rsidRPr="001B1766" w:rsidRDefault="002B0EF7" w:rsidP="005445CA">
      <w:pPr>
        <w:pStyle w:val="Subdocument"/>
        <w:keepNext w:val="0"/>
        <w:numPr>
          <w:ilvl w:val="0"/>
          <w:numId w:val="21"/>
        </w:numPr>
        <w:rPr>
          <w:rFonts w:cs="Times New Roman"/>
        </w:rPr>
      </w:pPr>
      <w:bookmarkStart w:id="478" w:name="_Ref10103340"/>
      <w:bookmarkStart w:id="479" w:name="_Ref10103341"/>
      <w:bookmarkStart w:id="480" w:name="_Ref10103366"/>
      <w:bookmarkStart w:id="481" w:name="_Ref10103377"/>
      <w:bookmarkStart w:id="482" w:name="_Ref10103470"/>
      <w:bookmarkStart w:id="483" w:name="_Ref10103480"/>
      <w:bookmarkStart w:id="484" w:name="_Toc170813939"/>
      <w:r w:rsidRPr="001B1766">
        <w:rPr>
          <w:rFonts w:cs="Times New Roman"/>
        </w:rPr>
        <w:lastRenderedPageBreak/>
        <w:t>—</w:t>
      </w:r>
      <w:bookmarkStart w:id="485" w:name="sched_a"/>
      <w:r w:rsidRPr="001B1766">
        <w:rPr>
          <w:rFonts w:cs="Times New Roman"/>
        </w:rPr>
        <w:t>Classification Definitions</w:t>
      </w:r>
      <w:bookmarkEnd w:id="459"/>
      <w:bookmarkEnd w:id="460"/>
      <w:bookmarkEnd w:id="478"/>
      <w:bookmarkEnd w:id="479"/>
      <w:bookmarkEnd w:id="480"/>
      <w:bookmarkEnd w:id="481"/>
      <w:bookmarkEnd w:id="482"/>
      <w:bookmarkEnd w:id="483"/>
      <w:bookmarkEnd w:id="484"/>
    </w:p>
    <w:bookmarkEnd w:id="485"/>
    <w:p w14:paraId="3710156E" w14:textId="2918F1A9" w:rsidR="000152B3" w:rsidRPr="001B1766" w:rsidRDefault="000152B3" w:rsidP="000152B3">
      <w:pPr>
        <w:pStyle w:val="History"/>
      </w:pPr>
      <w:r w:rsidRPr="001B1766">
        <w:t xml:space="preserve">[Varied by </w:t>
      </w:r>
      <w:hyperlink r:id="rId298" w:history="1">
        <w:r w:rsidRPr="001B1766">
          <w:rPr>
            <w:rStyle w:val="Hyperlink"/>
          </w:rPr>
          <w:t>PR724589</w:t>
        </w:r>
      </w:hyperlink>
      <w:r w:rsidRPr="001B1766">
        <w:t>]</w:t>
      </w:r>
    </w:p>
    <w:p w14:paraId="76D6E066" w14:textId="46D6BCA6" w:rsidR="002B0EF7" w:rsidRPr="001B1766" w:rsidRDefault="002B0EF7" w:rsidP="002B0EF7">
      <w:pPr>
        <w:pStyle w:val="SubLevel1Bold"/>
      </w:pPr>
      <w:r w:rsidRPr="001B1766">
        <w:t>Support Services employees—definitions</w:t>
      </w:r>
    </w:p>
    <w:p w14:paraId="2C6B9806" w14:textId="77777777" w:rsidR="002B0EF7" w:rsidRPr="001B1766" w:rsidRDefault="002B0EF7" w:rsidP="00464F4F">
      <w:pPr>
        <w:pStyle w:val="SubLevel2Bold"/>
      </w:pPr>
      <w:r w:rsidRPr="001B1766">
        <w:t>Support Services employee—level 1</w:t>
      </w:r>
      <w:r w:rsidR="00464F4F" w:rsidRPr="001B1766">
        <w:t>—e</w:t>
      </w:r>
      <w:r w:rsidRPr="001B1766">
        <w:t>ntry level:</w:t>
      </w:r>
    </w:p>
    <w:p w14:paraId="36B3F878" w14:textId="150A1A3F" w:rsidR="00BB6334" w:rsidRPr="001B1766" w:rsidRDefault="00BB6334" w:rsidP="001F7C0E">
      <w:pPr>
        <w:pStyle w:val="Block1"/>
      </w:pPr>
      <w:r w:rsidRPr="001B1766">
        <w:t xml:space="preserve">An employee with less than </w:t>
      </w:r>
      <w:r w:rsidR="002D0B6B" w:rsidRPr="001B1766">
        <w:t xml:space="preserve">3 </w:t>
      </w:r>
      <w:r w:rsidRPr="001B1766">
        <w:t>months</w:t>
      </w:r>
      <w:r w:rsidR="00692FA6" w:rsidRPr="001B1766">
        <w:t>’</w:t>
      </w:r>
      <w:r w:rsidRPr="001B1766">
        <w:t xml:space="preserve"> work experience in the industry and who performs basic duties.</w:t>
      </w:r>
    </w:p>
    <w:p w14:paraId="314FE8B7" w14:textId="77777777" w:rsidR="002B0EF7" w:rsidRPr="001B1766" w:rsidRDefault="002B0EF7" w:rsidP="00464F4F">
      <w:pPr>
        <w:pStyle w:val="SubLevel3"/>
      </w:pPr>
      <w:r w:rsidRPr="001B1766">
        <w:t>An employee at this level:</w:t>
      </w:r>
    </w:p>
    <w:p w14:paraId="619F7524" w14:textId="77777777" w:rsidR="002B0EF7" w:rsidRPr="001B1766" w:rsidRDefault="002B0EF7" w:rsidP="00F803DC">
      <w:pPr>
        <w:pStyle w:val="SubLevel4"/>
      </w:pPr>
      <w:r w:rsidRPr="001B1766">
        <w:t>works within established routines, methods and procedures;</w:t>
      </w:r>
    </w:p>
    <w:p w14:paraId="3D5DDCEA" w14:textId="77777777" w:rsidR="002B0EF7" w:rsidRPr="001B1766" w:rsidRDefault="002B0EF7" w:rsidP="00F803DC">
      <w:pPr>
        <w:pStyle w:val="SubLevel4"/>
      </w:pPr>
      <w:r w:rsidRPr="001B1766">
        <w:t>has minimal responsibility, accountability or discretion;</w:t>
      </w:r>
    </w:p>
    <w:p w14:paraId="54F0D9FE" w14:textId="77777777" w:rsidR="002B0EF7" w:rsidRPr="001B1766" w:rsidRDefault="002B0EF7" w:rsidP="00F803DC">
      <w:pPr>
        <w:pStyle w:val="SubLevel4"/>
      </w:pPr>
      <w:r w:rsidRPr="001B1766">
        <w:t>works under direct or routine supervision, either individually or in a team; and</w:t>
      </w:r>
    </w:p>
    <w:p w14:paraId="36E7CF13" w14:textId="77777777" w:rsidR="002B0EF7" w:rsidRPr="001B1766" w:rsidRDefault="002B0EF7" w:rsidP="00F803DC">
      <w:pPr>
        <w:pStyle w:val="SubLevel4"/>
      </w:pPr>
      <w:r w:rsidRPr="001B1766">
        <w:t>is not required to have previous experience or training.</w:t>
      </w:r>
    </w:p>
    <w:p w14:paraId="75FFD1A8" w14:textId="77777777" w:rsidR="002B0EF7" w:rsidRPr="001B1766" w:rsidRDefault="002B0EF7" w:rsidP="00464F4F">
      <w:pPr>
        <w:pStyle w:val="SubLevel3"/>
      </w:pPr>
      <w:r w:rsidRPr="001B1766">
        <w:t>Indicative roles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513"/>
        <w:gridCol w:w="2081"/>
        <w:gridCol w:w="3049"/>
      </w:tblGrid>
      <w:tr w:rsidR="002B0EF7" w:rsidRPr="001B1766" w14:paraId="3E9C8D94" w14:textId="77777777" w:rsidTr="00CA43CC">
        <w:trPr>
          <w:tblHeader/>
        </w:trPr>
        <w:tc>
          <w:tcPr>
            <w:tcW w:w="2551" w:type="dxa"/>
          </w:tcPr>
          <w:p w14:paraId="721B1E5A" w14:textId="77777777" w:rsidR="002B0EF7" w:rsidRPr="001B1766" w:rsidRDefault="002B0EF7" w:rsidP="00DF1530">
            <w:pPr>
              <w:pStyle w:val="AMODTable"/>
              <w:rPr>
                <w:b/>
              </w:rPr>
            </w:pPr>
            <w:r w:rsidRPr="001B1766">
              <w:rPr>
                <w:b/>
              </w:rPr>
              <w:t>General and administrative services</w:t>
            </w:r>
          </w:p>
        </w:tc>
        <w:tc>
          <w:tcPr>
            <w:tcW w:w="2127" w:type="dxa"/>
          </w:tcPr>
          <w:p w14:paraId="15685A82" w14:textId="77777777" w:rsidR="002B0EF7" w:rsidRPr="001B1766" w:rsidRDefault="002B0EF7" w:rsidP="00DF1530">
            <w:pPr>
              <w:pStyle w:val="AMODTable"/>
              <w:rPr>
                <w:b/>
              </w:rPr>
            </w:pPr>
            <w:r w:rsidRPr="001B1766">
              <w:rPr>
                <w:b/>
              </w:rPr>
              <w:t>Food services</w:t>
            </w:r>
          </w:p>
        </w:tc>
        <w:tc>
          <w:tcPr>
            <w:tcW w:w="3118" w:type="dxa"/>
          </w:tcPr>
          <w:p w14:paraId="5F64F1C9" w14:textId="77777777" w:rsidR="002B0EF7" w:rsidRPr="001B1766" w:rsidRDefault="002B0EF7" w:rsidP="00DF1530">
            <w:pPr>
              <w:pStyle w:val="AMODTable"/>
              <w:rPr>
                <w:b/>
              </w:rPr>
            </w:pPr>
            <w:r w:rsidRPr="001B1766">
              <w:rPr>
                <w:b/>
              </w:rPr>
              <w:t>Technical and clinical</w:t>
            </w:r>
          </w:p>
        </w:tc>
      </w:tr>
      <w:tr w:rsidR="002B0EF7" w:rsidRPr="001B1766" w14:paraId="0A6C8422" w14:textId="77777777" w:rsidTr="00CA43CC">
        <w:tc>
          <w:tcPr>
            <w:tcW w:w="2551" w:type="dxa"/>
          </w:tcPr>
          <w:p w14:paraId="16F02D47" w14:textId="77777777" w:rsidR="002B0EF7" w:rsidRPr="001B1766" w:rsidRDefault="002B0EF7" w:rsidP="00DF1530">
            <w:pPr>
              <w:pStyle w:val="AMODTable"/>
            </w:pPr>
            <w:r w:rsidRPr="001B1766">
              <w:t>Assistant gardener</w:t>
            </w:r>
          </w:p>
          <w:p w14:paraId="1705AD59" w14:textId="77777777" w:rsidR="002B0EF7" w:rsidRPr="001B1766" w:rsidRDefault="002B0EF7" w:rsidP="00DF1530">
            <w:pPr>
              <w:pStyle w:val="AMODTable"/>
            </w:pPr>
            <w:r w:rsidRPr="001B1766">
              <w:t>Car park attendant</w:t>
            </w:r>
          </w:p>
          <w:p w14:paraId="4FD7FDC8" w14:textId="77777777" w:rsidR="002B0EF7" w:rsidRPr="001B1766" w:rsidRDefault="002B0EF7" w:rsidP="00DF1530">
            <w:pPr>
              <w:pStyle w:val="AMODTable"/>
            </w:pPr>
            <w:r w:rsidRPr="001B1766">
              <w:t>Cleaner</w:t>
            </w:r>
          </w:p>
          <w:p w14:paraId="2C2FC251" w14:textId="77777777" w:rsidR="002B0EF7" w:rsidRPr="001B1766" w:rsidRDefault="002B0EF7" w:rsidP="00DF1530">
            <w:pPr>
              <w:pStyle w:val="AMODTable"/>
            </w:pPr>
            <w:r w:rsidRPr="001B1766">
              <w:t>General clerk</w:t>
            </w:r>
          </w:p>
          <w:p w14:paraId="3F3E5D0A" w14:textId="77777777" w:rsidR="002B0EF7" w:rsidRPr="001B1766" w:rsidRDefault="002B0EF7" w:rsidP="00DF1530">
            <w:pPr>
              <w:pStyle w:val="AMODTable"/>
            </w:pPr>
            <w:r w:rsidRPr="001B1766">
              <w:t>Hospital orderly</w:t>
            </w:r>
          </w:p>
          <w:p w14:paraId="56842AA3" w14:textId="77777777" w:rsidR="002B0EF7" w:rsidRPr="001B1766" w:rsidRDefault="002B0EF7" w:rsidP="00DF1530">
            <w:pPr>
              <w:pStyle w:val="AMODTable"/>
            </w:pPr>
            <w:r w:rsidRPr="001B1766">
              <w:t>Incinerator operator</w:t>
            </w:r>
          </w:p>
          <w:p w14:paraId="27649F89" w14:textId="77777777" w:rsidR="002B0EF7" w:rsidRPr="001B1766" w:rsidRDefault="002B0EF7" w:rsidP="00DF1530">
            <w:pPr>
              <w:pStyle w:val="AMODTable"/>
            </w:pPr>
            <w:r w:rsidRPr="001B1766">
              <w:t>Laundry hand</w:t>
            </w:r>
          </w:p>
          <w:p w14:paraId="5A4908F5" w14:textId="77777777" w:rsidR="002B0EF7" w:rsidRPr="001B1766" w:rsidRDefault="002B0EF7" w:rsidP="00DF1530">
            <w:pPr>
              <w:pStyle w:val="AMODTable"/>
            </w:pPr>
            <w:r w:rsidRPr="001B1766">
              <w:t>Seamsperson</w:t>
            </w:r>
          </w:p>
          <w:p w14:paraId="3EE99611" w14:textId="77777777" w:rsidR="002B0EF7" w:rsidRPr="001B1766" w:rsidRDefault="002B0EF7" w:rsidP="00DF1530">
            <w:pPr>
              <w:pStyle w:val="AMODTable"/>
              <w:rPr>
                <w:sz w:val="28"/>
                <w:szCs w:val="28"/>
              </w:rPr>
            </w:pPr>
          </w:p>
        </w:tc>
        <w:tc>
          <w:tcPr>
            <w:tcW w:w="2127" w:type="dxa"/>
          </w:tcPr>
          <w:p w14:paraId="222ED5B5" w14:textId="77777777" w:rsidR="002B0EF7" w:rsidRPr="001B1766" w:rsidRDefault="002B0EF7" w:rsidP="00DF1530">
            <w:pPr>
              <w:pStyle w:val="AMODTable"/>
            </w:pPr>
            <w:r w:rsidRPr="001B1766">
              <w:t>Food and domestic services assistant</w:t>
            </w:r>
          </w:p>
        </w:tc>
        <w:tc>
          <w:tcPr>
            <w:tcW w:w="3118" w:type="dxa"/>
          </w:tcPr>
          <w:p w14:paraId="79C937D3" w14:textId="77777777" w:rsidR="002B0EF7" w:rsidRPr="001B1766" w:rsidRDefault="002B0EF7" w:rsidP="00DF1530">
            <w:pPr>
              <w:pStyle w:val="AMODTable"/>
            </w:pPr>
            <w:r w:rsidRPr="001B1766">
              <w:t>Animal house attendant</w:t>
            </w:r>
          </w:p>
          <w:p w14:paraId="376F86E6" w14:textId="77777777" w:rsidR="002B0EF7" w:rsidRPr="001B1766" w:rsidRDefault="002B0EF7" w:rsidP="00DF1530">
            <w:pPr>
              <w:pStyle w:val="AMODTable"/>
            </w:pPr>
            <w:r w:rsidRPr="001B1766">
              <w:t>CSSD attendant</w:t>
            </w:r>
          </w:p>
          <w:p w14:paraId="4C96F919" w14:textId="77777777" w:rsidR="002B0EF7" w:rsidRPr="001B1766" w:rsidRDefault="002B0EF7" w:rsidP="00DF1530">
            <w:pPr>
              <w:pStyle w:val="AMODTable"/>
            </w:pPr>
            <w:r w:rsidRPr="001B1766">
              <w:t>Darkroom processor</w:t>
            </w:r>
          </w:p>
          <w:p w14:paraId="56DF223A" w14:textId="77777777" w:rsidR="002B0EF7" w:rsidRPr="001B1766" w:rsidRDefault="002B0EF7" w:rsidP="00DF1530">
            <w:pPr>
              <w:pStyle w:val="AMODTable"/>
            </w:pPr>
            <w:r w:rsidRPr="001B1766">
              <w:t>Dental assistant (unqualified)</w:t>
            </w:r>
          </w:p>
          <w:p w14:paraId="4930E55C" w14:textId="77777777" w:rsidR="002B0EF7" w:rsidRPr="001B1766" w:rsidRDefault="002B0EF7" w:rsidP="00DF1530">
            <w:pPr>
              <w:pStyle w:val="AMODTable"/>
            </w:pPr>
            <w:r w:rsidRPr="001B1766">
              <w:t>Laboratory assistant</w:t>
            </w:r>
          </w:p>
          <w:p w14:paraId="73DBCF8A" w14:textId="77777777" w:rsidR="002B0EF7" w:rsidRPr="001B1766" w:rsidRDefault="002B0EF7" w:rsidP="00DF1530">
            <w:pPr>
              <w:pStyle w:val="AMODTable"/>
            </w:pPr>
            <w:r w:rsidRPr="001B1766">
              <w:t>Medical imaging support</w:t>
            </w:r>
          </w:p>
          <w:p w14:paraId="52B5C829" w14:textId="77777777" w:rsidR="002B0EF7" w:rsidRPr="001B1766" w:rsidRDefault="002B0EF7" w:rsidP="00DF1530">
            <w:pPr>
              <w:pStyle w:val="AMODTable"/>
            </w:pPr>
            <w:r w:rsidRPr="001B1766">
              <w:t>Orthotic technician</w:t>
            </w:r>
          </w:p>
          <w:p w14:paraId="22CC9D72" w14:textId="77777777" w:rsidR="002B0EF7" w:rsidRPr="001B1766" w:rsidRDefault="002B0EF7" w:rsidP="00DF1530">
            <w:pPr>
              <w:pStyle w:val="AMODTable"/>
            </w:pPr>
            <w:r w:rsidRPr="001B1766">
              <w:t>Recording attendant (including EEG &amp; ECG)</w:t>
            </w:r>
          </w:p>
          <w:p w14:paraId="1EC0DC02" w14:textId="77777777" w:rsidR="002B0EF7" w:rsidRPr="001B1766" w:rsidRDefault="002B0EF7" w:rsidP="00DF1530">
            <w:pPr>
              <w:pStyle w:val="AMODTable"/>
            </w:pPr>
            <w:r w:rsidRPr="001B1766">
              <w:t>Social work/Welfare aide</w:t>
            </w:r>
          </w:p>
          <w:p w14:paraId="67C4F80A" w14:textId="77777777" w:rsidR="002B0EF7" w:rsidRPr="001B1766" w:rsidRDefault="002B0EF7" w:rsidP="00DF1530">
            <w:pPr>
              <w:pStyle w:val="AMODTable"/>
            </w:pPr>
            <w:r w:rsidRPr="001B1766">
              <w:t>Theatre attendant</w:t>
            </w:r>
          </w:p>
        </w:tc>
      </w:tr>
    </w:tbl>
    <w:p w14:paraId="0015C06E" w14:textId="77777777" w:rsidR="002B0EF7" w:rsidRPr="001B1766" w:rsidRDefault="002B0EF7" w:rsidP="005C67CA">
      <w:pPr>
        <w:pStyle w:val="SubLevel2Bold"/>
      </w:pPr>
      <w:r w:rsidRPr="001B1766">
        <w:t>Support Services employee—level 2</w:t>
      </w:r>
    </w:p>
    <w:p w14:paraId="5D83F8A7" w14:textId="77777777" w:rsidR="002B0EF7" w:rsidRPr="001B1766" w:rsidRDefault="002B0EF7" w:rsidP="00464F4F">
      <w:pPr>
        <w:pStyle w:val="SubLevel3"/>
      </w:pPr>
      <w:r w:rsidRPr="001B1766">
        <w:t>An employee at this level:</w:t>
      </w:r>
    </w:p>
    <w:p w14:paraId="2AE6FD75" w14:textId="77777777" w:rsidR="002B0EF7" w:rsidRPr="001B1766" w:rsidRDefault="002B0EF7" w:rsidP="00F803DC">
      <w:pPr>
        <w:pStyle w:val="SubLevel4"/>
      </w:pPr>
      <w:r w:rsidRPr="001B1766">
        <w:t>is capable of prioritising work within established routines, methods and procedures;</w:t>
      </w:r>
    </w:p>
    <w:p w14:paraId="7A9629FF" w14:textId="77777777" w:rsidR="002B0EF7" w:rsidRPr="001B1766" w:rsidRDefault="002B0EF7" w:rsidP="00F803DC">
      <w:pPr>
        <w:pStyle w:val="SubLevel4"/>
      </w:pPr>
      <w:r w:rsidRPr="001B1766">
        <w:t>is responsible for work performed with a limited level of accountability or discretion;</w:t>
      </w:r>
    </w:p>
    <w:p w14:paraId="6DD61A30" w14:textId="77777777" w:rsidR="002B0EF7" w:rsidRPr="001B1766" w:rsidRDefault="002B0EF7" w:rsidP="00F803DC">
      <w:pPr>
        <w:pStyle w:val="SubLevel4"/>
      </w:pPr>
      <w:r w:rsidRPr="001B1766">
        <w:t>works under limited supervision, either individually or in a team;</w:t>
      </w:r>
    </w:p>
    <w:p w14:paraId="49B79BB2" w14:textId="77777777" w:rsidR="002B0EF7" w:rsidRPr="001B1766" w:rsidRDefault="002B0EF7" w:rsidP="00F803DC">
      <w:pPr>
        <w:pStyle w:val="SubLevel4"/>
      </w:pPr>
      <w:r w:rsidRPr="001B1766">
        <w:lastRenderedPageBreak/>
        <w:t>possesses sound communication skills; and</w:t>
      </w:r>
    </w:p>
    <w:p w14:paraId="23DCEA09" w14:textId="77777777" w:rsidR="002B0EF7" w:rsidRPr="001B1766" w:rsidRDefault="002B0EF7" w:rsidP="00F803DC">
      <w:pPr>
        <w:pStyle w:val="SubLevel4"/>
      </w:pPr>
      <w:r w:rsidRPr="001B1766">
        <w:t>requires specific on-the-job training and/or relevant skills training or experience.</w:t>
      </w:r>
    </w:p>
    <w:p w14:paraId="6D0B2419" w14:textId="77777777" w:rsidR="002B0EF7" w:rsidRPr="001B1766" w:rsidRDefault="002B0EF7" w:rsidP="00DF1530">
      <w:pPr>
        <w:pStyle w:val="SubLevel3"/>
      </w:pPr>
      <w:r w:rsidRPr="001B1766">
        <w:t>In addition to level 1, other indicative roles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756"/>
        <w:gridCol w:w="2535"/>
        <w:gridCol w:w="2352"/>
      </w:tblGrid>
      <w:tr w:rsidR="002B0EF7" w:rsidRPr="001B1766" w14:paraId="08005FB1" w14:textId="77777777" w:rsidTr="00CA43CC">
        <w:trPr>
          <w:tblHeader/>
        </w:trPr>
        <w:tc>
          <w:tcPr>
            <w:tcW w:w="2756" w:type="dxa"/>
          </w:tcPr>
          <w:p w14:paraId="5F74C233" w14:textId="77777777" w:rsidR="002B0EF7" w:rsidRPr="001B1766" w:rsidRDefault="002B0EF7" w:rsidP="00DF1530">
            <w:pPr>
              <w:pStyle w:val="AMODTable"/>
              <w:rPr>
                <w:b/>
              </w:rPr>
            </w:pPr>
            <w:r w:rsidRPr="001B1766">
              <w:rPr>
                <w:b/>
              </w:rPr>
              <w:t>General and administrative services</w:t>
            </w:r>
          </w:p>
        </w:tc>
        <w:tc>
          <w:tcPr>
            <w:tcW w:w="2630" w:type="dxa"/>
          </w:tcPr>
          <w:p w14:paraId="1D4B06C1" w14:textId="77777777" w:rsidR="002B0EF7" w:rsidRPr="001B1766" w:rsidRDefault="002B0EF7" w:rsidP="00DF1530">
            <w:pPr>
              <w:pStyle w:val="AMODTable"/>
              <w:rPr>
                <w:b/>
              </w:rPr>
            </w:pPr>
            <w:r w:rsidRPr="001B1766">
              <w:rPr>
                <w:b/>
              </w:rPr>
              <w:t>Food services</w:t>
            </w:r>
          </w:p>
        </w:tc>
        <w:tc>
          <w:tcPr>
            <w:tcW w:w="2437" w:type="dxa"/>
          </w:tcPr>
          <w:p w14:paraId="624EE6FD" w14:textId="77777777" w:rsidR="002B0EF7" w:rsidRPr="001B1766" w:rsidRDefault="002B0EF7" w:rsidP="00DF1530">
            <w:pPr>
              <w:pStyle w:val="AMODTable"/>
              <w:rPr>
                <w:b/>
              </w:rPr>
            </w:pPr>
            <w:r w:rsidRPr="001B1766">
              <w:rPr>
                <w:b/>
              </w:rPr>
              <w:t>Technical and clinical</w:t>
            </w:r>
          </w:p>
        </w:tc>
      </w:tr>
      <w:tr w:rsidR="002B0EF7" w:rsidRPr="001B1766" w14:paraId="3AF90DEF" w14:textId="77777777" w:rsidTr="00CA43CC">
        <w:tc>
          <w:tcPr>
            <w:tcW w:w="2756" w:type="dxa"/>
          </w:tcPr>
          <w:p w14:paraId="1163AC5F" w14:textId="77777777" w:rsidR="002B0EF7" w:rsidRPr="001B1766" w:rsidRDefault="002B0EF7" w:rsidP="00DF1530">
            <w:pPr>
              <w:pStyle w:val="AMODTable"/>
            </w:pPr>
            <w:r w:rsidRPr="001B1766">
              <w:t>Driver (less than 3 tonne)</w:t>
            </w:r>
          </w:p>
          <w:p w14:paraId="37D86C4A" w14:textId="77777777" w:rsidR="002B0EF7" w:rsidRPr="001B1766" w:rsidRDefault="002B0EF7" w:rsidP="00DF1530">
            <w:pPr>
              <w:pStyle w:val="AMODTable"/>
            </w:pPr>
            <w:r w:rsidRPr="001B1766">
              <w:t>Gardener (non-trade)</w:t>
            </w:r>
          </w:p>
          <w:p w14:paraId="04BF1A12" w14:textId="77777777" w:rsidR="002B0EF7" w:rsidRPr="001B1766" w:rsidRDefault="002B0EF7" w:rsidP="00DF1530">
            <w:pPr>
              <w:pStyle w:val="AMODTable"/>
            </w:pPr>
            <w:r w:rsidRPr="001B1766">
              <w:t>General clerk/Typist (b</w:t>
            </w:r>
            <w:r w:rsidR="002A7C35" w:rsidRPr="001B1766">
              <w:t>etween 3 months and less than 1 </w:t>
            </w:r>
            <w:r w:rsidRPr="001B1766">
              <w:t>year</w:t>
            </w:r>
            <w:r w:rsidR="00C44AE4" w:rsidRPr="001B1766">
              <w:t>’</w:t>
            </w:r>
            <w:r w:rsidRPr="001B1766">
              <w:t>s service)</w:t>
            </w:r>
          </w:p>
          <w:p w14:paraId="3257C715" w14:textId="77777777" w:rsidR="002B0EF7" w:rsidRPr="001B1766" w:rsidRDefault="002B0EF7" w:rsidP="00DF1530">
            <w:pPr>
              <w:pStyle w:val="AMODTable"/>
            </w:pPr>
            <w:r w:rsidRPr="001B1766">
              <w:t>Housekeeper</w:t>
            </w:r>
          </w:p>
          <w:p w14:paraId="6C7D405A" w14:textId="77777777" w:rsidR="002B0EF7" w:rsidRPr="001B1766" w:rsidRDefault="002B0EF7" w:rsidP="00DF1530">
            <w:pPr>
              <w:pStyle w:val="AMODTable"/>
            </w:pPr>
            <w:r w:rsidRPr="001B1766">
              <w:t>Maintenance/Handyperson (unqualified)</w:t>
            </w:r>
          </w:p>
          <w:p w14:paraId="1C1AA0BA" w14:textId="77777777" w:rsidR="002B0EF7" w:rsidRPr="001B1766" w:rsidRDefault="002B0EF7" w:rsidP="00DF1530">
            <w:pPr>
              <w:pStyle w:val="AMODTable"/>
            </w:pPr>
            <w:r w:rsidRPr="001B1766">
              <w:t>Storeperson</w:t>
            </w:r>
          </w:p>
        </w:tc>
        <w:tc>
          <w:tcPr>
            <w:tcW w:w="2630" w:type="dxa"/>
          </w:tcPr>
          <w:p w14:paraId="4494C5EE" w14:textId="77777777" w:rsidR="002B0EF7" w:rsidRPr="001B1766" w:rsidRDefault="002B0EF7" w:rsidP="00DF1530">
            <w:pPr>
              <w:pStyle w:val="AMODTable"/>
            </w:pPr>
            <w:r w:rsidRPr="001B1766">
              <w:t>Diet cook (a person responsible for the conduct of a diet kitchen; an unqualified (non-trade) cook employed as a sole cook in a kitchen.</w:t>
            </w:r>
          </w:p>
        </w:tc>
        <w:tc>
          <w:tcPr>
            <w:tcW w:w="2437" w:type="dxa"/>
          </w:tcPr>
          <w:p w14:paraId="1A7A0472" w14:textId="77777777" w:rsidR="002B0EF7" w:rsidRPr="001B1766" w:rsidRDefault="002B0EF7" w:rsidP="00DF1530">
            <w:pPr>
              <w:pStyle w:val="AMODTable"/>
            </w:pPr>
            <w:r w:rsidRPr="001B1766">
              <w:t>Instrument technician</w:t>
            </w:r>
          </w:p>
          <w:p w14:paraId="560939BE" w14:textId="77777777" w:rsidR="002B0EF7" w:rsidRPr="001B1766" w:rsidRDefault="002B0EF7" w:rsidP="00DF1530">
            <w:pPr>
              <w:pStyle w:val="AMODTable"/>
            </w:pPr>
            <w:r w:rsidRPr="001B1766">
              <w:t>Personal care worker grade 1</w:t>
            </w:r>
          </w:p>
        </w:tc>
      </w:tr>
    </w:tbl>
    <w:p w14:paraId="7F98507A" w14:textId="77777777" w:rsidR="002B0EF7" w:rsidRPr="001B1766" w:rsidRDefault="002B0EF7" w:rsidP="005C67CA">
      <w:pPr>
        <w:pStyle w:val="SubLevel2Bold"/>
      </w:pPr>
      <w:r w:rsidRPr="001B1766">
        <w:t>Support Services employee—level 3</w:t>
      </w:r>
    </w:p>
    <w:p w14:paraId="1154638A" w14:textId="77777777" w:rsidR="002B0EF7" w:rsidRPr="001B1766" w:rsidRDefault="002B0EF7" w:rsidP="00DF1530">
      <w:pPr>
        <w:pStyle w:val="SubLevel3"/>
      </w:pPr>
      <w:r w:rsidRPr="001B1766">
        <w:t>An employee, other than an administrative/clerical employee, at this level:</w:t>
      </w:r>
    </w:p>
    <w:p w14:paraId="6D7B6B7D" w14:textId="77777777" w:rsidR="002B0EF7" w:rsidRPr="001B1766" w:rsidRDefault="002B0EF7" w:rsidP="00F803DC">
      <w:pPr>
        <w:pStyle w:val="SubLevel4"/>
      </w:pPr>
      <w:r w:rsidRPr="001B1766">
        <w:t>is capable of prioritising work within established routines, methods and procedures;</w:t>
      </w:r>
    </w:p>
    <w:p w14:paraId="32D789C1" w14:textId="77777777" w:rsidR="002B0EF7" w:rsidRPr="001B1766" w:rsidRDefault="002B0EF7" w:rsidP="00F803DC">
      <w:pPr>
        <w:pStyle w:val="SubLevel4"/>
      </w:pPr>
      <w:r w:rsidRPr="001B1766">
        <w:t>is responsible for work performed with a medium level of accountability or discretion;</w:t>
      </w:r>
    </w:p>
    <w:p w14:paraId="11CC87F5" w14:textId="77777777" w:rsidR="002B0EF7" w:rsidRPr="001B1766" w:rsidRDefault="002B0EF7" w:rsidP="00F803DC">
      <w:pPr>
        <w:pStyle w:val="SubLevel4"/>
      </w:pPr>
      <w:r w:rsidRPr="001B1766">
        <w:t>works under limited supervision, either individually or in a team;</w:t>
      </w:r>
    </w:p>
    <w:p w14:paraId="6E88897C" w14:textId="77777777" w:rsidR="002B0EF7" w:rsidRPr="001B1766" w:rsidRDefault="002B0EF7" w:rsidP="00F803DC">
      <w:pPr>
        <w:pStyle w:val="SubLevel4"/>
      </w:pPr>
      <w:r w:rsidRPr="001B1766">
        <w:t>possesses sound communication and/or arithmetic skills; and</w:t>
      </w:r>
    </w:p>
    <w:p w14:paraId="070F3ED4" w14:textId="77777777" w:rsidR="002B0EF7" w:rsidRPr="001B1766" w:rsidRDefault="002B0EF7" w:rsidP="00F803DC">
      <w:pPr>
        <w:pStyle w:val="SubLevel4"/>
      </w:pPr>
      <w:r w:rsidRPr="001B1766">
        <w:t>requires specific on-the-job training and/or relevant skills training or experience.</w:t>
      </w:r>
    </w:p>
    <w:p w14:paraId="6EEA0A54" w14:textId="77777777" w:rsidR="00F62ABE" w:rsidRPr="001B1766" w:rsidRDefault="002B0EF7" w:rsidP="00DF1530">
      <w:pPr>
        <w:pStyle w:val="SubLevel3"/>
      </w:pPr>
      <w:r w:rsidRPr="001B1766">
        <w:t>An administrative/clerical employee at this level undertakes a range of basic clerical functions within established routines, methods and procedures.</w:t>
      </w:r>
    </w:p>
    <w:p w14:paraId="239B2504" w14:textId="77777777" w:rsidR="002B0EF7" w:rsidRPr="001B1766" w:rsidRDefault="002B0EF7" w:rsidP="00DF1530">
      <w:pPr>
        <w:pStyle w:val="SubLevel3"/>
      </w:pPr>
      <w:r w:rsidRPr="001B1766">
        <w:t>Indicative roles performed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574"/>
        <w:gridCol w:w="2545"/>
        <w:gridCol w:w="2524"/>
      </w:tblGrid>
      <w:tr w:rsidR="002B0EF7" w:rsidRPr="001B1766" w14:paraId="09A262E0" w14:textId="77777777" w:rsidTr="00CA43CC">
        <w:tc>
          <w:tcPr>
            <w:tcW w:w="2694" w:type="dxa"/>
          </w:tcPr>
          <w:p w14:paraId="11E7BE88" w14:textId="77777777" w:rsidR="002B0EF7" w:rsidRPr="001B1766" w:rsidRDefault="002B0EF7" w:rsidP="00074EA0">
            <w:pPr>
              <w:pStyle w:val="AMODTable"/>
              <w:rPr>
                <w:b/>
              </w:rPr>
            </w:pPr>
            <w:r w:rsidRPr="001B1766">
              <w:rPr>
                <w:b/>
              </w:rPr>
              <w:t>General and administrative services</w:t>
            </w:r>
          </w:p>
        </w:tc>
        <w:tc>
          <w:tcPr>
            <w:tcW w:w="2693" w:type="dxa"/>
          </w:tcPr>
          <w:p w14:paraId="0285241A" w14:textId="77777777" w:rsidR="002B0EF7" w:rsidRPr="001B1766" w:rsidRDefault="002B0EF7" w:rsidP="00DF1530">
            <w:pPr>
              <w:pStyle w:val="AMODTable"/>
              <w:rPr>
                <w:b/>
              </w:rPr>
            </w:pPr>
            <w:r w:rsidRPr="001B1766">
              <w:rPr>
                <w:b/>
              </w:rPr>
              <w:t>Food services</w:t>
            </w:r>
          </w:p>
        </w:tc>
        <w:tc>
          <w:tcPr>
            <w:tcW w:w="2693" w:type="dxa"/>
          </w:tcPr>
          <w:p w14:paraId="48C6B1DE" w14:textId="77777777" w:rsidR="002B0EF7" w:rsidRPr="001B1766" w:rsidRDefault="002B0EF7" w:rsidP="00DF1530">
            <w:pPr>
              <w:pStyle w:val="AMODTable"/>
              <w:rPr>
                <w:b/>
              </w:rPr>
            </w:pPr>
            <w:r w:rsidRPr="001B1766">
              <w:rPr>
                <w:b/>
              </w:rPr>
              <w:t>Technical and clinical</w:t>
            </w:r>
          </w:p>
        </w:tc>
      </w:tr>
      <w:tr w:rsidR="002B0EF7" w:rsidRPr="001B1766" w14:paraId="0E06425B" w14:textId="77777777" w:rsidTr="00CA43CC">
        <w:tc>
          <w:tcPr>
            <w:tcW w:w="2694" w:type="dxa"/>
          </w:tcPr>
          <w:p w14:paraId="35B7F1F5" w14:textId="77777777" w:rsidR="002B0EF7" w:rsidRPr="001B1766" w:rsidRDefault="002B0EF7" w:rsidP="00DF1530">
            <w:pPr>
              <w:pStyle w:val="AMODTable"/>
            </w:pPr>
            <w:r w:rsidRPr="001B1766">
              <w:t>Driver (less than 3 tonne) who is required to hold a St John Ambulance first aid certificate.</w:t>
            </w:r>
          </w:p>
          <w:p w14:paraId="6CCA21E3" w14:textId="77777777" w:rsidR="002B0EF7" w:rsidRPr="001B1766" w:rsidRDefault="002B0EF7" w:rsidP="00DF1530">
            <w:pPr>
              <w:pStyle w:val="AMODTable"/>
            </w:pPr>
            <w:r w:rsidRPr="001B1766">
              <w:t>General clerk/Typist (second and subsequent years of service)</w:t>
            </w:r>
          </w:p>
          <w:p w14:paraId="2182F229" w14:textId="0DF9C8E5" w:rsidR="00074EA0" w:rsidRPr="001B1766" w:rsidRDefault="002B0EF7" w:rsidP="00074EA0">
            <w:pPr>
              <w:pStyle w:val="AMODTable"/>
            </w:pPr>
            <w:r w:rsidRPr="001B1766">
              <w:lastRenderedPageBreak/>
              <w:t>Receptionist</w:t>
            </w:r>
            <w:r w:rsidR="007F6265" w:rsidRPr="001B1766">
              <w:t>.</w:t>
            </w:r>
          </w:p>
        </w:tc>
        <w:tc>
          <w:tcPr>
            <w:tcW w:w="2693" w:type="dxa"/>
          </w:tcPr>
          <w:p w14:paraId="48917BC5" w14:textId="7236ACB0" w:rsidR="002B0EF7" w:rsidRPr="001B1766" w:rsidRDefault="002B0EF7" w:rsidP="00074EA0">
            <w:pPr>
              <w:pStyle w:val="AMODTable"/>
            </w:pPr>
            <w:r w:rsidRPr="001B1766">
              <w:lastRenderedPageBreak/>
              <w:t xml:space="preserve">Food monitor (an employee whose primary function is to liaise with patients and staff to obtain appropriate meal requirements of patients, and to tally and </w:t>
            </w:r>
            <w:r w:rsidRPr="001B1766">
              <w:lastRenderedPageBreak/>
              <w:t>collate the overall results)</w:t>
            </w:r>
            <w:r w:rsidR="00074EA0" w:rsidRPr="001B1766">
              <w:t>.</w:t>
            </w:r>
          </w:p>
        </w:tc>
        <w:tc>
          <w:tcPr>
            <w:tcW w:w="2693" w:type="dxa"/>
          </w:tcPr>
          <w:p w14:paraId="104601F8" w14:textId="77777777" w:rsidR="002B0EF7" w:rsidRPr="001B1766" w:rsidRDefault="002B0EF7" w:rsidP="00DF1530">
            <w:pPr>
              <w:pStyle w:val="AMODTable"/>
            </w:pPr>
            <w:r w:rsidRPr="001B1766">
              <w:lastRenderedPageBreak/>
              <w:t>Instrument technician</w:t>
            </w:r>
          </w:p>
          <w:p w14:paraId="68C652EB" w14:textId="77777777" w:rsidR="002B0EF7" w:rsidRPr="001B1766" w:rsidRDefault="002B0EF7" w:rsidP="00DF1530">
            <w:pPr>
              <w:pStyle w:val="AMODTable"/>
            </w:pPr>
            <w:r w:rsidRPr="001B1766">
              <w:t>Laboratory assistant</w:t>
            </w:r>
          </w:p>
          <w:p w14:paraId="1B67FAAF" w14:textId="77777777" w:rsidR="00F62ABE" w:rsidRPr="001B1766" w:rsidRDefault="002B0EF7" w:rsidP="00DF1530">
            <w:pPr>
              <w:pStyle w:val="AMODTable"/>
            </w:pPr>
            <w:r w:rsidRPr="001B1766">
              <w:t>Personal care worker grade 2</w:t>
            </w:r>
          </w:p>
          <w:p w14:paraId="7F08C1F8" w14:textId="77777777" w:rsidR="002B0EF7" w:rsidRPr="001B1766" w:rsidRDefault="002B0EF7" w:rsidP="00DF1530">
            <w:pPr>
              <w:pStyle w:val="AMODTable"/>
            </w:pPr>
            <w:r w:rsidRPr="001B1766">
              <w:t>Theatre technician</w:t>
            </w:r>
          </w:p>
        </w:tc>
      </w:tr>
    </w:tbl>
    <w:p w14:paraId="212C48E5" w14:textId="77777777" w:rsidR="002B0EF7" w:rsidRPr="001B1766" w:rsidRDefault="002B0EF7" w:rsidP="005C67CA">
      <w:pPr>
        <w:pStyle w:val="SubLevel2Bold"/>
      </w:pPr>
      <w:r w:rsidRPr="001B1766">
        <w:t>Support Services employee—level 4</w:t>
      </w:r>
    </w:p>
    <w:p w14:paraId="3AF536A2" w14:textId="77777777" w:rsidR="002B0EF7" w:rsidRPr="001B1766" w:rsidRDefault="002B0EF7" w:rsidP="00DF1530">
      <w:pPr>
        <w:pStyle w:val="SubLevel3"/>
      </w:pPr>
      <w:r w:rsidRPr="001B1766">
        <w:t>An employee at this level:</w:t>
      </w:r>
    </w:p>
    <w:p w14:paraId="6C3DBC97" w14:textId="77777777" w:rsidR="002B0EF7" w:rsidRPr="001B1766" w:rsidRDefault="002B0EF7" w:rsidP="00F803DC">
      <w:pPr>
        <w:pStyle w:val="SubLevel4"/>
      </w:pPr>
      <w:r w:rsidRPr="001B1766">
        <w:t>is capable of prioritising work within established policies, guidelines and procedures;</w:t>
      </w:r>
    </w:p>
    <w:p w14:paraId="1778E199" w14:textId="77777777" w:rsidR="002B0EF7" w:rsidRPr="001B1766" w:rsidRDefault="002B0EF7" w:rsidP="00F803DC">
      <w:pPr>
        <w:pStyle w:val="SubLevel4"/>
      </w:pPr>
      <w:r w:rsidRPr="001B1766">
        <w:t>is responsible for work performed with a medium level of accountability or discretion;</w:t>
      </w:r>
    </w:p>
    <w:p w14:paraId="13735E10" w14:textId="77777777" w:rsidR="002B0EF7" w:rsidRPr="001B1766" w:rsidRDefault="002B0EF7" w:rsidP="00F803DC">
      <w:pPr>
        <w:pStyle w:val="SubLevel4"/>
      </w:pPr>
      <w:r w:rsidRPr="001B1766">
        <w:t>works under limited supervision, either individually or in a team;</w:t>
      </w:r>
    </w:p>
    <w:p w14:paraId="4BEC371F" w14:textId="77777777" w:rsidR="002B0EF7" w:rsidRPr="001B1766" w:rsidRDefault="002B0EF7" w:rsidP="00F803DC">
      <w:pPr>
        <w:pStyle w:val="SubLevel4"/>
      </w:pPr>
      <w:r w:rsidRPr="001B1766">
        <w:t>possesses good communication, interpersonal and/or arithmetic skills; and</w:t>
      </w:r>
    </w:p>
    <w:p w14:paraId="400B79A7" w14:textId="77777777" w:rsidR="002B0EF7" w:rsidRPr="001B1766" w:rsidRDefault="002B0EF7" w:rsidP="00F803DC">
      <w:pPr>
        <w:pStyle w:val="SubLevel4"/>
      </w:pPr>
      <w:r w:rsidRPr="001B1766">
        <w:t>requires specific on-the-job training, may require formal qualifications and/or relevant skills training or experience at Certificate III level.</w:t>
      </w:r>
    </w:p>
    <w:p w14:paraId="1346C9E5" w14:textId="77777777" w:rsidR="002B0EF7" w:rsidRPr="001B1766" w:rsidRDefault="002B0EF7" w:rsidP="00DF1530">
      <w:pPr>
        <w:pStyle w:val="SubLevel3"/>
      </w:pPr>
      <w:r w:rsidRPr="001B1766">
        <w:t>Indicative roles performed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714"/>
        <w:gridCol w:w="1753"/>
        <w:gridCol w:w="3176"/>
      </w:tblGrid>
      <w:tr w:rsidR="002B0EF7" w:rsidRPr="001B1766" w14:paraId="7AED85A2" w14:textId="77777777" w:rsidTr="00CA43CC">
        <w:trPr>
          <w:tblHeader/>
        </w:trPr>
        <w:tc>
          <w:tcPr>
            <w:tcW w:w="2835" w:type="dxa"/>
          </w:tcPr>
          <w:p w14:paraId="1DBC21F2" w14:textId="77777777" w:rsidR="002B0EF7" w:rsidRPr="001B1766" w:rsidRDefault="002B0EF7" w:rsidP="00DF1530">
            <w:pPr>
              <w:pStyle w:val="AMODTable"/>
              <w:rPr>
                <w:b/>
              </w:rPr>
            </w:pPr>
            <w:r w:rsidRPr="001B1766">
              <w:rPr>
                <w:b/>
              </w:rPr>
              <w:t>General and administrative services</w:t>
            </w:r>
          </w:p>
        </w:tc>
        <w:tc>
          <w:tcPr>
            <w:tcW w:w="1843" w:type="dxa"/>
          </w:tcPr>
          <w:p w14:paraId="556F0CE4" w14:textId="77777777" w:rsidR="002B0EF7" w:rsidRPr="001B1766" w:rsidRDefault="002B0EF7" w:rsidP="00DF1530">
            <w:pPr>
              <w:pStyle w:val="AMODTable"/>
              <w:rPr>
                <w:b/>
              </w:rPr>
            </w:pPr>
            <w:r w:rsidRPr="001B1766">
              <w:rPr>
                <w:b/>
              </w:rPr>
              <w:t>Food services</w:t>
            </w:r>
          </w:p>
        </w:tc>
        <w:tc>
          <w:tcPr>
            <w:tcW w:w="3402" w:type="dxa"/>
          </w:tcPr>
          <w:p w14:paraId="204E67B6" w14:textId="77777777" w:rsidR="002B0EF7" w:rsidRPr="001B1766" w:rsidRDefault="002B0EF7" w:rsidP="00DF1530">
            <w:pPr>
              <w:pStyle w:val="AMODTable"/>
              <w:rPr>
                <w:b/>
              </w:rPr>
            </w:pPr>
            <w:r w:rsidRPr="001B1766">
              <w:rPr>
                <w:b/>
              </w:rPr>
              <w:t>Technical and clinical</w:t>
            </w:r>
          </w:p>
        </w:tc>
      </w:tr>
      <w:tr w:rsidR="002B0EF7" w:rsidRPr="001B1766" w14:paraId="19BC8F16" w14:textId="77777777" w:rsidTr="00CA43CC">
        <w:tc>
          <w:tcPr>
            <w:tcW w:w="2835" w:type="dxa"/>
          </w:tcPr>
          <w:p w14:paraId="052C93DD" w14:textId="77777777" w:rsidR="002B0EF7" w:rsidRPr="001B1766" w:rsidRDefault="002B0EF7" w:rsidP="00DF1530">
            <w:pPr>
              <w:pStyle w:val="AMODTable"/>
            </w:pPr>
            <w:r w:rsidRPr="001B1766">
              <w:t>Clerk (ward, casualty, medical records etc.)</w:t>
            </w:r>
          </w:p>
          <w:p w14:paraId="1A312A14" w14:textId="77777777" w:rsidR="002B0EF7" w:rsidRPr="001B1766" w:rsidRDefault="002B0EF7" w:rsidP="00DF1530">
            <w:pPr>
              <w:pStyle w:val="AMODTable"/>
            </w:pPr>
            <w:r w:rsidRPr="001B1766">
              <w:t>Driver (3 tonne and over)</w:t>
            </w:r>
          </w:p>
          <w:p w14:paraId="6B27FBDB" w14:textId="77777777" w:rsidR="002B0EF7" w:rsidRPr="001B1766" w:rsidRDefault="002B0EF7" w:rsidP="00DF1530">
            <w:pPr>
              <w:pStyle w:val="AMODTable"/>
            </w:pPr>
            <w:r w:rsidRPr="001B1766">
              <w:t>Gardener (trade)</w:t>
            </w:r>
          </w:p>
          <w:p w14:paraId="77F60268" w14:textId="77777777" w:rsidR="002B0EF7" w:rsidRPr="001B1766" w:rsidRDefault="002B0EF7" w:rsidP="00DF1530">
            <w:pPr>
              <w:pStyle w:val="AMODTable"/>
            </w:pPr>
            <w:r w:rsidRPr="001B1766">
              <w:t>Medical imaging administration</w:t>
            </w:r>
          </w:p>
          <w:p w14:paraId="33C747BE" w14:textId="77777777" w:rsidR="002B0EF7" w:rsidRPr="001B1766" w:rsidRDefault="002B0EF7" w:rsidP="00DF1530">
            <w:pPr>
              <w:pStyle w:val="AMODTable"/>
            </w:pPr>
            <w:r w:rsidRPr="001B1766">
              <w:t>Printer (trade)</w:t>
            </w:r>
          </w:p>
          <w:p w14:paraId="7F181684" w14:textId="77777777" w:rsidR="002B0EF7" w:rsidRPr="001B1766" w:rsidRDefault="002B0EF7" w:rsidP="00DF1530">
            <w:pPr>
              <w:pStyle w:val="AMODTable"/>
            </w:pPr>
            <w:r w:rsidRPr="001B1766">
              <w:t>Security officer</w:t>
            </w:r>
          </w:p>
        </w:tc>
        <w:tc>
          <w:tcPr>
            <w:tcW w:w="1843" w:type="dxa"/>
          </w:tcPr>
          <w:p w14:paraId="5A24C5A1" w14:textId="77777777" w:rsidR="002B0EF7" w:rsidRPr="001B1766" w:rsidRDefault="002B0EF7" w:rsidP="00DF1530">
            <w:pPr>
              <w:pStyle w:val="AMODTable"/>
            </w:pPr>
            <w:r w:rsidRPr="001B1766">
              <w:t>Trade cook</w:t>
            </w:r>
          </w:p>
        </w:tc>
        <w:tc>
          <w:tcPr>
            <w:tcW w:w="3402" w:type="dxa"/>
          </w:tcPr>
          <w:p w14:paraId="4FBE9F1C" w14:textId="77777777" w:rsidR="002B0EF7" w:rsidRPr="001B1766" w:rsidRDefault="002B0EF7" w:rsidP="00DF1530">
            <w:pPr>
              <w:pStyle w:val="AMODTable"/>
            </w:pPr>
            <w:r w:rsidRPr="001B1766">
              <w:t>Dental assistant (qualified)</w:t>
            </w:r>
          </w:p>
          <w:p w14:paraId="5EEAC50B" w14:textId="77777777" w:rsidR="002B0EF7" w:rsidRPr="001B1766" w:rsidRDefault="002B0EF7" w:rsidP="00DF1530">
            <w:pPr>
              <w:pStyle w:val="AMODTable"/>
            </w:pPr>
            <w:r w:rsidRPr="001B1766">
              <w:t>Dental technician</w:t>
            </w:r>
          </w:p>
          <w:p w14:paraId="6F9628F6" w14:textId="77777777" w:rsidR="002B0EF7" w:rsidRPr="001B1766" w:rsidRDefault="002B0EF7" w:rsidP="00DF1530">
            <w:pPr>
              <w:pStyle w:val="AMODTable"/>
            </w:pPr>
            <w:r w:rsidRPr="001B1766">
              <w:t>Instrument technician (qualified)</w:t>
            </w:r>
          </w:p>
          <w:p w14:paraId="6EAE49C5" w14:textId="77777777" w:rsidR="002B0EF7" w:rsidRPr="001B1766" w:rsidRDefault="002B0EF7" w:rsidP="00DF1530">
            <w:pPr>
              <w:pStyle w:val="AMODTable"/>
            </w:pPr>
            <w:r w:rsidRPr="001B1766">
              <w:t>Orthotic technician</w:t>
            </w:r>
          </w:p>
          <w:p w14:paraId="2F50F3B1" w14:textId="77777777" w:rsidR="002B0EF7" w:rsidRPr="001B1766" w:rsidRDefault="002B0EF7" w:rsidP="00DF1530">
            <w:pPr>
              <w:pStyle w:val="AMODTable"/>
            </w:pPr>
            <w:r w:rsidRPr="001B1766">
              <w:t>Pathology collector</w:t>
            </w:r>
          </w:p>
          <w:p w14:paraId="4FA1A125" w14:textId="77777777" w:rsidR="002B0EF7" w:rsidRPr="001B1766" w:rsidRDefault="002B0EF7" w:rsidP="00DF1530">
            <w:pPr>
              <w:pStyle w:val="AMODTable"/>
            </w:pPr>
            <w:r w:rsidRPr="001B1766">
              <w:t>Pathology technician</w:t>
            </w:r>
          </w:p>
          <w:p w14:paraId="06AFEC1A" w14:textId="77777777" w:rsidR="002B0EF7" w:rsidRPr="001B1766" w:rsidRDefault="002B0EF7" w:rsidP="00DF1530">
            <w:pPr>
              <w:pStyle w:val="AMODTable"/>
            </w:pPr>
            <w:r w:rsidRPr="001B1766">
              <w:t>Personal care worker grade 3</w:t>
            </w:r>
          </w:p>
          <w:p w14:paraId="260144E3" w14:textId="77777777" w:rsidR="002B0EF7" w:rsidRPr="001B1766" w:rsidRDefault="002B0EF7" w:rsidP="00DF1530">
            <w:pPr>
              <w:pStyle w:val="AMODTable"/>
            </w:pPr>
            <w:r w:rsidRPr="001B1766">
              <w:t>Theatre technician (qualified)</w:t>
            </w:r>
          </w:p>
        </w:tc>
      </w:tr>
    </w:tbl>
    <w:p w14:paraId="71C9F191" w14:textId="77777777" w:rsidR="002B0EF7" w:rsidRPr="001B1766" w:rsidRDefault="002B0EF7" w:rsidP="005C67CA">
      <w:pPr>
        <w:pStyle w:val="SubLevel2Bold"/>
      </w:pPr>
      <w:r w:rsidRPr="001B1766">
        <w:t>Support Services employee—level 5</w:t>
      </w:r>
    </w:p>
    <w:p w14:paraId="6B4538D1" w14:textId="77777777" w:rsidR="002B0EF7" w:rsidRPr="001B1766" w:rsidRDefault="002B0EF7" w:rsidP="00DF1530">
      <w:pPr>
        <w:pStyle w:val="SubLevel3"/>
      </w:pPr>
      <w:r w:rsidRPr="001B1766">
        <w:t>An employee at this level:</w:t>
      </w:r>
    </w:p>
    <w:p w14:paraId="59A18E8E" w14:textId="77777777" w:rsidR="002B0EF7" w:rsidRPr="001B1766" w:rsidRDefault="002B0EF7" w:rsidP="00F803DC">
      <w:pPr>
        <w:pStyle w:val="SubLevel4"/>
      </w:pPr>
      <w:r w:rsidRPr="001B1766">
        <w:t>is capable of functioning semi autonomously, and prioritising their own work within established policies, guidelines and procedures;</w:t>
      </w:r>
    </w:p>
    <w:p w14:paraId="25E6B554" w14:textId="77777777" w:rsidR="002B0EF7" w:rsidRPr="001B1766" w:rsidRDefault="002B0EF7" w:rsidP="00F803DC">
      <w:pPr>
        <w:pStyle w:val="SubLevel4"/>
      </w:pPr>
      <w:r w:rsidRPr="001B1766">
        <w:t>is responsible for work performed with a substantial level of accountability;</w:t>
      </w:r>
    </w:p>
    <w:p w14:paraId="1EC725E5" w14:textId="77777777" w:rsidR="002B0EF7" w:rsidRPr="001B1766" w:rsidRDefault="002B0EF7" w:rsidP="00F803DC">
      <w:pPr>
        <w:pStyle w:val="SubLevel4"/>
      </w:pPr>
      <w:r w:rsidRPr="001B1766">
        <w:t>works either individually or in a team;</w:t>
      </w:r>
    </w:p>
    <w:p w14:paraId="59057584" w14:textId="77777777" w:rsidR="002B0EF7" w:rsidRPr="001B1766" w:rsidRDefault="002B0EF7" w:rsidP="00F803DC">
      <w:pPr>
        <w:pStyle w:val="SubLevel4"/>
      </w:pPr>
      <w:r w:rsidRPr="001B1766">
        <w:t>in the case of an administrative/clerical employee, requires a comprehensive knowledge of medical terminology and/or a working knowledge of health insurance schemes;</w:t>
      </w:r>
    </w:p>
    <w:p w14:paraId="417A330D" w14:textId="77777777" w:rsidR="002B0EF7" w:rsidRPr="001B1766" w:rsidRDefault="002B0EF7" w:rsidP="00F803DC">
      <w:pPr>
        <w:pStyle w:val="SubLevel4"/>
      </w:pPr>
      <w:r w:rsidRPr="001B1766">
        <w:lastRenderedPageBreak/>
        <w:t>may require basic computer knowledge or be required to use a computer on a regular basis;</w:t>
      </w:r>
    </w:p>
    <w:p w14:paraId="08055B5C" w14:textId="77777777" w:rsidR="002B0EF7" w:rsidRPr="001B1766" w:rsidRDefault="002B0EF7" w:rsidP="00F803DC">
      <w:pPr>
        <w:pStyle w:val="SubLevel4"/>
      </w:pPr>
      <w:r w:rsidRPr="001B1766">
        <w:t>possesses administrative skills and problem solving abilities;</w:t>
      </w:r>
    </w:p>
    <w:p w14:paraId="508E7F89" w14:textId="77777777" w:rsidR="002B0EF7" w:rsidRPr="001B1766" w:rsidRDefault="002B0EF7" w:rsidP="00F803DC">
      <w:pPr>
        <w:pStyle w:val="SubLevel4"/>
      </w:pPr>
      <w:r w:rsidRPr="001B1766">
        <w:t>possesses well developed communication, interpersonal and/or arithmetic skills; and</w:t>
      </w:r>
    </w:p>
    <w:p w14:paraId="05BF7D92" w14:textId="77777777" w:rsidR="002B0EF7" w:rsidRPr="001B1766" w:rsidRDefault="002B0EF7" w:rsidP="00F803DC">
      <w:pPr>
        <w:pStyle w:val="SubLevel4"/>
      </w:pPr>
      <w:r w:rsidRPr="001B1766">
        <w:t>requires substantial on-the-job training and may require formal qualifications at trade or certificate level and/or relevant skills training or experience.</w:t>
      </w:r>
    </w:p>
    <w:p w14:paraId="1E40F281" w14:textId="77777777" w:rsidR="002B0EF7" w:rsidRPr="001B1766" w:rsidRDefault="002B0EF7" w:rsidP="00DF1530">
      <w:pPr>
        <w:pStyle w:val="SubLevel3"/>
      </w:pPr>
      <w:r w:rsidRPr="001B1766">
        <w:t>Indicative roles performed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790"/>
        <w:gridCol w:w="1915"/>
        <w:gridCol w:w="2938"/>
      </w:tblGrid>
      <w:tr w:rsidR="002B0EF7" w:rsidRPr="001B1766" w14:paraId="7D87B84B" w14:textId="77777777" w:rsidTr="00CA43CC">
        <w:trPr>
          <w:tblHeader/>
        </w:trPr>
        <w:tc>
          <w:tcPr>
            <w:tcW w:w="2835" w:type="dxa"/>
          </w:tcPr>
          <w:p w14:paraId="3CA3F5A3" w14:textId="77777777" w:rsidR="002B0EF7" w:rsidRPr="001B1766" w:rsidRDefault="002B0EF7" w:rsidP="00DF1530">
            <w:pPr>
              <w:pStyle w:val="AMODTable"/>
              <w:rPr>
                <w:b/>
              </w:rPr>
            </w:pPr>
            <w:r w:rsidRPr="001B1766">
              <w:rPr>
                <w:b/>
              </w:rPr>
              <w:t>General and administrative services</w:t>
            </w:r>
          </w:p>
        </w:tc>
        <w:tc>
          <w:tcPr>
            <w:tcW w:w="1953" w:type="dxa"/>
          </w:tcPr>
          <w:p w14:paraId="79133F95" w14:textId="77777777" w:rsidR="002B0EF7" w:rsidRPr="001B1766" w:rsidRDefault="002B0EF7" w:rsidP="00DF1530">
            <w:pPr>
              <w:pStyle w:val="AMODTable"/>
              <w:rPr>
                <w:b/>
              </w:rPr>
            </w:pPr>
            <w:r w:rsidRPr="001B1766">
              <w:rPr>
                <w:b/>
              </w:rPr>
              <w:t>Food services</w:t>
            </w:r>
          </w:p>
        </w:tc>
        <w:tc>
          <w:tcPr>
            <w:tcW w:w="3009" w:type="dxa"/>
          </w:tcPr>
          <w:p w14:paraId="727B415E" w14:textId="77777777" w:rsidR="002B0EF7" w:rsidRPr="001B1766" w:rsidRDefault="002B0EF7" w:rsidP="00DF1530">
            <w:pPr>
              <w:pStyle w:val="AMODTable"/>
              <w:rPr>
                <w:b/>
              </w:rPr>
            </w:pPr>
            <w:r w:rsidRPr="001B1766">
              <w:rPr>
                <w:b/>
              </w:rPr>
              <w:t>Technical and clinical</w:t>
            </w:r>
          </w:p>
        </w:tc>
      </w:tr>
      <w:tr w:rsidR="002B0EF7" w:rsidRPr="001B1766" w14:paraId="4858980C" w14:textId="77777777" w:rsidTr="00CA43CC">
        <w:tc>
          <w:tcPr>
            <w:tcW w:w="2835" w:type="dxa"/>
          </w:tcPr>
          <w:p w14:paraId="5AB60CE8" w14:textId="77777777" w:rsidR="002B0EF7" w:rsidRPr="001B1766" w:rsidRDefault="002B0EF7" w:rsidP="00DF1530">
            <w:pPr>
              <w:pStyle w:val="AMODTable"/>
            </w:pPr>
            <w:r w:rsidRPr="001B1766">
              <w:t>Interpreter (unqualified)</w:t>
            </w:r>
          </w:p>
          <w:p w14:paraId="1519FD45" w14:textId="77777777" w:rsidR="002B0EF7" w:rsidRPr="001B1766" w:rsidRDefault="002B0EF7" w:rsidP="00DF1530">
            <w:pPr>
              <w:pStyle w:val="AMODTable"/>
            </w:pPr>
            <w:r w:rsidRPr="001B1766">
              <w:t>Medical audio typist</w:t>
            </w:r>
          </w:p>
          <w:p w14:paraId="21160381" w14:textId="77777777" w:rsidR="002B0EF7" w:rsidRPr="001B1766" w:rsidRDefault="002B0EF7" w:rsidP="00DF1530">
            <w:pPr>
              <w:pStyle w:val="AMODTable"/>
            </w:pPr>
            <w:r w:rsidRPr="001B1766">
              <w:t>Medical imaging administration</w:t>
            </w:r>
          </w:p>
          <w:p w14:paraId="6491319F" w14:textId="77777777" w:rsidR="002B0EF7" w:rsidRPr="001B1766" w:rsidRDefault="002B0EF7" w:rsidP="00DF1530">
            <w:pPr>
              <w:pStyle w:val="AMODTable"/>
            </w:pPr>
            <w:r w:rsidRPr="001B1766">
              <w:t>Medical stenographer</w:t>
            </w:r>
          </w:p>
          <w:p w14:paraId="31297EB9" w14:textId="77777777" w:rsidR="002B0EF7" w:rsidRPr="001B1766" w:rsidRDefault="002B0EF7" w:rsidP="00DF1530">
            <w:pPr>
              <w:pStyle w:val="AMODTable"/>
            </w:pPr>
            <w:r w:rsidRPr="001B1766">
              <w:t xml:space="preserve">Secretary </w:t>
            </w:r>
          </w:p>
        </w:tc>
        <w:tc>
          <w:tcPr>
            <w:tcW w:w="1953" w:type="dxa"/>
          </w:tcPr>
          <w:p w14:paraId="1FEF5082" w14:textId="77777777" w:rsidR="002B0EF7" w:rsidRPr="001B1766" w:rsidRDefault="002B0EF7" w:rsidP="00DF1530">
            <w:pPr>
              <w:pStyle w:val="AMODTable"/>
            </w:pPr>
            <w:r w:rsidRPr="001B1766">
              <w:t>Senior cook</w:t>
            </w:r>
            <w:r w:rsidR="00CE2230" w:rsidRPr="001B1766">
              <w:t xml:space="preserve"> </w:t>
            </w:r>
          </w:p>
        </w:tc>
        <w:tc>
          <w:tcPr>
            <w:tcW w:w="3009" w:type="dxa"/>
          </w:tcPr>
          <w:p w14:paraId="3AF041C6" w14:textId="77777777" w:rsidR="002B0EF7" w:rsidRPr="001B1766" w:rsidRDefault="002B0EF7" w:rsidP="00DF1530">
            <w:pPr>
              <w:pStyle w:val="AMODTable"/>
            </w:pPr>
            <w:r w:rsidRPr="001B1766">
              <w:t>Dental assistant</w:t>
            </w:r>
          </w:p>
          <w:p w14:paraId="2E182BC3" w14:textId="77777777" w:rsidR="002B0EF7" w:rsidRPr="001B1766" w:rsidRDefault="002B0EF7" w:rsidP="00DF1530">
            <w:pPr>
              <w:pStyle w:val="AMODTable"/>
            </w:pPr>
            <w:r w:rsidRPr="001B1766">
              <w:t>Orthotic technician</w:t>
            </w:r>
          </w:p>
          <w:p w14:paraId="7053A1B7" w14:textId="77777777" w:rsidR="002B0EF7" w:rsidRPr="001B1766" w:rsidRDefault="002B0EF7" w:rsidP="00DF1530">
            <w:pPr>
              <w:pStyle w:val="AMODTable"/>
            </w:pPr>
            <w:r w:rsidRPr="001B1766">
              <w:t>Pathology collector</w:t>
            </w:r>
          </w:p>
          <w:p w14:paraId="536FED6E" w14:textId="77777777" w:rsidR="002B0EF7" w:rsidRPr="001B1766" w:rsidRDefault="002B0EF7" w:rsidP="00DF1530">
            <w:pPr>
              <w:pStyle w:val="AMODTable"/>
            </w:pPr>
            <w:r w:rsidRPr="001B1766">
              <w:t>Personal care worker grade 4</w:t>
            </w:r>
          </w:p>
          <w:p w14:paraId="07F469DC" w14:textId="77777777" w:rsidR="002B0EF7" w:rsidRPr="001B1766" w:rsidRDefault="002B0EF7" w:rsidP="00DF1530">
            <w:pPr>
              <w:pStyle w:val="AMODTable"/>
            </w:pPr>
            <w:r w:rsidRPr="001B1766">
              <w:t>Pharmacy technician</w:t>
            </w:r>
          </w:p>
          <w:p w14:paraId="468DC8AE" w14:textId="77777777" w:rsidR="002B0EF7" w:rsidRPr="001B1766" w:rsidRDefault="002B0EF7" w:rsidP="00DF1530">
            <w:pPr>
              <w:pStyle w:val="AMODTable"/>
            </w:pPr>
            <w:r w:rsidRPr="001B1766">
              <w:t>Theatre technician</w:t>
            </w:r>
          </w:p>
        </w:tc>
      </w:tr>
    </w:tbl>
    <w:p w14:paraId="09CDE03A" w14:textId="77777777" w:rsidR="002B0EF7" w:rsidRPr="001B1766" w:rsidRDefault="002B0EF7" w:rsidP="005C67CA">
      <w:pPr>
        <w:pStyle w:val="SubLevel2Bold"/>
      </w:pPr>
      <w:r w:rsidRPr="001B1766">
        <w:t>Support Services employee—level 6</w:t>
      </w:r>
    </w:p>
    <w:p w14:paraId="3A1FB8B5" w14:textId="77777777" w:rsidR="002B0EF7" w:rsidRPr="001B1766" w:rsidRDefault="002B0EF7" w:rsidP="00DF1530">
      <w:pPr>
        <w:pStyle w:val="SubLevel3"/>
      </w:pPr>
      <w:r w:rsidRPr="001B1766">
        <w:t>An employee at this level:</w:t>
      </w:r>
    </w:p>
    <w:p w14:paraId="6DFDD4F6" w14:textId="77777777" w:rsidR="002B0EF7" w:rsidRPr="001B1766" w:rsidRDefault="002B0EF7" w:rsidP="00F803DC">
      <w:pPr>
        <w:pStyle w:val="SubLevel4"/>
      </w:pPr>
      <w:bookmarkStart w:id="486" w:name="_Ref44483880"/>
      <w:r w:rsidRPr="001B1766">
        <w:t>is capable of functioning with a high level of autonomy, and prioritising their work within established policies, guidelines and procedures;</w:t>
      </w:r>
      <w:bookmarkEnd w:id="486"/>
    </w:p>
    <w:p w14:paraId="3DDFE012" w14:textId="77777777" w:rsidR="002B0EF7" w:rsidRPr="001B1766" w:rsidRDefault="002B0EF7" w:rsidP="00F803DC">
      <w:pPr>
        <w:pStyle w:val="SubLevel4"/>
      </w:pPr>
      <w:r w:rsidRPr="001B1766">
        <w:t>is responsible for work performed with a substantial level of accountability and responsibility;</w:t>
      </w:r>
    </w:p>
    <w:p w14:paraId="50A3F25F" w14:textId="77777777" w:rsidR="002B0EF7" w:rsidRPr="001B1766" w:rsidRDefault="002B0EF7" w:rsidP="00F803DC">
      <w:pPr>
        <w:pStyle w:val="SubLevel4"/>
      </w:pPr>
      <w:r w:rsidRPr="001B1766">
        <w:t>works either individually or in a team;</w:t>
      </w:r>
    </w:p>
    <w:p w14:paraId="3C960C91" w14:textId="77777777" w:rsidR="002B0EF7" w:rsidRPr="001B1766" w:rsidRDefault="002B0EF7" w:rsidP="00F803DC">
      <w:pPr>
        <w:pStyle w:val="SubLevel4"/>
      </w:pPr>
      <w:r w:rsidRPr="001B1766">
        <w:t>may require comprehensive computer knowledge or be required to use a computer on a regular basis;</w:t>
      </w:r>
    </w:p>
    <w:p w14:paraId="636CD949" w14:textId="77777777" w:rsidR="002B0EF7" w:rsidRPr="001B1766" w:rsidRDefault="002B0EF7" w:rsidP="00F803DC">
      <w:pPr>
        <w:pStyle w:val="SubLevel4"/>
      </w:pPr>
      <w:r w:rsidRPr="001B1766">
        <w:t>possesses administrative skills and problem solving abilities;</w:t>
      </w:r>
    </w:p>
    <w:p w14:paraId="61D8B1B7" w14:textId="77777777" w:rsidR="002B0EF7" w:rsidRPr="001B1766" w:rsidRDefault="002B0EF7" w:rsidP="00F803DC">
      <w:pPr>
        <w:pStyle w:val="SubLevel4"/>
      </w:pPr>
      <w:r w:rsidRPr="001B1766">
        <w:t>possesses well developed communication, interpersonal and/or arithmetic skills; and</w:t>
      </w:r>
    </w:p>
    <w:p w14:paraId="51269E68" w14:textId="77777777" w:rsidR="002B0EF7" w:rsidRPr="001B1766" w:rsidRDefault="002B0EF7" w:rsidP="00F803DC">
      <w:pPr>
        <w:pStyle w:val="SubLevel4"/>
      </w:pPr>
      <w:r w:rsidRPr="001B1766">
        <w:t>may require formal qualifications at post-trade or Advanced Certificate or Associate Diploma level and/or relevant skills training or experience.</w:t>
      </w:r>
    </w:p>
    <w:p w14:paraId="5197EF52" w14:textId="77777777" w:rsidR="002B0EF7" w:rsidRPr="001B1766" w:rsidRDefault="002B0EF7" w:rsidP="00DF1530">
      <w:pPr>
        <w:pStyle w:val="SubLevel3"/>
      </w:pPr>
      <w:r w:rsidRPr="001B1766">
        <w:t>Indicative roles performed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3539"/>
        <w:gridCol w:w="1557"/>
        <w:gridCol w:w="2547"/>
      </w:tblGrid>
      <w:tr w:rsidR="002B0EF7" w:rsidRPr="001B1766" w14:paraId="211D3E13" w14:textId="77777777" w:rsidTr="00CA43CC">
        <w:trPr>
          <w:tblHeader/>
        </w:trPr>
        <w:tc>
          <w:tcPr>
            <w:tcW w:w="3544" w:type="dxa"/>
          </w:tcPr>
          <w:p w14:paraId="4CC4FA13" w14:textId="77777777" w:rsidR="002B0EF7" w:rsidRPr="001B1766" w:rsidRDefault="002B0EF7" w:rsidP="00DF1530">
            <w:pPr>
              <w:pStyle w:val="AMODTable"/>
              <w:rPr>
                <w:b/>
              </w:rPr>
            </w:pPr>
            <w:r w:rsidRPr="001B1766">
              <w:rPr>
                <w:b/>
              </w:rPr>
              <w:t>General and administrative services</w:t>
            </w:r>
          </w:p>
        </w:tc>
        <w:tc>
          <w:tcPr>
            <w:tcW w:w="1559" w:type="dxa"/>
          </w:tcPr>
          <w:p w14:paraId="3BBA8A36" w14:textId="77777777" w:rsidR="002B0EF7" w:rsidRPr="001B1766" w:rsidRDefault="002B0EF7" w:rsidP="00DF1530">
            <w:pPr>
              <w:pStyle w:val="AMODTable"/>
              <w:rPr>
                <w:b/>
              </w:rPr>
            </w:pPr>
            <w:r w:rsidRPr="001B1766">
              <w:rPr>
                <w:b/>
              </w:rPr>
              <w:t>Food services</w:t>
            </w:r>
          </w:p>
        </w:tc>
        <w:tc>
          <w:tcPr>
            <w:tcW w:w="2551" w:type="dxa"/>
          </w:tcPr>
          <w:p w14:paraId="7E551540" w14:textId="77777777" w:rsidR="002B0EF7" w:rsidRPr="001B1766" w:rsidRDefault="002B0EF7" w:rsidP="00DF1530">
            <w:pPr>
              <w:pStyle w:val="AMODTable"/>
              <w:rPr>
                <w:b/>
              </w:rPr>
            </w:pPr>
            <w:r w:rsidRPr="001B1766">
              <w:rPr>
                <w:b/>
              </w:rPr>
              <w:t>Technical and clinical</w:t>
            </w:r>
          </w:p>
        </w:tc>
      </w:tr>
      <w:tr w:rsidR="002B0EF7" w:rsidRPr="001B1766" w14:paraId="63298EA8" w14:textId="77777777" w:rsidTr="00CA43CC">
        <w:tc>
          <w:tcPr>
            <w:tcW w:w="3544" w:type="dxa"/>
          </w:tcPr>
          <w:p w14:paraId="79E32242" w14:textId="77777777" w:rsidR="002B0EF7" w:rsidRPr="001B1766" w:rsidRDefault="002B0EF7" w:rsidP="00DF1530">
            <w:pPr>
              <w:pStyle w:val="AMODTable"/>
            </w:pPr>
            <w:r w:rsidRPr="001B1766">
              <w:t>Computer clerk (advanced)</w:t>
            </w:r>
          </w:p>
          <w:p w14:paraId="19A6497F" w14:textId="77777777" w:rsidR="002B0EF7" w:rsidRPr="001B1766" w:rsidRDefault="002B0EF7" w:rsidP="00DF1530">
            <w:pPr>
              <w:pStyle w:val="AMODTable"/>
            </w:pPr>
            <w:r w:rsidRPr="001B1766">
              <w:lastRenderedPageBreak/>
              <w:t>Gardener (advanced)</w:t>
            </w:r>
          </w:p>
          <w:p w14:paraId="1B5E4902" w14:textId="77777777" w:rsidR="002B0EF7" w:rsidRPr="001B1766" w:rsidRDefault="002B0EF7" w:rsidP="00DF1530">
            <w:pPr>
              <w:pStyle w:val="AMODTable"/>
            </w:pPr>
            <w:r w:rsidRPr="001B1766">
              <w:t>Pay clerk (advanced)</w:t>
            </w:r>
          </w:p>
          <w:p w14:paraId="0B238A3A" w14:textId="77777777" w:rsidR="002B0EF7" w:rsidRPr="001B1766" w:rsidRDefault="002B0EF7" w:rsidP="00DF1530">
            <w:pPr>
              <w:pStyle w:val="AMODTable"/>
            </w:pPr>
            <w:r w:rsidRPr="001B1766">
              <w:t>Library technician</w:t>
            </w:r>
          </w:p>
          <w:p w14:paraId="6D7A84E5" w14:textId="77777777" w:rsidR="002B0EF7" w:rsidRPr="001B1766" w:rsidRDefault="002B0EF7" w:rsidP="00DF1530">
            <w:pPr>
              <w:pStyle w:val="AMODTable"/>
            </w:pPr>
            <w:r w:rsidRPr="001B1766">
              <w:t>Medical imaging administration</w:t>
            </w:r>
          </w:p>
          <w:p w14:paraId="10493D61" w14:textId="77777777" w:rsidR="002B0EF7" w:rsidRPr="001B1766" w:rsidRDefault="002B0EF7" w:rsidP="00DF1530">
            <w:pPr>
              <w:pStyle w:val="AMODTable"/>
            </w:pPr>
            <w:r w:rsidRPr="001B1766">
              <w:t>Printer (advanced)</w:t>
            </w:r>
          </w:p>
        </w:tc>
        <w:tc>
          <w:tcPr>
            <w:tcW w:w="1559" w:type="dxa"/>
          </w:tcPr>
          <w:p w14:paraId="64C47333" w14:textId="77777777" w:rsidR="002B0EF7" w:rsidRPr="001B1766" w:rsidRDefault="002B0EF7" w:rsidP="00DF1530">
            <w:pPr>
              <w:pStyle w:val="AMODTable"/>
            </w:pPr>
            <w:r w:rsidRPr="001B1766">
              <w:lastRenderedPageBreak/>
              <w:t xml:space="preserve">Chef </w:t>
            </w:r>
          </w:p>
        </w:tc>
        <w:tc>
          <w:tcPr>
            <w:tcW w:w="2551" w:type="dxa"/>
          </w:tcPr>
          <w:p w14:paraId="5F8457DF" w14:textId="77777777" w:rsidR="002B0EF7" w:rsidRPr="001B1766" w:rsidRDefault="002B0EF7" w:rsidP="00DF1530">
            <w:pPr>
              <w:pStyle w:val="AMODTable"/>
            </w:pPr>
            <w:r w:rsidRPr="001B1766">
              <w:t>Anaesthetic technician</w:t>
            </w:r>
          </w:p>
          <w:p w14:paraId="732BF8E0" w14:textId="77777777" w:rsidR="002B0EF7" w:rsidRPr="001B1766" w:rsidRDefault="002B0EF7" w:rsidP="00DF1530">
            <w:pPr>
              <w:pStyle w:val="AMODTable"/>
            </w:pPr>
            <w:r w:rsidRPr="001B1766">
              <w:lastRenderedPageBreak/>
              <w:t>Pathology collector</w:t>
            </w:r>
          </w:p>
          <w:p w14:paraId="78F794AB" w14:textId="77777777" w:rsidR="002B0EF7" w:rsidRPr="001B1766" w:rsidRDefault="002B0EF7" w:rsidP="00DF1530">
            <w:pPr>
              <w:pStyle w:val="AMODTable"/>
            </w:pPr>
            <w:r w:rsidRPr="001B1766">
              <w:t>Pathology technician</w:t>
            </w:r>
          </w:p>
          <w:p w14:paraId="4D0F6885" w14:textId="77777777" w:rsidR="002B0EF7" w:rsidRPr="001B1766" w:rsidRDefault="002B0EF7" w:rsidP="00DF1530">
            <w:pPr>
              <w:pStyle w:val="AMODTable"/>
            </w:pPr>
            <w:r w:rsidRPr="001B1766">
              <w:t>Pharmacy technician</w:t>
            </w:r>
          </w:p>
        </w:tc>
      </w:tr>
    </w:tbl>
    <w:p w14:paraId="4C52A2CA" w14:textId="77777777" w:rsidR="002B0EF7" w:rsidRPr="001B1766" w:rsidRDefault="002B0EF7" w:rsidP="005C67CA">
      <w:pPr>
        <w:pStyle w:val="SubLevel2Bold"/>
      </w:pPr>
      <w:r w:rsidRPr="001B1766">
        <w:lastRenderedPageBreak/>
        <w:t>Support Services employee—level 7</w:t>
      </w:r>
    </w:p>
    <w:p w14:paraId="193BFE78" w14:textId="77777777" w:rsidR="002B0EF7" w:rsidRPr="001B1766" w:rsidRDefault="002B0EF7" w:rsidP="00DF1530">
      <w:pPr>
        <w:pStyle w:val="SubLevel3"/>
      </w:pPr>
      <w:r w:rsidRPr="001B1766">
        <w:t>An employee at this level:</w:t>
      </w:r>
    </w:p>
    <w:p w14:paraId="2D9E0854" w14:textId="77777777" w:rsidR="002B0EF7" w:rsidRPr="001B1766" w:rsidRDefault="002B0EF7" w:rsidP="00F803DC">
      <w:pPr>
        <w:pStyle w:val="SubLevel4"/>
      </w:pPr>
      <w:r w:rsidRPr="001B1766">
        <w:t>is capable of functioning autonomously, and prioritising their work and the work of others within established policies, guidelines and procedures;</w:t>
      </w:r>
    </w:p>
    <w:p w14:paraId="22B243FA" w14:textId="77777777" w:rsidR="002B0EF7" w:rsidRPr="001B1766" w:rsidRDefault="002B0EF7" w:rsidP="00F803DC">
      <w:pPr>
        <w:pStyle w:val="SubLevel4"/>
      </w:pPr>
      <w:r w:rsidRPr="001B1766">
        <w:t>is responsible for work performed with a substantial level of accountability and responsibility;</w:t>
      </w:r>
    </w:p>
    <w:p w14:paraId="2BE68FE9" w14:textId="77777777" w:rsidR="002B0EF7" w:rsidRPr="001B1766" w:rsidRDefault="002B0EF7" w:rsidP="00F803DC">
      <w:pPr>
        <w:pStyle w:val="SubLevel4"/>
      </w:pPr>
      <w:r w:rsidRPr="001B1766">
        <w:t>may supervise the work of others, including work allocation, rostering and guidance;</w:t>
      </w:r>
    </w:p>
    <w:p w14:paraId="472B9910" w14:textId="77777777" w:rsidR="002B0EF7" w:rsidRPr="001B1766" w:rsidRDefault="002B0EF7" w:rsidP="00F803DC">
      <w:pPr>
        <w:pStyle w:val="SubLevel4"/>
      </w:pPr>
      <w:r w:rsidRPr="001B1766">
        <w:t>works either individually or in a team;</w:t>
      </w:r>
    </w:p>
    <w:p w14:paraId="6E9BD639" w14:textId="77777777" w:rsidR="002B0EF7" w:rsidRPr="001B1766" w:rsidRDefault="002B0EF7" w:rsidP="00F803DC">
      <w:pPr>
        <w:pStyle w:val="SubLevel4"/>
      </w:pPr>
      <w:r w:rsidRPr="001B1766">
        <w:t>may require comprehensive computer knowledge or be required to use a computer on a regular basis;</w:t>
      </w:r>
    </w:p>
    <w:p w14:paraId="6B76399F" w14:textId="77777777" w:rsidR="002B0EF7" w:rsidRPr="001B1766" w:rsidRDefault="002B0EF7" w:rsidP="00F803DC">
      <w:pPr>
        <w:pStyle w:val="SubLevel4"/>
      </w:pPr>
      <w:r w:rsidRPr="001B1766">
        <w:t>possesses developed administrative skills and problem solving abilities;</w:t>
      </w:r>
    </w:p>
    <w:p w14:paraId="318D7EC6" w14:textId="77777777" w:rsidR="00F62ABE" w:rsidRPr="001B1766" w:rsidRDefault="002B0EF7" w:rsidP="00F803DC">
      <w:pPr>
        <w:pStyle w:val="SubLevel4"/>
      </w:pPr>
      <w:r w:rsidRPr="001B1766">
        <w:t>possesses well developed communication, interpersonal and/or arithmetic skills; and</w:t>
      </w:r>
    </w:p>
    <w:p w14:paraId="1C454F11" w14:textId="77777777" w:rsidR="002B0EF7" w:rsidRPr="001B1766" w:rsidRDefault="002B0EF7" w:rsidP="00F803DC">
      <w:pPr>
        <w:pStyle w:val="SubLevel4"/>
      </w:pPr>
      <w:r w:rsidRPr="001B1766">
        <w:t>may require formal qualifications at trade or Advanced Certificate or Associate Diploma level and/or relevant skills training or experience.</w:t>
      </w:r>
    </w:p>
    <w:p w14:paraId="29F7108D" w14:textId="77777777" w:rsidR="002B0EF7" w:rsidRPr="001B1766" w:rsidRDefault="002B0EF7" w:rsidP="00DF1530">
      <w:pPr>
        <w:pStyle w:val="SubLevel3"/>
      </w:pPr>
      <w:r w:rsidRPr="001B1766">
        <w:t>Indicative roles performed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563"/>
        <w:gridCol w:w="2540"/>
        <w:gridCol w:w="2540"/>
      </w:tblGrid>
      <w:tr w:rsidR="002B0EF7" w:rsidRPr="001B1766" w14:paraId="63A14644" w14:textId="77777777" w:rsidTr="00CA43CC">
        <w:trPr>
          <w:tblHeader/>
        </w:trPr>
        <w:tc>
          <w:tcPr>
            <w:tcW w:w="2607" w:type="dxa"/>
          </w:tcPr>
          <w:p w14:paraId="0642AEBE" w14:textId="77777777" w:rsidR="002B0EF7" w:rsidRPr="001B1766" w:rsidRDefault="002B0EF7" w:rsidP="00DF1530">
            <w:pPr>
              <w:pStyle w:val="AMODTable"/>
              <w:rPr>
                <w:b/>
              </w:rPr>
            </w:pPr>
            <w:r w:rsidRPr="001B1766">
              <w:rPr>
                <w:b/>
              </w:rPr>
              <w:t>General and administrative services</w:t>
            </w:r>
          </w:p>
        </w:tc>
        <w:tc>
          <w:tcPr>
            <w:tcW w:w="2608" w:type="dxa"/>
          </w:tcPr>
          <w:p w14:paraId="4736675F" w14:textId="77777777" w:rsidR="002B0EF7" w:rsidRPr="001B1766" w:rsidRDefault="002B0EF7" w:rsidP="00DF1530">
            <w:pPr>
              <w:pStyle w:val="AMODTable"/>
              <w:rPr>
                <w:b/>
              </w:rPr>
            </w:pPr>
            <w:r w:rsidRPr="001B1766">
              <w:rPr>
                <w:b/>
              </w:rPr>
              <w:t>Food services</w:t>
            </w:r>
          </w:p>
        </w:tc>
        <w:tc>
          <w:tcPr>
            <w:tcW w:w="2608" w:type="dxa"/>
          </w:tcPr>
          <w:p w14:paraId="0D2871C5" w14:textId="77777777" w:rsidR="002B0EF7" w:rsidRPr="001B1766" w:rsidRDefault="002B0EF7" w:rsidP="00DF1530">
            <w:pPr>
              <w:pStyle w:val="AMODTable"/>
              <w:rPr>
                <w:b/>
              </w:rPr>
            </w:pPr>
            <w:r w:rsidRPr="001B1766">
              <w:rPr>
                <w:b/>
              </w:rPr>
              <w:t>Technical and clinical</w:t>
            </w:r>
          </w:p>
        </w:tc>
      </w:tr>
      <w:tr w:rsidR="002B0EF7" w:rsidRPr="001B1766" w14:paraId="386D411C" w14:textId="77777777" w:rsidTr="00CA43CC">
        <w:tc>
          <w:tcPr>
            <w:tcW w:w="2607" w:type="dxa"/>
          </w:tcPr>
          <w:p w14:paraId="3D118548" w14:textId="77777777" w:rsidR="002B0EF7" w:rsidRPr="001B1766" w:rsidRDefault="002B0EF7" w:rsidP="00DF1530">
            <w:pPr>
              <w:pStyle w:val="AMODTable"/>
            </w:pPr>
            <w:r w:rsidRPr="001B1766">
              <w:t>Gardener superintendent</w:t>
            </w:r>
          </w:p>
          <w:p w14:paraId="6432E82E" w14:textId="77777777" w:rsidR="002B0EF7" w:rsidRPr="001B1766" w:rsidRDefault="002B0EF7" w:rsidP="00DF1530">
            <w:pPr>
              <w:pStyle w:val="AMODTable"/>
            </w:pPr>
            <w:r w:rsidRPr="001B1766">
              <w:t>General clerical supervisor</w:t>
            </w:r>
          </w:p>
          <w:p w14:paraId="1002226D" w14:textId="77777777" w:rsidR="002B0EF7" w:rsidRPr="001B1766" w:rsidRDefault="002B0EF7" w:rsidP="00DF1530">
            <w:pPr>
              <w:pStyle w:val="AMODTable"/>
            </w:pPr>
            <w:r w:rsidRPr="001B1766">
              <w:t>General services supervisor</w:t>
            </w:r>
          </w:p>
          <w:p w14:paraId="3CEF70C9" w14:textId="77777777" w:rsidR="002B0EF7" w:rsidRPr="001B1766" w:rsidRDefault="002B0EF7" w:rsidP="00DF1530">
            <w:pPr>
              <w:pStyle w:val="AMODTable"/>
            </w:pPr>
            <w:r w:rsidRPr="001B1766">
              <w:t>Interpreter (qualified)</w:t>
            </w:r>
          </w:p>
          <w:p w14:paraId="48C6A9E8" w14:textId="77777777" w:rsidR="002B0EF7" w:rsidRPr="001B1766" w:rsidRDefault="002B0EF7" w:rsidP="00DF1530">
            <w:pPr>
              <w:pStyle w:val="AMODTable"/>
            </w:pPr>
            <w:r w:rsidRPr="001B1766">
              <w:t>Medical imaging Administration</w:t>
            </w:r>
          </w:p>
        </w:tc>
        <w:tc>
          <w:tcPr>
            <w:tcW w:w="2608" w:type="dxa"/>
          </w:tcPr>
          <w:p w14:paraId="08710FC9" w14:textId="77777777" w:rsidR="002B0EF7" w:rsidRPr="001B1766" w:rsidRDefault="002B0EF7" w:rsidP="00DF1530">
            <w:pPr>
              <w:pStyle w:val="AMODTable"/>
            </w:pPr>
            <w:r w:rsidRPr="001B1766">
              <w:t>Food services supervisor</w:t>
            </w:r>
          </w:p>
          <w:p w14:paraId="74775813" w14:textId="77777777" w:rsidR="002B0EF7" w:rsidRPr="001B1766" w:rsidRDefault="002B0EF7" w:rsidP="00DF1530">
            <w:pPr>
              <w:pStyle w:val="AMODTable"/>
            </w:pPr>
            <w:r w:rsidRPr="001B1766">
              <w:t>Senior chef</w:t>
            </w:r>
          </w:p>
        </w:tc>
        <w:tc>
          <w:tcPr>
            <w:tcW w:w="2608" w:type="dxa"/>
          </w:tcPr>
          <w:p w14:paraId="217ACABD" w14:textId="77777777" w:rsidR="002B0EF7" w:rsidRPr="001B1766" w:rsidRDefault="002B0EF7" w:rsidP="00DF1530">
            <w:pPr>
              <w:pStyle w:val="AMODTable"/>
            </w:pPr>
            <w:r w:rsidRPr="001B1766">
              <w:t>Personal care worker grade 5</w:t>
            </w:r>
          </w:p>
          <w:p w14:paraId="7EC0759F" w14:textId="77777777" w:rsidR="002B0EF7" w:rsidRPr="001B1766" w:rsidRDefault="002B0EF7" w:rsidP="00DF1530">
            <w:pPr>
              <w:pStyle w:val="AMODTable"/>
            </w:pPr>
            <w:r w:rsidRPr="001B1766">
              <w:t>Technical and therapy supervisor</w:t>
            </w:r>
          </w:p>
        </w:tc>
      </w:tr>
    </w:tbl>
    <w:p w14:paraId="52679BD3" w14:textId="77777777" w:rsidR="002B0EF7" w:rsidRPr="001B1766" w:rsidRDefault="002B0EF7" w:rsidP="005C67CA">
      <w:pPr>
        <w:pStyle w:val="SubLevel2Bold"/>
      </w:pPr>
      <w:r w:rsidRPr="001B1766">
        <w:lastRenderedPageBreak/>
        <w:t>Support Services employee—level 8</w:t>
      </w:r>
    </w:p>
    <w:p w14:paraId="6BD1C085" w14:textId="77777777" w:rsidR="002B0EF7" w:rsidRPr="001B1766" w:rsidRDefault="002B0EF7" w:rsidP="00F803DC">
      <w:pPr>
        <w:pStyle w:val="SubLevel3"/>
      </w:pPr>
      <w:r w:rsidRPr="001B1766">
        <w:t>Employees at this level will typically have worked or studied in a relevant field and will have achieved a standard of relevant and/or specialist knowledge and experience sufficient to enable them to independently advise on a range of activities and features and contribute, as required, to the determination of objectives, within the relevant field/s of their expertise.</w:t>
      </w:r>
    </w:p>
    <w:p w14:paraId="68D3AA78" w14:textId="77777777" w:rsidR="002B0EF7" w:rsidRPr="001B1766" w:rsidRDefault="002B0EF7" w:rsidP="00F803DC">
      <w:pPr>
        <w:pStyle w:val="SubLevel3"/>
      </w:pPr>
      <w:r w:rsidRPr="001B1766">
        <w:t>They are responsible and accountable for their own work; and may have delegated responsibility for the work under their control or supervision, in terms of, inter alia, scheduling workloads, resolving operations problems, monitoring the quality of work produced as well as counselling staff for performance as well as work related matters.</w:t>
      </w:r>
    </w:p>
    <w:p w14:paraId="1B3FBD0D" w14:textId="77777777" w:rsidR="002B0EF7" w:rsidRPr="001B1766" w:rsidRDefault="002B0EF7" w:rsidP="00F803DC">
      <w:pPr>
        <w:pStyle w:val="SubLevel3"/>
      </w:pPr>
      <w:r w:rsidRPr="001B1766">
        <w:t>They would also be able to train and to supervise employees in lower levels by means of personal instruction and demonstration. They often exercise initiative, discretion and judgment in the performance of their duties.</w:t>
      </w:r>
    </w:p>
    <w:p w14:paraId="77444E12" w14:textId="77777777" w:rsidR="002B0EF7" w:rsidRPr="001B1766" w:rsidRDefault="002B0EF7" w:rsidP="00F803DC">
      <w:pPr>
        <w:pStyle w:val="SubLevel3"/>
      </w:pPr>
      <w:r w:rsidRPr="001B1766">
        <w:t>The possession of relevant post secondary qualifications may be appropriate but not essential.</w:t>
      </w:r>
    </w:p>
    <w:p w14:paraId="12740B24" w14:textId="77777777" w:rsidR="002B0EF7" w:rsidRPr="001B1766" w:rsidRDefault="002B0EF7" w:rsidP="00F803DC">
      <w:pPr>
        <w:pStyle w:val="SubLevel3"/>
      </w:pPr>
      <w:r w:rsidRPr="001B1766">
        <w:t>Indicative typical duties and skills in this level may include:</w:t>
      </w:r>
    </w:p>
    <w:p w14:paraId="08DC2EA3" w14:textId="77777777" w:rsidR="002B0EF7" w:rsidRPr="001B1766" w:rsidRDefault="002B0EF7" w:rsidP="00F803DC">
      <w:pPr>
        <w:pStyle w:val="SubLevel4"/>
      </w:pPr>
      <w:r w:rsidRPr="001B1766">
        <w:t>operating and having responsibility for a complex and diverse payroll system;</w:t>
      </w:r>
    </w:p>
    <w:p w14:paraId="01F5CC6E" w14:textId="77777777" w:rsidR="002B0EF7" w:rsidRPr="001B1766" w:rsidRDefault="002B0EF7" w:rsidP="00F803DC">
      <w:pPr>
        <w:pStyle w:val="SubLevel4"/>
      </w:pPr>
      <w:r w:rsidRPr="001B1766">
        <w:t>applying detailed knowledge of the organisation’s objectives, performance, projected areas of growth, product trends and general industry conditions for the purposes of assisting in developing policy or new products and services to meet changing market needs or other circumstances;</w:t>
      </w:r>
    </w:p>
    <w:p w14:paraId="4DB047B1" w14:textId="77777777" w:rsidR="002B0EF7" w:rsidRPr="001B1766" w:rsidRDefault="002B0EF7" w:rsidP="00F803DC">
      <w:pPr>
        <w:pStyle w:val="SubLevel4"/>
      </w:pPr>
      <w:r w:rsidRPr="001B1766">
        <w:t>using computer software packages including evaluating and determining optimum software solutions or the integration of complex word processing/data/graphics text;</w:t>
      </w:r>
    </w:p>
    <w:p w14:paraId="7EBB1FD3" w14:textId="77777777" w:rsidR="002B0EF7" w:rsidRPr="001B1766" w:rsidRDefault="002B0EF7" w:rsidP="00F803DC">
      <w:pPr>
        <w:pStyle w:val="SubLevel4"/>
      </w:pPr>
      <w:r w:rsidRPr="001B1766">
        <w:t>finalising quotations or costings by applying a detailed knowledge of variable inputs, margins, market conditions, supply and delivery arrangements; or</w:t>
      </w:r>
    </w:p>
    <w:p w14:paraId="6BC0E047" w14:textId="77777777" w:rsidR="002B0EF7" w:rsidRPr="001B1766" w:rsidRDefault="002B0EF7" w:rsidP="00F803DC">
      <w:pPr>
        <w:pStyle w:val="SubLevel4"/>
      </w:pPr>
      <w:r w:rsidRPr="001B1766">
        <w:t>preparing internal reports for management in any or all of the following areas:</w:t>
      </w:r>
    </w:p>
    <w:p w14:paraId="61690318" w14:textId="77777777" w:rsidR="002B0EF7" w:rsidRPr="001B1766" w:rsidRDefault="002B0EF7" w:rsidP="00F803DC">
      <w:pPr>
        <w:pStyle w:val="Bullet3"/>
      </w:pPr>
      <w:r w:rsidRPr="001B1766">
        <w:t>account/financial;</w:t>
      </w:r>
    </w:p>
    <w:p w14:paraId="14A8A0F0" w14:textId="77777777" w:rsidR="00F62ABE" w:rsidRPr="001B1766" w:rsidRDefault="002B0EF7" w:rsidP="00F803DC">
      <w:pPr>
        <w:pStyle w:val="Bullet3"/>
      </w:pPr>
      <w:r w:rsidRPr="001B1766">
        <w:t>staffing;</w:t>
      </w:r>
    </w:p>
    <w:p w14:paraId="2432DC46" w14:textId="77777777" w:rsidR="002B0EF7" w:rsidRPr="001B1766" w:rsidRDefault="002B0EF7" w:rsidP="00F803DC">
      <w:pPr>
        <w:pStyle w:val="Bullet3"/>
      </w:pPr>
      <w:r w:rsidRPr="001B1766">
        <w:t>legislative requirement; and</w:t>
      </w:r>
    </w:p>
    <w:p w14:paraId="4E392F0A" w14:textId="77777777" w:rsidR="002B0EF7" w:rsidRPr="001B1766" w:rsidRDefault="002B0EF7" w:rsidP="00F803DC">
      <w:pPr>
        <w:pStyle w:val="Bullet3"/>
      </w:pPr>
      <w:r w:rsidRPr="001B1766">
        <w:t>other significant company activities/operations.</w:t>
      </w:r>
    </w:p>
    <w:p w14:paraId="02CE62A9" w14:textId="77777777" w:rsidR="002B0EF7" w:rsidRPr="001B1766" w:rsidRDefault="002B0EF7" w:rsidP="005C67CA">
      <w:pPr>
        <w:pStyle w:val="SubLevel2Bold"/>
      </w:pPr>
      <w:r w:rsidRPr="001B1766">
        <w:lastRenderedPageBreak/>
        <w:t>Support Services employee—level 9</w:t>
      </w:r>
    </w:p>
    <w:p w14:paraId="42ABA092" w14:textId="77777777" w:rsidR="002B0EF7" w:rsidRPr="001B1766" w:rsidRDefault="002B0EF7" w:rsidP="00F803DC">
      <w:pPr>
        <w:pStyle w:val="SubLevel3"/>
      </w:pPr>
      <w:r w:rsidRPr="001B1766">
        <w:t>Work at this level is usually performed in relation to established priorities, task methodology and work practices to achieve results in line with the organisation goals.</w:t>
      </w:r>
    </w:p>
    <w:p w14:paraId="4D3BDD34" w14:textId="77777777" w:rsidR="002B0EF7" w:rsidRPr="001B1766" w:rsidRDefault="002B0EF7" w:rsidP="00F803DC">
      <w:pPr>
        <w:pStyle w:val="SubLevel3"/>
      </w:pPr>
      <w:r w:rsidRPr="001B1766">
        <w:t>The work may include preparing papers and reports, drafting complex correspondence for senior employees, undertaking activities of a specialist or detailed nature, assisting in the preparation of procedural guidelines, providing, interpreting and analysing information for clients or other interested parties, exercising specific process responsibilities, and overseeing and co-ordinating the work of subordinate staff.</w:t>
      </w:r>
    </w:p>
    <w:p w14:paraId="0CA1EE68" w14:textId="77777777" w:rsidR="002B0EF7" w:rsidRPr="001B1766" w:rsidRDefault="002B0EF7" w:rsidP="00F803DC">
      <w:pPr>
        <w:pStyle w:val="SubLevel3"/>
      </w:pPr>
      <w:r w:rsidRPr="001B1766">
        <w:t>Work at this level includes supervision of a work group, small work area or office within the total organisational structure and co-ordination of a range of organisation functions.</w:t>
      </w:r>
    </w:p>
    <w:p w14:paraId="3B43CF71" w14:textId="77777777" w:rsidR="002B0EF7" w:rsidRPr="001B1766" w:rsidRDefault="002B0EF7" w:rsidP="00F803DC">
      <w:pPr>
        <w:pStyle w:val="SubLevel3"/>
      </w:pPr>
      <w:r w:rsidRPr="001B1766">
        <w:t>Work is performed under general direction as to work priorities and may be of a technical or professional, project, procedural or processing nature, or a combination of these.</w:t>
      </w:r>
    </w:p>
    <w:p w14:paraId="3379FCB7" w14:textId="77777777" w:rsidR="002B0EF7" w:rsidRPr="001B1766" w:rsidRDefault="002B0EF7" w:rsidP="00F803DC">
      <w:pPr>
        <w:pStyle w:val="SubLevel3"/>
      </w:pPr>
      <w:r w:rsidRPr="001B1766">
        <w:t>Direction exercised over work performed at this level may be less direct than at lower levels and is usually related to task methodologies and work practices. Employees at this level are expected to set priorities and to monitor work flow in the area of responsibility.</w:t>
      </w:r>
    </w:p>
    <w:p w14:paraId="69E0CA13" w14:textId="77777777" w:rsidR="002B0EF7" w:rsidRPr="001B1766" w:rsidRDefault="002B0EF7" w:rsidP="00F803DC">
      <w:pPr>
        <w:pStyle w:val="SubLevel3"/>
      </w:pPr>
      <w:r w:rsidRPr="001B1766">
        <w:t>The work at this level requires the application of knowledge usually gained through previous experience in the discipline or from post secondary or tertiary study. The work may require the co-ordination of a range of organisation functions and the exercising of judgment and/or delegated authority in areas where precedents or procedures are not clearly defined.</w:t>
      </w:r>
    </w:p>
    <w:p w14:paraId="6FB533AF" w14:textId="77777777" w:rsidR="002B0EF7" w:rsidRPr="001B1766" w:rsidRDefault="002B0EF7" w:rsidP="00F803DC">
      <w:pPr>
        <w:pStyle w:val="SubLevel3"/>
      </w:pPr>
      <w:r w:rsidRPr="001B1766">
        <w:t>Independent action may be exercised at this level, e.g. developing procedures, management strategies and guidelines.</w:t>
      </w:r>
    </w:p>
    <w:p w14:paraId="158CB949" w14:textId="77777777" w:rsidR="002B0EF7" w:rsidRPr="001B1766" w:rsidRDefault="002B0EF7" w:rsidP="00F803DC">
      <w:pPr>
        <w:pStyle w:val="SubLevel3"/>
      </w:pPr>
      <w:r w:rsidRPr="001B1766">
        <w:t>Indicative typical duties and skills at this level may include:</w:t>
      </w:r>
    </w:p>
    <w:p w14:paraId="52ACF0F9" w14:textId="77777777" w:rsidR="002B0EF7" w:rsidRPr="001B1766" w:rsidRDefault="002B0EF7" w:rsidP="00F803DC">
      <w:pPr>
        <w:pStyle w:val="SubLevel4"/>
      </w:pPr>
      <w:r w:rsidRPr="001B1766">
        <w:t>supervising staff, setting priorities, monitoring work flow, and the development of strategies or work practices;</w:t>
      </w:r>
    </w:p>
    <w:p w14:paraId="4FA556EC" w14:textId="77777777" w:rsidR="002B0EF7" w:rsidRPr="001B1766" w:rsidRDefault="002B0EF7" w:rsidP="00F803DC">
      <w:pPr>
        <w:pStyle w:val="SubLevel4"/>
      </w:pPr>
      <w:r w:rsidRPr="001B1766">
        <w:t>having responsibility for the development of appropriate training programmes related to group development;</w:t>
      </w:r>
    </w:p>
    <w:p w14:paraId="15048D1B" w14:textId="77777777" w:rsidR="002B0EF7" w:rsidRPr="001B1766" w:rsidRDefault="002B0EF7" w:rsidP="00F803DC">
      <w:pPr>
        <w:pStyle w:val="SubLevel4"/>
      </w:pPr>
      <w:r w:rsidRPr="001B1766">
        <w:t>applying equal employment opportunity and industrial relations principles;</w:t>
      </w:r>
    </w:p>
    <w:p w14:paraId="6AA5F177" w14:textId="77777777" w:rsidR="002B0EF7" w:rsidRPr="001B1766" w:rsidRDefault="002B0EF7" w:rsidP="00F803DC">
      <w:pPr>
        <w:pStyle w:val="SubLevel4"/>
      </w:pPr>
      <w:r w:rsidRPr="001B1766">
        <w:t>providing advice in relation to personal and career development related to work requirements;</w:t>
      </w:r>
    </w:p>
    <w:p w14:paraId="7B2D45F5" w14:textId="77777777" w:rsidR="002B0EF7" w:rsidRPr="001B1766" w:rsidRDefault="002B0EF7" w:rsidP="00F803DC">
      <w:pPr>
        <w:pStyle w:val="SubLevel4"/>
      </w:pPr>
      <w:r w:rsidRPr="001B1766">
        <w:t>liaising or communicating with clients or other interested groups;</w:t>
      </w:r>
    </w:p>
    <w:p w14:paraId="12E1BF25" w14:textId="77777777" w:rsidR="002B0EF7" w:rsidRPr="001B1766" w:rsidRDefault="002B0EF7" w:rsidP="00F803DC">
      <w:pPr>
        <w:pStyle w:val="SubLevel4"/>
      </w:pPr>
      <w:r w:rsidRPr="001B1766">
        <w:t>general knowledge of the organisation’s operations, combined with specialist knowledge of major activities within the work area; or</w:t>
      </w:r>
    </w:p>
    <w:p w14:paraId="796E9AB9" w14:textId="77777777" w:rsidR="002B0EF7" w:rsidRPr="001B1766" w:rsidRDefault="002B0EF7" w:rsidP="00F803DC">
      <w:pPr>
        <w:pStyle w:val="SubLevel4"/>
      </w:pPr>
      <w:r w:rsidRPr="001B1766">
        <w:lastRenderedPageBreak/>
        <w:t>being able to investigate interpret or evaluate information where legislation, regulations, instructions or procedural guidelines do not give adequate or specific answers.</w:t>
      </w:r>
    </w:p>
    <w:p w14:paraId="23329276" w14:textId="77777777" w:rsidR="002B0EF7" w:rsidRPr="001B1766" w:rsidRDefault="002B0EF7" w:rsidP="002B0EF7">
      <w:pPr>
        <w:pStyle w:val="SubLevel1Bold"/>
      </w:pPr>
      <w:r w:rsidRPr="001B1766">
        <w:t>Health Professional employees—definitions</w:t>
      </w:r>
    </w:p>
    <w:p w14:paraId="69834F1F" w14:textId="1EA8F28B" w:rsidR="000152B3" w:rsidRPr="001B1766" w:rsidRDefault="000152B3" w:rsidP="000152B3">
      <w:pPr>
        <w:pStyle w:val="History"/>
      </w:pPr>
      <w:r w:rsidRPr="001B1766">
        <w:t xml:space="preserve">[A.2 varied by </w:t>
      </w:r>
      <w:hyperlink r:id="rId299" w:history="1">
        <w:r w:rsidRPr="001B1766">
          <w:rPr>
            <w:rStyle w:val="Hyperlink"/>
          </w:rPr>
          <w:t>PR724589</w:t>
        </w:r>
      </w:hyperlink>
      <w:r w:rsidRPr="001B1766">
        <w:t xml:space="preserve"> ppc 01Jul21]</w:t>
      </w:r>
    </w:p>
    <w:p w14:paraId="66297808" w14:textId="0EF9CE7B" w:rsidR="002B0EF7" w:rsidRPr="001B1766" w:rsidRDefault="002B0EF7" w:rsidP="002B0EF7">
      <w:pPr>
        <w:keepNext/>
      </w:pPr>
      <w:r w:rsidRPr="001B1766">
        <w:t>A</w:t>
      </w:r>
      <w:r w:rsidR="000152B3" w:rsidRPr="001B1766">
        <w:t>n indicative</w:t>
      </w:r>
      <w:r w:rsidRPr="001B1766">
        <w:t xml:space="preserve"> list of common health professionals which are covered by the definitions is contained in </w:t>
      </w:r>
      <w:r w:rsidR="008260C5" w:rsidRPr="001B1766">
        <w:fldChar w:fldCharType="begin"/>
      </w:r>
      <w:r w:rsidR="008260C5" w:rsidRPr="001B1766">
        <w:instrText xml:space="preserve"> REF _Ref38633718 \w \h </w:instrText>
      </w:r>
      <w:r w:rsidR="001B1766">
        <w:instrText xml:space="preserve"> \* MERGEFORMAT </w:instrText>
      </w:r>
      <w:r w:rsidR="008260C5" w:rsidRPr="001B1766">
        <w:fldChar w:fldCharType="separate"/>
      </w:r>
      <w:r w:rsidR="00025012">
        <w:t>Schedule B</w:t>
      </w:r>
      <w:r w:rsidR="008260C5" w:rsidRPr="001B1766">
        <w:fldChar w:fldCharType="end"/>
      </w:r>
      <w:r w:rsidR="008260C5" w:rsidRPr="001B1766">
        <w:fldChar w:fldCharType="begin"/>
      </w:r>
      <w:r w:rsidR="008260C5" w:rsidRPr="001B1766">
        <w:instrText xml:space="preserve"> REF _Ref38633718 \h </w:instrText>
      </w:r>
      <w:r w:rsidR="001B1766">
        <w:instrText xml:space="preserve"> \* MERGEFORMAT </w:instrText>
      </w:r>
      <w:r w:rsidR="008260C5" w:rsidRPr="001B1766">
        <w:fldChar w:fldCharType="separate"/>
      </w:r>
      <w:r w:rsidR="00025012" w:rsidRPr="001B1766">
        <w:t>—List of Common Health Professionals</w:t>
      </w:r>
      <w:r w:rsidR="008260C5" w:rsidRPr="001B1766">
        <w:fldChar w:fldCharType="end"/>
      </w:r>
      <w:r w:rsidRPr="001B1766">
        <w:t>.</w:t>
      </w:r>
    </w:p>
    <w:p w14:paraId="5FEEA977" w14:textId="77777777" w:rsidR="002B0EF7" w:rsidRPr="001B1766" w:rsidRDefault="002B0EF7" w:rsidP="005C67CA">
      <w:pPr>
        <w:pStyle w:val="SubLevel2Bold"/>
      </w:pPr>
      <w:r w:rsidRPr="001B1766">
        <w:t>Health Professional—level 1</w:t>
      </w:r>
    </w:p>
    <w:p w14:paraId="61E81CE9" w14:textId="77777777" w:rsidR="002B0EF7" w:rsidRPr="001B1766" w:rsidRDefault="002B0EF7" w:rsidP="00F803DC">
      <w:pPr>
        <w:pStyle w:val="SubLevel3"/>
      </w:pPr>
      <w:r w:rsidRPr="001B1766">
        <w:t>Positions at level 1 are regarded as entry level health professionals and for initial years of experience.</w:t>
      </w:r>
    </w:p>
    <w:p w14:paraId="20A9F8F4" w14:textId="77777777" w:rsidR="002B0EF7" w:rsidRPr="001B1766" w:rsidRDefault="002B0EF7" w:rsidP="00F803DC">
      <w:pPr>
        <w:pStyle w:val="SubLevel3"/>
      </w:pPr>
      <w:r w:rsidRPr="001B1766">
        <w:t>This level is the entry level for new graduates who meet the requirement to practise as a health professional (where appropriate in accordance with their professional association’s rules and be eligible for membership of their professional association) or such qualification as deemed acceptable by the employer. It is also the level for the early stages of the career of a health professional.</w:t>
      </w:r>
    </w:p>
    <w:p w14:paraId="33C0681B" w14:textId="77777777" w:rsidR="002B0EF7" w:rsidRPr="001B1766" w:rsidRDefault="002B0EF7" w:rsidP="005C67CA">
      <w:pPr>
        <w:pStyle w:val="SubLevel2Bold"/>
      </w:pPr>
      <w:r w:rsidRPr="001B1766">
        <w:t>Health Professional—level 2</w:t>
      </w:r>
    </w:p>
    <w:p w14:paraId="7766A7E0" w14:textId="77777777" w:rsidR="002B0EF7" w:rsidRPr="001B1766" w:rsidRDefault="002B0EF7" w:rsidP="00F803DC">
      <w:pPr>
        <w:pStyle w:val="SubLevel3"/>
      </w:pPr>
      <w:r w:rsidRPr="001B1766">
        <w:t>A health professional at this level works independently and is required to exercise independent judgment on routine matters. They may require professional supervision from more senior members of the profession or health team when performing novel, complex, or critical tasks. They have demonstrated a commitment to continuing professional development and may have contributed to workplace education through provision of seminars, lectures or in-services. At this level the health professional may be actively involved in quality improvement activities or research.</w:t>
      </w:r>
    </w:p>
    <w:p w14:paraId="384334EF" w14:textId="77777777" w:rsidR="002B0EF7" w:rsidRPr="001B1766" w:rsidRDefault="002B0EF7" w:rsidP="00F803DC">
      <w:pPr>
        <w:pStyle w:val="SubLevel3"/>
      </w:pPr>
      <w:r w:rsidRPr="001B1766">
        <w:t>At this level the health professional contributes to the evaluation and analysis of guidelines, policies and procedures applicable to their clinical/professional work and may be required to contribute to the supervision of discipline specific students.</w:t>
      </w:r>
    </w:p>
    <w:p w14:paraId="055298B5" w14:textId="77777777" w:rsidR="002B0EF7" w:rsidRPr="001B1766" w:rsidRDefault="002B0EF7" w:rsidP="005C67CA">
      <w:pPr>
        <w:pStyle w:val="SubLevel2Bold"/>
      </w:pPr>
      <w:r w:rsidRPr="001B1766">
        <w:t>Health Professional—level 3</w:t>
      </w:r>
    </w:p>
    <w:p w14:paraId="4CB91019" w14:textId="77777777" w:rsidR="002B0EF7" w:rsidRPr="001B1766" w:rsidRDefault="002B0EF7" w:rsidP="00F803DC">
      <w:pPr>
        <w:pStyle w:val="SubLevel3"/>
      </w:pPr>
      <w:r w:rsidRPr="001B1766">
        <w:t>A health professional at this level would be experienced and be able to independently apply professional knowledge and judgment when performing novel, complex, or critical tasks specific to their discipline. At this level health professionals will have additional responsibilities</w:t>
      </w:r>
      <w:r w:rsidR="00A824AF" w:rsidRPr="001B1766">
        <w:t>.</w:t>
      </w:r>
    </w:p>
    <w:p w14:paraId="72AB7FB2" w14:textId="77777777" w:rsidR="00F62ABE" w:rsidRPr="001B1766" w:rsidRDefault="002B0EF7" w:rsidP="00F803DC">
      <w:pPr>
        <w:pStyle w:val="SubLevel3"/>
      </w:pPr>
      <w:r w:rsidRPr="001B1766">
        <w:t>An employee at this level:</w:t>
      </w:r>
    </w:p>
    <w:p w14:paraId="384ED018" w14:textId="77777777" w:rsidR="002B0EF7" w:rsidRPr="001B1766" w:rsidRDefault="002B0EF7" w:rsidP="00F803DC">
      <w:pPr>
        <w:pStyle w:val="SubLevel4"/>
      </w:pPr>
      <w:r w:rsidRPr="001B1766">
        <w:t>works in an area that requires high levels of specialist knowledge and skill as recognised by the employer;</w:t>
      </w:r>
    </w:p>
    <w:p w14:paraId="4291E915" w14:textId="77777777" w:rsidR="002B0EF7" w:rsidRPr="001B1766" w:rsidRDefault="002B0EF7" w:rsidP="00F803DC">
      <w:pPr>
        <w:pStyle w:val="SubLevel4"/>
      </w:pPr>
      <w:r w:rsidRPr="001B1766">
        <w:t xml:space="preserve">is actively contributing to the development of professional knowledge and skills in their field of work as demonstrated by positive impacts on service </w:t>
      </w:r>
      <w:r w:rsidRPr="001B1766">
        <w:lastRenderedPageBreak/>
        <w:t>delivery, positive referral patterns to area of expertise and quantifiable/measurable improvements in health outcomes;</w:t>
      </w:r>
    </w:p>
    <w:p w14:paraId="72A7A597" w14:textId="77777777" w:rsidR="002B0EF7" w:rsidRPr="001B1766" w:rsidRDefault="002B0EF7" w:rsidP="00F803DC">
      <w:pPr>
        <w:pStyle w:val="SubLevel4"/>
      </w:pPr>
      <w:r w:rsidRPr="001B1766">
        <w:t>may be a sole discipline specific health professional in a metropolitan, regional or rural setting who practices in professional isolation from health professionals from the same discipline;</w:t>
      </w:r>
    </w:p>
    <w:p w14:paraId="24887F54" w14:textId="77777777" w:rsidR="002B0EF7" w:rsidRPr="001B1766" w:rsidRDefault="002B0EF7" w:rsidP="00F803DC">
      <w:pPr>
        <w:pStyle w:val="SubLevel4"/>
      </w:pPr>
      <w:r w:rsidRPr="001B1766">
        <w:t>is performing across a number of recogni</w:t>
      </w:r>
      <w:r w:rsidR="003154FD" w:rsidRPr="001B1766">
        <w:t>s</w:t>
      </w:r>
      <w:r w:rsidRPr="001B1766">
        <w:t>ed specialties within a discipline;</w:t>
      </w:r>
    </w:p>
    <w:p w14:paraId="23897B88" w14:textId="77777777" w:rsidR="002B0EF7" w:rsidRPr="001B1766" w:rsidRDefault="002B0EF7" w:rsidP="00F803DC">
      <w:pPr>
        <w:pStyle w:val="SubLevel4"/>
      </w:pPr>
      <w:r w:rsidRPr="001B1766">
        <w:t>may be accountable for allocation and/or expenditure of resources and ensuring targets are met and is responsible for ensuring optimal budget outcomes for their customers and communities;</w:t>
      </w:r>
    </w:p>
    <w:p w14:paraId="6C54C4DB" w14:textId="77777777" w:rsidR="002B0EF7" w:rsidRPr="001B1766" w:rsidRDefault="002B0EF7" w:rsidP="00F803DC">
      <w:pPr>
        <w:pStyle w:val="SubLevel4"/>
      </w:pPr>
      <w:r w:rsidRPr="001B1766">
        <w:t>may be responsible for providing regular feedback and appraisals for senior staff to improve health outcomes for customers and for maintaining a performance management system; and</w:t>
      </w:r>
    </w:p>
    <w:p w14:paraId="0B10E519" w14:textId="77777777" w:rsidR="002B0EF7" w:rsidRPr="001B1766" w:rsidRDefault="002B0EF7" w:rsidP="00F803DC">
      <w:pPr>
        <w:pStyle w:val="SubLevel4"/>
      </w:pPr>
      <w:r w:rsidRPr="001B1766">
        <w:t>is responsible for providing support for the efficient, cost effective and timely delivery of services.</w:t>
      </w:r>
    </w:p>
    <w:p w14:paraId="223193FA" w14:textId="77777777" w:rsidR="002B0EF7" w:rsidRPr="001B1766" w:rsidRDefault="002B0EF7" w:rsidP="005C67CA">
      <w:pPr>
        <w:pStyle w:val="SubLevel2Bold"/>
      </w:pPr>
      <w:r w:rsidRPr="001B1766">
        <w:t>Health Professional—level 4</w:t>
      </w:r>
    </w:p>
    <w:p w14:paraId="63069185" w14:textId="77777777" w:rsidR="002B0EF7" w:rsidRPr="001B1766" w:rsidRDefault="002B0EF7" w:rsidP="00BC6E68">
      <w:pPr>
        <w:pStyle w:val="SubLevel3"/>
      </w:pPr>
      <w:r w:rsidRPr="001B1766">
        <w:t>A health professional at this level applies a high level of professional judgment and knowledge when performing a wide range of novel, complex, and critical tasks, specific to their discipline.</w:t>
      </w:r>
    </w:p>
    <w:p w14:paraId="0E0981E6" w14:textId="77777777" w:rsidR="00F62ABE" w:rsidRPr="001B1766" w:rsidRDefault="002B0EF7" w:rsidP="00F803DC">
      <w:pPr>
        <w:pStyle w:val="SubLevel3"/>
      </w:pPr>
      <w:r w:rsidRPr="001B1766">
        <w:t>An employee at this level:</w:t>
      </w:r>
    </w:p>
    <w:p w14:paraId="1DC8FB38" w14:textId="77777777" w:rsidR="002B0EF7" w:rsidRPr="001B1766" w:rsidRDefault="002B0EF7" w:rsidP="00F803DC">
      <w:pPr>
        <w:pStyle w:val="SubLevel4"/>
      </w:pPr>
      <w:r w:rsidRPr="001B1766">
        <w:t>has a proven record of achievement at a senior level;</w:t>
      </w:r>
    </w:p>
    <w:p w14:paraId="425A62B1" w14:textId="77777777" w:rsidR="002B0EF7" w:rsidRPr="001B1766" w:rsidRDefault="002B0EF7" w:rsidP="00F803DC">
      <w:pPr>
        <w:pStyle w:val="SubLevel4"/>
      </w:pPr>
      <w:r w:rsidRPr="001B1766">
        <w:t>has the capacity to allocate resources, set priorities and ensure budgets are met within a large and complex organisation;</w:t>
      </w:r>
    </w:p>
    <w:p w14:paraId="208907DB" w14:textId="77777777" w:rsidR="002B0EF7" w:rsidRPr="001B1766" w:rsidRDefault="002B0EF7" w:rsidP="00F803DC">
      <w:pPr>
        <w:pStyle w:val="SubLevel4"/>
      </w:pPr>
      <w:r w:rsidRPr="001B1766">
        <w:t>may be responsible to the executive for providing effective services and ensuring budget/strategic targets are met;</w:t>
      </w:r>
    </w:p>
    <w:p w14:paraId="43FF1115" w14:textId="77777777" w:rsidR="002B0EF7" w:rsidRPr="001B1766" w:rsidRDefault="002B0EF7" w:rsidP="00F803DC">
      <w:pPr>
        <w:pStyle w:val="SubLevel4"/>
      </w:pPr>
      <w:r w:rsidRPr="001B1766">
        <w:t>supervises staff where required; and</w:t>
      </w:r>
    </w:p>
    <w:p w14:paraId="2B3F3922" w14:textId="77777777" w:rsidR="002B0EF7" w:rsidRPr="001B1766" w:rsidRDefault="002B0EF7" w:rsidP="00F803DC">
      <w:pPr>
        <w:pStyle w:val="SubLevel4"/>
      </w:pPr>
      <w:r w:rsidRPr="001B1766">
        <w:t>is expected to develop/implement and deliver strategic business plans which increase the level of care to customers within a budget framework.</w:t>
      </w:r>
    </w:p>
    <w:p w14:paraId="48162444" w14:textId="2DFAD4C3" w:rsidR="00E074B4" w:rsidRPr="001B1766" w:rsidRDefault="002B0EF7" w:rsidP="00E074B4">
      <w:pPr>
        <w:spacing w:before="0"/>
        <w:jc w:val="left"/>
      </w:pPr>
      <w:bookmarkStart w:id="487" w:name="_Ref220385842"/>
      <w:r w:rsidRPr="001B1766">
        <w:br w:type="page"/>
      </w:r>
      <w:bookmarkEnd w:id="487"/>
    </w:p>
    <w:p w14:paraId="0AC10539" w14:textId="35825899" w:rsidR="00E074B4" w:rsidRPr="001B1766" w:rsidRDefault="00E074B4" w:rsidP="00E074B4">
      <w:pPr>
        <w:pStyle w:val="Subdocument"/>
        <w:rPr>
          <w:rFonts w:cs="Times New Roman"/>
        </w:rPr>
      </w:pPr>
      <w:bookmarkStart w:id="488" w:name="_Ref38633718"/>
      <w:bookmarkStart w:id="489" w:name="_Toc170813940"/>
      <w:r w:rsidRPr="001B1766">
        <w:rPr>
          <w:rFonts w:cs="Times New Roman"/>
        </w:rPr>
        <w:lastRenderedPageBreak/>
        <w:t>—</w:t>
      </w:r>
      <w:bookmarkStart w:id="490" w:name="sched_b"/>
      <w:r w:rsidRPr="001B1766">
        <w:rPr>
          <w:rFonts w:cs="Times New Roman"/>
        </w:rPr>
        <w:t>List of Common Health Professionals</w:t>
      </w:r>
      <w:bookmarkEnd w:id="488"/>
      <w:bookmarkEnd w:id="489"/>
      <w:bookmarkEnd w:id="490"/>
    </w:p>
    <w:p w14:paraId="025F6B46" w14:textId="77DA7537" w:rsidR="00A6768F" w:rsidRPr="001B1766" w:rsidRDefault="00A6768F" w:rsidP="00A6768F">
      <w:pPr>
        <w:pStyle w:val="History"/>
      </w:pPr>
      <w:r w:rsidRPr="001B1766">
        <w:t xml:space="preserve">[Varied by </w:t>
      </w:r>
      <w:hyperlink r:id="rId300" w:history="1">
        <w:r w:rsidRPr="001B1766">
          <w:rPr>
            <w:rStyle w:val="Hyperlink"/>
          </w:rPr>
          <w:t>PR724589</w:t>
        </w:r>
      </w:hyperlink>
      <w:r w:rsidRPr="001B1766">
        <w:t>]</w:t>
      </w:r>
    </w:p>
    <w:p w14:paraId="4046F69D" w14:textId="7F307E04" w:rsidR="00F62ABE" w:rsidRPr="001B1766" w:rsidRDefault="002B0EF7" w:rsidP="00F063F9">
      <w:r w:rsidRPr="001B1766">
        <w:t>Acupuncturist</w:t>
      </w:r>
    </w:p>
    <w:p w14:paraId="7D6FCC35" w14:textId="77777777" w:rsidR="002B0EF7" w:rsidRPr="001B1766" w:rsidRDefault="002B0EF7" w:rsidP="007621FF">
      <w:r w:rsidRPr="001B1766">
        <w:t>Aromatherapist</w:t>
      </w:r>
    </w:p>
    <w:p w14:paraId="44FA1207" w14:textId="77777777" w:rsidR="002B0EF7" w:rsidRPr="001B1766" w:rsidRDefault="002B0EF7" w:rsidP="007621FF">
      <w:r w:rsidRPr="001B1766">
        <w:t>Art Therapist</w:t>
      </w:r>
    </w:p>
    <w:p w14:paraId="48926B49" w14:textId="77777777" w:rsidR="002B0EF7" w:rsidRPr="001B1766" w:rsidRDefault="002B0EF7" w:rsidP="007621FF">
      <w:r w:rsidRPr="001B1766">
        <w:t>Audiologist</w:t>
      </w:r>
    </w:p>
    <w:p w14:paraId="342ABA12" w14:textId="77777777" w:rsidR="002B0EF7" w:rsidRPr="001B1766" w:rsidRDefault="002B0EF7" w:rsidP="007621FF">
      <w:r w:rsidRPr="001B1766">
        <w:t>Biomedical Engineer</w:t>
      </w:r>
    </w:p>
    <w:p w14:paraId="66310341" w14:textId="77777777" w:rsidR="002B0EF7" w:rsidRPr="001B1766" w:rsidRDefault="002B0EF7" w:rsidP="007621FF">
      <w:r w:rsidRPr="001B1766">
        <w:t>Biomedical Technologist</w:t>
      </w:r>
    </w:p>
    <w:p w14:paraId="0156AFBB" w14:textId="77777777" w:rsidR="00FA78F6" w:rsidRPr="001B1766" w:rsidRDefault="003154FD" w:rsidP="007621FF">
      <w:r w:rsidRPr="001B1766">
        <w:t>C</w:t>
      </w:r>
      <w:r w:rsidR="002B0EF7" w:rsidRPr="001B1766">
        <w:t>ardiac Techn</w:t>
      </w:r>
      <w:r w:rsidR="00FA78F6" w:rsidRPr="001B1766">
        <w:t>ologist</w:t>
      </w:r>
    </w:p>
    <w:p w14:paraId="75A0479C" w14:textId="77777777" w:rsidR="002B0EF7" w:rsidRPr="001B1766" w:rsidRDefault="002B0EF7" w:rsidP="007621FF">
      <w:r w:rsidRPr="001B1766">
        <w:t>Child Psychotherapist</w:t>
      </w:r>
    </w:p>
    <w:p w14:paraId="20E83219" w14:textId="77777777" w:rsidR="00F62ABE" w:rsidRPr="001B1766" w:rsidRDefault="002B0EF7" w:rsidP="007621FF">
      <w:r w:rsidRPr="001B1766">
        <w:t>Chiropractor</w:t>
      </w:r>
    </w:p>
    <w:p w14:paraId="06D6A2DB" w14:textId="77777777" w:rsidR="002B0EF7" w:rsidRPr="001B1766" w:rsidRDefault="002B0EF7" w:rsidP="007621FF">
      <w:r w:rsidRPr="001B1766">
        <w:t>Client Advisor/Rehabilitation Consultant</w:t>
      </w:r>
    </w:p>
    <w:p w14:paraId="733260C1" w14:textId="77777777" w:rsidR="002B0EF7" w:rsidRPr="001B1766" w:rsidRDefault="002B0EF7" w:rsidP="007621FF">
      <w:r w:rsidRPr="001B1766">
        <w:t>Clinical Perfusionist</w:t>
      </w:r>
    </w:p>
    <w:p w14:paraId="6EB6CAF7" w14:textId="77777777" w:rsidR="002B0EF7" w:rsidRPr="001B1766" w:rsidRDefault="002B0EF7" w:rsidP="007621FF">
      <w:r w:rsidRPr="001B1766">
        <w:t>Community Development Worker</w:t>
      </w:r>
    </w:p>
    <w:p w14:paraId="7595537F" w14:textId="7C4FDA00" w:rsidR="002B0EF7" w:rsidRPr="001B1766" w:rsidRDefault="002B0EF7" w:rsidP="007621FF">
      <w:r w:rsidRPr="001B1766">
        <w:t>Counsellor</w:t>
      </w:r>
    </w:p>
    <w:p w14:paraId="12F2F550" w14:textId="46848438" w:rsidR="006C021C" w:rsidRPr="001B1766" w:rsidRDefault="006C021C" w:rsidP="006C021C">
      <w:pPr>
        <w:pStyle w:val="History"/>
      </w:pPr>
      <w:r w:rsidRPr="001B1766">
        <w:t>[</w:t>
      </w:r>
      <w:r w:rsidRPr="001B1766">
        <w:rPr>
          <w:b/>
          <w:bCs/>
        </w:rPr>
        <w:t>Dental Hygienist</w:t>
      </w:r>
      <w:r w:rsidRPr="001B1766">
        <w:t xml:space="preserve"> inserted by </w:t>
      </w:r>
      <w:hyperlink r:id="rId301" w:history="1">
        <w:r w:rsidRPr="001B1766">
          <w:rPr>
            <w:rStyle w:val="Hyperlink"/>
          </w:rPr>
          <w:t>PR724589</w:t>
        </w:r>
      </w:hyperlink>
      <w:r w:rsidRPr="001B1766">
        <w:t xml:space="preserve"> ppc 01Jul21]</w:t>
      </w:r>
    </w:p>
    <w:p w14:paraId="0DB9A8ED" w14:textId="77777777" w:rsidR="006C021C" w:rsidRPr="001B1766" w:rsidRDefault="006C021C" w:rsidP="006C021C">
      <w:r w:rsidRPr="001B1766">
        <w:t>Dental Hygienist</w:t>
      </w:r>
    </w:p>
    <w:p w14:paraId="3A19E34C" w14:textId="47797284" w:rsidR="00886325" w:rsidRPr="001B1766" w:rsidRDefault="00886325" w:rsidP="00886325">
      <w:pPr>
        <w:pStyle w:val="History"/>
      </w:pPr>
      <w:r w:rsidRPr="001B1766">
        <w:t>[</w:t>
      </w:r>
      <w:r w:rsidRPr="001B1766">
        <w:rPr>
          <w:b/>
          <w:bCs/>
        </w:rPr>
        <w:t>Dental Prosthetist</w:t>
      </w:r>
      <w:r w:rsidRPr="001B1766">
        <w:t xml:space="preserve"> inserted by </w:t>
      </w:r>
      <w:hyperlink r:id="rId302" w:history="1">
        <w:r w:rsidRPr="001B1766">
          <w:rPr>
            <w:rStyle w:val="Hyperlink"/>
          </w:rPr>
          <w:t>PR724589</w:t>
        </w:r>
      </w:hyperlink>
      <w:r w:rsidRPr="001B1766">
        <w:t xml:space="preserve"> ppc 01Jul21]</w:t>
      </w:r>
    </w:p>
    <w:p w14:paraId="2BB1D00E" w14:textId="5F8776A3" w:rsidR="00886325" w:rsidRPr="001B1766" w:rsidRDefault="00886325" w:rsidP="007621FF">
      <w:r w:rsidRPr="001B1766">
        <w:t>Dental Prosthetist</w:t>
      </w:r>
    </w:p>
    <w:p w14:paraId="7CB13362" w14:textId="03C15A4C" w:rsidR="002B0EF7" w:rsidRPr="001B1766" w:rsidRDefault="002B0EF7" w:rsidP="007621FF">
      <w:r w:rsidRPr="001B1766">
        <w:t>Dental Therapist</w:t>
      </w:r>
    </w:p>
    <w:p w14:paraId="350D275F" w14:textId="77777777" w:rsidR="002B0EF7" w:rsidRPr="001B1766" w:rsidRDefault="002B0EF7" w:rsidP="007621FF">
      <w:r w:rsidRPr="001B1766">
        <w:t>Dietician</w:t>
      </w:r>
    </w:p>
    <w:p w14:paraId="54AC2939" w14:textId="77777777" w:rsidR="002B0EF7" w:rsidRPr="001B1766" w:rsidRDefault="002B0EF7" w:rsidP="007621FF">
      <w:r w:rsidRPr="001B1766">
        <w:t>Diversional Therapist</w:t>
      </w:r>
    </w:p>
    <w:p w14:paraId="6BB65502" w14:textId="77777777" w:rsidR="00F62ABE" w:rsidRPr="001B1766" w:rsidRDefault="002B0EF7" w:rsidP="007621FF">
      <w:r w:rsidRPr="001B1766">
        <w:t>Exercise Physiologist</w:t>
      </w:r>
    </w:p>
    <w:p w14:paraId="4CE81DBE" w14:textId="77777777" w:rsidR="002B0EF7" w:rsidRPr="001B1766" w:rsidRDefault="002B0EF7" w:rsidP="007621FF">
      <w:r w:rsidRPr="001B1766">
        <w:t>Genetics Counsellor</w:t>
      </w:r>
    </w:p>
    <w:p w14:paraId="7FC9F123" w14:textId="77777777" w:rsidR="0002613E" w:rsidRPr="001B1766" w:rsidRDefault="0002613E" w:rsidP="007621FF">
      <w:r w:rsidRPr="001B1766">
        <w:t>Health Information Manager</w:t>
      </w:r>
    </w:p>
    <w:p w14:paraId="0134DA3C" w14:textId="77777777" w:rsidR="002B0EF7" w:rsidRPr="001B1766" w:rsidRDefault="002B0EF7" w:rsidP="007621FF">
      <w:r w:rsidRPr="001B1766">
        <w:t>Homeopathist</w:t>
      </w:r>
    </w:p>
    <w:p w14:paraId="63A4CF7D" w14:textId="77777777" w:rsidR="00F62ABE" w:rsidRPr="001B1766" w:rsidRDefault="002B0EF7" w:rsidP="007621FF">
      <w:r w:rsidRPr="001B1766">
        <w:t>Masseur, Remedial</w:t>
      </w:r>
    </w:p>
    <w:p w14:paraId="44B8E83F" w14:textId="77777777" w:rsidR="002B0EF7" w:rsidRPr="001B1766" w:rsidRDefault="002B0EF7" w:rsidP="007621FF">
      <w:r w:rsidRPr="001B1766">
        <w:t>Medical Imaging Technologist (MIT)</w:t>
      </w:r>
      <w:r w:rsidR="000C1AB0" w:rsidRPr="001B1766">
        <w:t xml:space="preserve"> </w:t>
      </w:r>
      <w:r w:rsidRPr="001B1766">
        <w:t>(</w:t>
      </w:r>
      <w:r w:rsidR="000C1AB0" w:rsidRPr="001B1766">
        <w:t>i</w:t>
      </w:r>
      <w:r w:rsidRPr="001B1766">
        <w:t>ncluding: Medical Radiographer; Ultrasonographer; Magnetic Resonance Imaging Technologist; Nuclear Medicine Technologist; and Radiation Therapist)</w:t>
      </w:r>
    </w:p>
    <w:p w14:paraId="04B2852B" w14:textId="77777777" w:rsidR="002B0EF7" w:rsidRPr="001B1766" w:rsidRDefault="002B0EF7" w:rsidP="007621FF">
      <w:r w:rsidRPr="001B1766">
        <w:lastRenderedPageBreak/>
        <w:t>Medical Laboratory Technician</w:t>
      </w:r>
    </w:p>
    <w:p w14:paraId="4FAB72A6" w14:textId="77777777" w:rsidR="002B0EF7" w:rsidRPr="001B1766" w:rsidRDefault="002B0EF7" w:rsidP="007621FF">
      <w:r w:rsidRPr="001B1766">
        <w:t>Medical Librarian</w:t>
      </w:r>
    </w:p>
    <w:p w14:paraId="7F5A34B3" w14:textId="77777777" w:rsidR="002B0EF7" w:rsidRPr="001B1766" w:rsidRDefault="002B0EF7" w:rsidP="007621FF">
      <w:r w:rsidRPr="001B1766">
        <w:t>Medical Photographer/Illustrator</w:t>
      </w:r>
    </w:p>
    <w:p w14:paraId="42A4B488" w14:textId="77777777" w:rsidR="002B0EF7" w:rsidRPr="001B1766" w:rsidRDefault="002B0EF7" w:rsidP="007621FF">
      <w:r w:rsidRPr="001B1766">
        <w:t>Medical Record Administrator</w:t>
      </w:r>
    </w:p>
    <w:p w14:paraId="43AEA8D6" w14:textId="77777777" w:rsidR="002B0EF7" w:rsidRPr="001B1766" w:rsidRDefault="002B0EF7" w:rsidP="007621FF">
      <w:r w:rsidRPr="001B1766">
        <w:t>Medical Technician/Renal Dialysis Technician</w:t>
      </w:r>
    </w:p>
    <w:p w14:paraId="1E8FF502" w14:textId="77777777" w:rsidR="002B0EF7" w:rsidRPr="001B1766" w:rsidRDefault="002B0EF7" w:rsidP="007621FF">
      <w:r w:rsidRPr="001B1766">
        <w:t>Musculoskeletal Therapist</w:t>
      </w:r>
    </w:p>
    <w:p w14:paraId="13B70A59" w14:textId="77777777" w:rsidR="002B0EF7" w:rsidRPr="001B1766" w:rsidRDefault="002B0EF7" w:rsidP="007621FF">
      <w:r w:rsidRPr="001B1766">
        <w:t>Music Therapist</w:t>
      </w:r>
    </w:p>
    <w:p w14:paraId="7014A9C8" w14:textId="77777777" w:rsidR="00F62ABE" w:rsidRPr="001B1766" w:rsidRDefault="002B0EF7" w:rsidP="007621FF">
      <w:r w:rsidRPr="001B1766">
        <w:t>Myotherapist</w:t>
      </w:r>
    </w:p>
    <w:p w14:paraId="63C2595C" w14:textId="77777777" w:rsidR="002B0EF7" w:rsidRPr="001B1766" w:rsidRDefault="002B0EF7" w:rsidP="007621FF">
      <w:r w:rsidRPr="001B1766">
        <w:t>Naturopathist</w:t>
      </w:r>
    </w:p>
    <w:p w14:paraId="31EB1A6E" w14:textId="77777777" w:rsidR="002B0EF7" w:rsidRPr="001B1766" w:rsidRDefault="002B0EF7" w:rsidP="007621FF">
      <w:r w:rsidRPr="001B1766">
        <w:t>Nuclear Medicine Technologist (NMT)</w:t>
      </w:r>
    </w:p>
    <w:p w14:paraId="2361B90B" w14:textId="24B36824" w:rsidR="002B0EF7" w:rsidRPr="001B1766" w:rsidRDefault="002B0EF7" w:rsidP="007621FF">
      <w:r w:rsidRPr="001B1766">
        <w:t>Occupational Therapist</w:t>
      </w:r>
    </w:p>
    <w:p w14:paraId="11AEEA4C" w14:textId="22146C12" w:rsidR="00886325" w:rsidRPr="001B1766" w:rsidRDefault="00886325" w:rsidP="00886325">
      <w:pPr>
        <w:pStyle w:val="History"/>
      </w:pPr>
      <w:r w:rsidRPr="001B1766">
        <w:t>[</w:t>
      </w:r>
      <w:r w:rsidRPr="001B1766">
        <w:rPr>
          <w:b/>
          <w:bCs/>
        </w:rPr>
        <w:t>Oral Health Therapist</w:t>
      </w:r>
      <w:r w:rsidRPr="001B1766">
        <w:t xml:space="preserve"> inserted by </w:t>
      </w:r>
      <w:hyperlink r:id="rId303" w:history="1">
        <w:r w:rsidRPr="001B1766">
          <w:rPr>
            <w:rStyle w:val="Hyperlink"/>
          </w:rPr>
          <w:t>PR724589</w:t>
        </w:r>
      </w:hyperlink>
      <w:r w:rsidRPr="001B1766">
        <w:t xml:space="preserve"> ppc 01Jul21]</w:t>
      </w:r>
    </w:p>
    <w:p w14:paraId="615E7DA0" w14:textId="01065279" w:rsidR="00886325" w:rsidRPr="001B1766" w:rsidRDefault="00886325" w:rsidP="00886325">
      <w:r w:rsidRPr="001B1766">
        <w:t>Oral Health Therapist</w:t>
      </w:r>
    </w:p>
    <w:p w14:paraId="77048E9E" w14:textId="77777777" w:rsidR="002B0EF7" w:rsidRPr="001B1766" w:rsidRDefault="002B0EF7" w:rsidP="007621FF">
      <w:r w:rsidRPr="001B1766">
        <w:t>Orthoptist</w:t>
      </w:r>
    </w:p>
    <w:p w14:paraId="04E04960" w14:textId="77777777" w:rsidR="00F62ABE" w:rsidRPr="001B1766" w:rsidRDefault="002B0EF7" w:rsidP="007621FF">
      <w:r w:rsidRPr="001B1766">
        <w:t>Osteopath</w:t>
      </w:r>
    </w:p>
    <w:p w14:paraId="2B6B92A9" w14:textId="77777777" w:rsidR="002B0EF7" w:rsidRPr="001B1766" w:rsidRDefault="002B0EF7" w:rsidP="007621FF">
      <w:r w:rsidRPr="001B1766">
        <w:t>Pastoral Carer</w:t>
      </w:r>
    </w:p>
    <w:p w14:paraId="58E62C5E" w14:textId="77777777" w:rsidR="002B0EF7" w:rsidRPr="001B1766" w:rsidRDefault="002B0EF7" w:rsidP="007621FF">
      <w:r w:rsidRPr="001B1766">
        <w:t>Pharmacist</w:t>
      </w:r>
    </w:p>
    <w:p w14:paraId="1140FD39" w14:textId="77777777" w:rsidR="002B0EF7" w:rsidRPr="001B1766" w:rsidRDefault="002B0EF7" w:rsidP="007621FF">
      <w:r w:rsidRPr="001B1766">
        <w:t>Physiotherapist</w:t>
      </w:r>
    </w:p>
    <w:p w14:paraId="053F3CD7" w14:textId="77777777" w:rsidR="002B0EF7" w:rsidRPr="001B1766" w:rsidRDefault="002B0EF7" w:rsidP="007621FF">
      <w:r w:rsidRPr="001B1766">
        <w:t>Play Therapist</w:t>
      </w:r>
    </w:p>
    <w:p w14:paraId="660DC25E" w14:textId="77777777" w:rsidR="002B0EF7" w:rsidRPr="001B1766" w:rsidRDefault="002B0EF7" w:rsidP="007621FF">
      <w:r w:rsidRPr="001B1766">
        <w:t>Podiatrist</w:t>
      </w:r>
    </w:p>
    <w:p w14:paraId="38E68E2E" w14:textId="77777777" w:rsidR="002B0EF7" w:rsidRPr="001B1766" w:rsidRDefault="002B0EF7" w:rsidP="007621FF">
      <w:r w:rsidRPr="001B1766">
        <w:t>Prosthetist/Orthotist</w:t>
      </w:r>
    </w:p>
    <w:p w14:paraId="7FE9421D" w14:textId="77777777" w:rsidR="002B0EF7" w:rsidRPr="001B1766" w:rsidRDefault="002B0EF7" w:rsidP="007621FF">
      <w:r w:rsidRPr="001B1766">
        <w:t>Psychologist</w:t>
      </w:r>
    </w:p>
    <w:p w14:paraId="329A56B6" w14:textId="77777777" w:rsidR="002B0EF7" w:rsidRPr="001B1766" w:rsidRDefault="002B0EF7" w:rsidP="007621FF">
      <w:r w:rsidRPr="001B1766">
        <w:t>Radiation Therapy Technologist (RTT)</w:t>
      </w:r>
    </w:p>
    <w:p w14:paraId="65FD477A" w14:textId="77777777" w:rsidR="002B0EF7" w:rsidRPr="001B1766" w:rsidRDefault="002B0EF7" w:rsidP="007621FF">
      <w:r w:rsidRPr="001B1766">
        <w:t>Recreation Therapist</w:t>
      </w:r>
    </w:p>
    <w:p w14:paraId="40ABF879" w14:textId="77777777" w:rsidR="002B0EF7" w:rsidRPr="001B1766" w:rsidRDefault="002B0EF7" w:rsidP="007621FF">
      <w:r w:rsidRPr="001B1766">
        <w:t>Reflexologist</w:t>
      </w:r>
    </w:p>
    <w:p w14:paraId="20681C0A" w14:textId="77777777" w:rsidR="002B0EF7" w:rsidRPr="001B1766" w:rsidRDefault="002B0EF7" w:rsidP="007621FF">
      <w:r w:rsidRPr="001B1766">
        <w:t>Research Technologist</w:t>
      </w:r>
    </w:p>
    <w:p w14:paraId="55087C8E" w14:textId="77777777" w:rsidR="002B0EF7" w:rsidRPr="001B1766" w:rsidRDefault="002B0EF7" w:rsidP="007621FF">
      <w:r w:rsidRPr="001B1766">
        <w:t>Medical Scientist</w:t>
      </w:r>
    </w:p>
    <w:p w14:paraId="419F3405" w14:textId="77777777" w:rsidR="002B0EF7" w:rsidRPr="001B1766" w:rsidRDefault="002B0EF7" w:rsidP="007621FF">
      <w:r w:rsidRPr="001B1766">
        <w:t>Social Worker</w:t>
      </w:r>
    </w:p>
    <w:p w14:paraId="139B74E4" w14:textId="77777777" w:rsidR="002B0EF7" w:rsidRPr="001B1766" w:rsidRDefault="002B0EF7" w:rsidP="007621FF">
      <w:r w:rsidRPr="001B1766">
        <w:t>Sonographer</w:t>
      </w:r>
    </w:p>
    <w:p w14:paraId="4DE016D5" w14:textId="77777777" w:rsidR="002B0EF7" w:rsidRPr="001B1766" w:rsidRDefault="002B0EF7" w:rsidP="007621FF">
      <w:r w:rsidRPr="001B1766">
        <w:lastRenderedPageBreak/>
        <w:t>Speech Pathologist</w:t>
      </w:r>
    </w:p>
    <w:p w14:paraId="28D8D893" w14:textId="77777777" w:rsidR="002B0EF7" w:rsidRPr="001B1766" w:rsidRDefault="002B0EF7" w:rsidP="007621FF">
      <w:r w:rsidRPr="001B1766">
        <w:t>Welfare Worker</w:t>
      </w:r>
    </w:p>
    <w:p w14:paraId="21F94829" w14:textId="77777777" w:rsidR="002B0EF7" w:rsidRPr="001B1766" w:rsidRDefault="002B0EF7" w:rsidP="00A842D1">
      <w:r w:rsidRPr="001B1766">
        <w:t>Youth Worker</w:t>
      </w:r>
    </w:p>
    <w:p w14:paraId="73520EAE" w14:textId="3B2C5862" w:rsidR="00AF7EBA" w:rsidRPr="001B1766" w:rsidRDefault="002B0EF7" w:rsidP="00A842D1">
      <w:pPr>
        <w:spacing w:before="0"/>
        <w:jc w:val="left"/>
      </w:pPr>
      <w:r w:rsidRPr="001B1766">
        <w:br w:type="page"/>
      </w:r>
      <w:bookmarkStart w:id="491" w:name="_Toc226165479"/>
      <w:bookmarkStart w:id="492" w:name="_Ref228615082"/>
      <w:bookmarkStart w:id="493" w:name="_Ref228615083"/>
    </w:p>
    <w:p w14:paraId="2F47693D" w14:textId="539C057C" w:rsidR="00A842D1" w:rsidRPr="001B1766" w:rsidRDefault="00A842D1" w:rsidP="00A842D1">
      <w:pPr>
        <w:pStyle w:val="Subdocument"/>
        <w:rPr>
          <w:rFonts w:cs="Times New Roman"/>
        </w:rPr>
      </w:pPr>
      <w:bookmarkStart w:id="494" w:name="_Ref38633753"/>
      <w:bookmarkStart w:id="495" w:name="_Toc170813941"/>
      <w:r w:rsidRPr="001B1766">
        <w:rPr>
          <w:rFonts w:cs="Times New Roman"/>
        </w:rPr>
        <w:lastRenderedPageBreak/>
        <w:t>—</w:t>
      </w:r>
      <w:bookmarkStart w:id="496" w:name="sched_c"/>
      <w:r w:rsidRPr="001B1766">
        <w:rPr>
          <w:rFonts w:cs="Times New Roman"/>
        </w:rPr>
        <w:t>Summary of Hourly Rates</w:t>
      </w:r>
      <w:bookmarkEnd w:id="494"/>
      <w:bookmarkEnd w:id="495"/>
      <w:bookmarkEnd w:id="496"/>
    </w:p>
    <w:p w14:paraId="336EB2FD" w14:textId="5443394D" w:rsidR="002B72F9" w:rsidRPr="001B1766" w:rsidRDefault="00482D57" w:rsidP="002B72F9">
      <w:pPr>
        <w:pStyle w:val="History"/>
      </w:pPr>
      <w:r w:rsidRPr="001B1766">
        <w:t xml:space="preserve">[Varied by </w:t>
      </w:r>
      <w:hyperlink r:id="rId304" w:history="1">
        <w:r w:rsidRPr="001B1766">
          <w:rPr>
            <w:color w:val="0000FF"/>
            <w:u w:val="single"/>
          </w:rPr>
          <w:t>PR718844</w:t>
        </w:r>
      </w:hyperlink>
      <w:r w:rsidRPr="001B1766">
        <w:t xml:space="preserve">, </w:t>
      </w:r>
      <w:hyperlink r:id="rId305" w:history="1">
        <w:r w:rsidRPr="001B1766">
          <w:rPr>
            <w:rStyle w:val="Hyperlink"/>
          </w:rPr>
          <w:t>PR729282</w:t>
        </w:r>
      </w:hyperlink>
      <w:r w:rsidR="0065798E">
        <w:t xml:space="preserve">, </w:t>
      </w:r>
      <w:hyperlink r:id="rId306" w:history="1">
        <w:r w:rsidR="0065798E">
          <w:rPr>
            <w:rStyle w:val="Hyperlink"/>
          </w:rPr>
          <w:t>PR740705</w:t>
        </w:r>
      </w:hyperlink>
      <w:r w:rsidR="002F488A">
        <w:t xml:space="preserve">, </w:t>
      </w:r>
      <w:hyperlink r:id="rId307" w:history="1">
        <w:r w:rsidR="002F488A" w:rsidRPr="008D43FB">
          <w:rPr>
            <w:rStyle w:val="Hyperlink"/>
          </w:rPr>
          <w:t>PR7</w:t>
        </w:r>
        <w:r w:rsidR="002F488A">
          <w:rPr>
            <w:rStyle w:val="Hyperlink"/>
          </w:rPr>
          <w:t>62136</w:t>
        </w:r>
      </w:hyperlink>
      <w:r w:rsidR="003B06F0">
        <w:t xml:space="preserve">, </w:t>
      </w:r>
      <w:hyperlink r:id="rId308" w:history="1">
        <w:r w:rsidR="003B06F0">
          <w:rPr>
            <w:rStyle w:val="Hyperlink"/>
          </w:rPr>
          <w:t>PR773912</w:t>
        </w:r>
      </w:hyperlink>
      <w:r w:rsidR="002F488A">
        <w:t>]</w:t>
      </w:r>
    </w:p>
    <w:p w14:paraId="4813EEA0" w14:textId="77777777" w:rsidR="00DE72B5" w:rsidRPr="001B1766" w:rsidRDefault="00DE72B5" w:rsidP="00DE72B5">
      <w:pPr>
        <w:pStyle w:val="SubLevel1Bold"/>
      </w:pPr>
      <w:r w:rsidRPr="001B1766">
        <w:t>Support services employees</w:t>
      </w:r>
    </w:p>
    <w:p w14:paraId="3FB64C4A" w14:textId="2126519B" w:rsidR="00DE72B5" w:rsidRPr="001B1766" w:rsidRDefault="00DE72B5" w:rsidP="005C67CA">
      <w:pPr>
        <w:pStyle w:val="SubLevel2Bold"/>
      </w:pPr>
      <w:bookmarkStart w:id="497" w:name="_Ref426116043"/>
      <w:r w:rsidRPr="001B1766">
        <w:t xml:space="preserve">Full-time and part-time </w:t>
      </w:r>
      <w:r w:rsidR="00FC3631" w:rsidRPr="001B1766">
        <w:t xml:space="preserve">support services </w:t>
      </w:r>
      <w:r w:rsidRPr="001B1766">
        <w:t>employees—ordinary</w:t>
      </w:r>
      <w:r w:rsidR="00C3590F" w:rsidRPr="001B1766">
        <w:t xml:space="preserve"> </w:t>
      </w:r>
      <w:r w:rsidR="00843884" w:rsidRPr="001B1766">
        <w:t>hours</w:t>
      </w:r>
      <w:r w:rsidRPr="001B1766">
        <w:t xml:space="preserve"> and penalty rates</w:t>
      </w:r>
      <w:bookmarkEnd w:id="497"/>
    </w:p>
    <w:p w14:paraId="30785F89" w14:textId="542BE6C7" w:rsidR="009546BC" w:rsidRPr="001B1766" w:rsidRDefault="00482D57" w:rsidP="00625B1A">
      <w:pPr>
        <w:pStyle w:val="History"/>
      </w:pPr>
      <w:r w:rsidRPr="001B1766">
        <w:t xml:space="preserve">[C.1.1 varied by </w:t>
      </w:r>
      <w:hyperlink r:id="rId309" w:history="1">
        <w:r w:rsidRPr="001B1766">
          <w:rPr>
            <w:color w:val="0000FF"/>
            <w:u w:val="single"/>
          </w:rPr>
          <w:t>PR718844</w:t>
        </w:r>
      </w:hyperlink>
      <w:r w:rsidRPr="001B1766">
        <w:t xml:space="preserve">, </w:t>
      </w:r>
      <w:hyperlink r:id="rId310" w:history="1">
        <w:r w:rsidRPr="001B1766">
          <w:rPr>
            <w:rStyle w:val="Hyperlink"/>
          </w:rPr>
          <w:t>PR729282</w:t>
        </w:r>
      </w:hyperlink>
      <w:r w:rsidR="0065798E">
        <w:t xml:space="preserve">, </w:t>
      </w:r>
      <w:hyperlink r:id="rId311" w:history="1">
        <w:r w:rsidR="0065798E">
          <w:rPr>
            <w:rStyle w:val="Hyperlink"/>
          </w:rPr>
          <w:t>PR740705</w:t>
        </w:r>
      </w:hyperlink>
      <w:r w:rsidR="00900536">
        <w:t xml:space="preserve">, </w:t>
      </w:r>
      <w:hyperlink r:id="rId312" w:history="1">
        <w:r w:rsidR="00900536" w:rsidRPr="008D43FB">
          <w:rPr>
            <w:rStyle w:val="Hyperlink"/>
          </w:rPr>
          <w:t>PR7</w:t>
        </w:r>
        <w:r w:rsidR="00900536">
          <w:rPr>
            <w:rStyle w:val="Hyperlink"/>
          </w:rPr>
          <w:t>62136</w:t>
        </w:r>
      </w:hyperlink>
      <w:r w:rsidR="003B06F0">
        <w:t xml:space="preserve">, </w:t>
      </w:r>
      <w:hyperlink r:id="rId313" w:history="1">
        <w:r w:rsidR="003B06F0">
          <w:rPr>
            <w:rStyle w:val="Hyperlink"/>
          </w:rPr>
          <w:t>PR773912</w:t>
        </w:r>
      </w:hyperlink>
      <w:r w:rsidR="003B06F0">
        <w:t xml:space="preserve"> ppc 01Jul24</w:t>
      </w:r>
      <w:r w:rsidR="00900536" w:rsidRPr="001B1766">
        <w:t>]</w:t>
      </w:r>
    </w:p>
    <w:tbl>
      <w:tblPr>
        <w:tblW w:w="7513" w:type="dxa"/>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1559"/>
        <w:gridCol w:w="1418"/>
        <w:gridCol w:w="1559"/>
        <w:gridCol w:w="1559"/>
        <w:gridCol w:w="1418"/>
      </w:tblGrid>
      <w:tr w:rsidR="00F82967" w:rsidRPr="001B1766" w14:paraId="52AA3C37" w14:textId="77777777" w:rsidTr="005D6D06">
        <w:trPr>
          <w:tblHeader/>
        </w:trPr>
        <w:tc>
          <w:tcPr>
            <w:tcW w:w="1559" w:type="dxa"/>
          </w:tcPr>
          <w:p w14:paraId="4F997665" w14:textId="77777777" w:rsidR="00F82967" w:rsidRPr="001B1766" w:rsidRDefault="00F82967" w:rsidP="00BC6E68">
            <w:pPr>
              <w:pStyle w:val="AMODTable"/>
              <w:jc w:val="center"/>
              <w:rPr>
                <w:lang w:val="en-US" w:eastAsia="en-US"/>
              </w:rPr>
            </w:pPr>
          </w:p>
        </w:tc>
        <w:tc>
          <w:tcPr>
            <w:tcW w:w="1418" w:type="dxa"/>
          </w:tcPr>
          <w:p w14:paraId="4D5FCD6B" w14:textId="77777777" w:rsidR="00F82967" w:rsidRPr="001B1766" w:rsidRDefault="00F82967" w:rsidP="00BC6E68">
            <w:pPr>
              <w:pStyle w:val="AMODTable"/>
              <w:jc w:val="center"/>
              <w:rPr>
                <w:b/>
                <w:lang w:val="en-US" w:eastAsia="en-US"/>
              </w:rPr>
            </w:pPr>
            <w:r w:rsidRPr="001B1766">
              <w:rPr>
                <w:b/>
                <w:lang w:val="en-US" w:eastAsia="en-US"/>
              </w:rPr>
              <w:t>Ordinary hours</w:t>
            </w:r>
          </w:p>
        </w:tc>
        <w:tc>
          <w:tcPr>
            <w:tcW w:w="1559" w:type="dxa"/>
          </w:tcPr>
          <w:p w14:paraId="6F585BB5" w14:textId="408704C6" w:rsidR="00F82967" w:rsidRPr="001B1766" w:rsidRDefault="00F82967" w:rsidP="00BC6E68">
            <w:pPr>
              <w:pStyle w:val="AMODTable"/>
              <w:jc w:val="center"/>
              <w:rPr>
                <w:b/>
                <w:lang w:val="en-US" w:eastAsia="en-US"/>
              </w:rPr>
            </w:pPr>
            <w:r w:rsidRPr="001B1766">
              <w:rPr>
                <w:b/>
                <w:lang w:val="en-US" w:eastAsia="en-US"/>
              </w:rPr>
              <w:t>Between midnight Friday and midnight Sunday</w:t>
            </w:r>
          </w:p>
        </w:tc>
        <w:tc>
          <w:tcPr>
            <w:tcW w:w="1559" w:type="dxa"/>
          </w:tcPr>
          <w:p w14:paraId="78B3ECEB" w14:textId="77777777" w:rsidR="00F82967" w:rsidRPr="001B1766" w:rsidRDefault="00F82967" w:rsidP="00BC6E68">
            <w:pPr>
              <w:pStyle w:val="AMODTable"/>
              <w:jc w:val="center"/>
              <w:rPr>
                <w:b/>
                <w:lang w:val="en-US" w:eastAsia="en-US"/>
              </w:rPr>
            </w:pPr>
            <w:r w:rsidRPr="001B1766">
              <w:rPr>
                <w:b/>
                <w:lang w:val="en-US" w:eastAsia="en-US"/>
              </w:rPr>
              <w:t>Public holiday</w:t>
            </w:r>
          </w:p>
        </w:tc>
        <w:tc>
          <w:tcPr>
            <w:tcW w:w="1418" w:type="dxa"/>
          </w:tcPr>
          <w:p w14:paraId="2994F5E6" w14:textId="77777777" w:rsidR="00F82967" w:rsidRPr="001B1766" w:rsidRDefault="00F82967" w:rsidP="00BC6E68">
            <w:pPr>
              <w:pStyle w:val="AMODTable"/>
              <w:jc w:val="center"/>
              <w:rPr>
                <w:b/>
                <w:lang w:val="en-US" w:eastAsia="en-US"/>
              </w:rPr>
            </w:pPr>
            <w:r w:rsidRPr="001B1766">
              <w:rPr>
                <w:b/>
                <w:lang w:val="en-US" w:eastAsia="en-US"/>
              </w:rPr>
              <w:t>Shiftwork</w:t>
            </w:r>
            <w:r w:rsidRPr="001B1766">
              <w:rPr>
                <w:b/>
                <w:vertAlign w:val="superscript"/>
                <w:lang w:val="en-US" w:eastAsia="en-US"/>
              </w:rPr>
              <w:t>1</w:t>
            </w:r>
          </w:p>
        </w:tc>
      </w:tr>
      <w:tr w:rsidR="005876FA" w:rsidRPr="001B1766" w14:paraId="27FBB64A" w14:textId="77777777" w:rsidTr="00DE68BC">
        <w:trPr>
          <w:tblHeader/>
        </w:trPr>
        <w:tc>
          <w:tcPr>
            <w:tcW w:w="1559" w:type="dxa"/>
          </w:tcPr>
          <w:p w14:paraId="53CFC117" w14:textId="77777777" w:rsidR="005876FA" w:rsidRPr="001B1766" w:rsidRDefault="005876FA" w:rsidP="00BC6E68">
            <w:pPr>
              <w:pStyle w:val="AMODTable"/>
              <w:jc w:val="center"/>
              <w:rPr>
                <w:lang w:val="en-US" w:eastAsia="en-US"/>
              </w:rPr>
            </w:pPr>
          </w:p>
        </w:tc>
        <w:tc>
          <w:tcPr>
            <w:tcW w:w="5954" w:type="dxa"/>
            <w:gridSpan w:val="4"/>
          </w:tcPr>
          <w:p w14:paraId="4664E6EC" w14:textId="61DFB62F" w:rsidR="005876FA" w:rsidRPr="001B1766" w:rsidRDefault="005876FA" w:rsidP="00BC6E68">
            <w:pPr>
              <w:pStyle w:val="AMODTable"/>
              <w:jc w:val="center"/>
              <w:rPr>
                <w:b/>
                <w:lang w:val="en-US" w:eastAsia="en-US"/>
              </w:rPr>
            </w:pPr>
            <w:r w:rsidRPr="001B1766">
              <w:rPr>
                <w:b/>
                <w:lang w:val="en-US" w:eastAsia="en-US"/>
              </w:rPr>
              <w:t>% of minimum hourly rate</w:t>
            </w:r>
          </w:p>
        </w:tc>
      </w:tr>
      <w:tr w:rsidR="005D6D06" w:rsidRPr="001B1766" w14:paraId="173E7824" w14:textId="77777777" w:rsidTr="005D6D06">
        <w:trPr>
          <w:tblHeader/>
        </w:trPr>
        <w:tc>
          <w:tcPr>
            <w:tcW w:w="1559" w:type="dxa"/>
          </w:tcPr>
          <w:p w14:paraId="079DF581" w14:textId="77777777" w:rsidR="005D6D06" w:rsidRPr="001B1766" w:rsidRDefault="005D6D06" w:rsidP="00BC6E68">
            <w:pPr>
              <w:pStyle w:val="AMODTable"/>
              <w:jc w:val="center"/>
              <w:rPr>
                <w:lang w:val="en-US" w:eastAsia="en-US"/>
              </w:rPr>
            </w:pPr>
          </w:p>
        </w:tc>
        <w:tc>
          <w:tcPr>
            <w:tcW w:w="1418" w:type="dxa"/>
          </w:tcPr>
          <w:p w14:paraId="51E01434" w14:textId="77777777" w:rsidR="005D6D06" w:rsidRPr="001B1766" w:rsidRDefault="005D6D06" w:rsidP="00BC6E68">
            <w:pPr>
              <w:pStyle w:val="AMODTable"/>
              <w:jc w:val="center"/>
              <w:rPr>
                <w:b/>
                <w:lang w:val="en-US" w:eastAsia="en-US"/>
              </w:rPr>
            </w:pPr>
            <w:r w:rsidRPr="001B1766">
              <w:rPr>
                <w:b/>
                <w:lang w:val="en-US" w:eastAsia="en-US"/>
              </w:rPr>
              <w:t>100%</w:t>
            </w:r>
          </w:p>
        </w:tc>
        <w:tc>
          <w:tcPr>
            <w:tcW w:w="1559" w:type="dxa"/>
          </w:tcPr>
          <w:p w14:paraId="1C73ED87" w14:textId="77777777" w:rsidR="005D6D06" w:rsidRPr="001B1766" w:rsidRDefault="005D6D06" w:rsidP="00BC6E68">
            <w:pPr>
              <w:pStyle w:val="AMODTable"/>
              <w:jc w:val="center"/>
              <w:rPr>
                <w:b/>
                <w:lang w:val="en-US" w:eastAsia="en-US"/>
              </w:rPr>
            </w:pPr>
            <w:r w:rsidRPr="001B1766">
              <w:rPr>
                <w:b/>
                <w:lang w:val="en-US" w:eastAsia="en-US"/>
              </w:rPr>
              <w:t>150%</w:t>
            </w:r>
          </w:p>
        </w:tc>
        <w:tc>
          <w:tcPr>
            <w:tcW w:w="1559" w:type="dxa"/>
          </w:tcPr>
          <w:p w14:paraId="5B77EC3A" w14:textId="77777777" w:rsidR="005D6D06" w:rsidRPr="001B1766" w:rsidRDefault="005D6D06" w:rsidP="00BC6E68">
            <w:pPr>
              <w:pStyle w:val="AMODTable"/>
              <w:jc w:val="center"/>
              <w:rPr>
                <w:b/>
                <w:lang w:val="en-US" w:eastAsia="en-US"/>
              </w:rPr>
            </w:pPr>
            <w:r w:rsidRPr="001B1766">
              <w:rPr>
                <w:b/>
                <w:lang w:val="en-US" w:eastAsia="en-US"/>
              </w:rPr>
              <w:t>250%</w:t>
            </w:r>
          </w:p>
        </w:tc>
        <w:tc>
          <w:tcPr>
            <w:tcW w:w="1418" w:type="dxa"/>
          </w:tcPr>
          <w:p w14:paraId="22AE63FC" w14:textId="77777777" w:rsidR="005D6D06" w:rsidRPr="001B1766" w:rsidRDefault="005D6D06" w:rsidP="00BC6E68">
            <w:pPr>
              <w:pStyle w:val="AMODTable"/>
              <w:jc w:val="center"/>
              <w:rPr>
                <w:b/>
                <w:lang w:val="en-US" w:eastAsia="en-US"/>
              </w:rPr>
            </w:pPr>
            <w:r w:rsidRPr="001B1766">
              <w:rPr>
                <w:b/>
                <w:lang w:val="en-US" w:eastAsia="en-US"/>
              </w:rPr>
              <w:t>115%</w:t>
            </w:r>
          </w:p>
        </w:tc>
      </w:tr>
      <w:tr w:rsidR="005D6D06" w:rsidRPr="001B1766" w14:paraId="2D38FF48" w14:textId="77777777" w:rsidTr="005D6D06">
        <w:trPr>
          <w:tblHeader/>
        </w:trPr>
        <w:tc>
          <w:tcPr>
            <w:tcW w:w="1559" w:type="dxa"/>
          </w:tcPr>
          <w:p w14:paraId="1C3F938F" w14:textId="77777777" w:rsidR="005D6D06" w:rsidRPr="001B1766" w:rsidRDefault="005D6D06" w:rsidP="00270F1B">
            <w:pPr>
              <w:pStyle w:val="AMODTable"/>
              <w:jc w:val="center"/>
              <w:rPr>
                <w:lang w:val="en-US" w:eastAsia="en-US"/>
              </w:rPr>
            </w:pPr>
          </w:p>
        </w:tc>
        <w:tc>
          <w:tcPr>
            <w:tcW w:w="1418" w:type="dxa"/>
          </w:tcPr>
          <w:p w14:paraId="4E0C9251" w14:textId="7EA62B32" w:rsidR="005D6D06" w:rsidRPr="001B1766" w:rsidRDefault="005D6D06" w:rsidP="00270F1B">
            <w:pPr>
              <w:pStyle w:val="AMODTable"/>
              <w:jc w:val="center"/>
              <w:rPr>
                <w:b/>
                <w:lang w:val="en-US" w:eastAsia="en-US"/>
              </w:rPr>
            </w:pPr>
            <w:r w:rsidRPr="001B1766">
              <w:rPr>
                <w:b/>
                <w:lang w:val="en-US" w:eastAsia="en-US"/>
              </w:rPr>
              <w:t>$</w:t>
            </w:r>
          </w:p>
        </w:tc>
        <w:tc>
          <w:tcPr>
            <w:tcW w:w="1559" w:type="dxa"/>
          </w:tcPr>
          <w:p w14:paraId="5355FE33" w14:textId="1E3E495D" w:rsidR="005D6D06" w:rsidRPr="001B1766" w:rsidRDefault="005D6D06" w:rsidP="00270F1B">
            <w:pPr>
              <w:pStyle w:val="AMODTable"/>
              <w:jc w:val="center"/>
              <w:rPr>
                <w:bCs/>
                <w:lang w:val="en-US" w:eastAsia="en-US"/>
              </w:rPr>
            </w:pPr>
            <w:r w:rsidRPr="001B1766">
              <w:rPr>
                <w:b/>
                <w:lang w:val="en-US" w:eastAsia="en-US"/>
              </w:rPr>
              <w:t>$</w:t>
            </w:r>
          </w:p>
        </w:tc>
        <w:tc>
          <w:tcPr>
            <w:tcW w:w="1559" w:type="dxa"/>
          </w:tcPr>
          <w:p w14:paraId="4A829765" w14:textId="6EE4C92F" w:rsidR="005D6D06" w:rsidRPr="001B1766" w:rsidRDefault="005D6D06" w:rsidP="00270F1B">
            <w:pPr>
              <w:pStyle w:val="AMODTable"/>
              <w:jc w:val="center"/>
              <w:rPr>
                <w:bCs/>
                <w:lang w:val="en-US" w:eastAsia="en-US"/>
              </w:rPr>
            </w:pPr>
            <w:r w:rsidRPr="001B1766">
              <w:rPr>
                <w:b/>
                <w:lang w:val="en-US" w:eastAsia="en-US"/>
              </w:rPr>
              <w:t>$</w:t>
            </w:r>
          </w:p>
        </w:tc>
        <w:tc>
          <w:tcPr>
            <w:tcW w:w="1418" w:type="dxa"/>
          </w:tcPr>
          <w:p w14:paraId="0EF6CD91" w14:textId="5A06FE25" w:rsidR="005D6D06" w:rsidRPr="001B1766" w:rsidRDefault="005D6D06" w:rsidP="00270F1B">
            <w:pPr>
              <w:pStyle w:val="AMODTable"/>
              <w:jc w:val="center"/>
              <w:rPr>
                <w:bCs/>
                <w:lang w:val="en-US" w:eastAsia="en-US"/>
              </w:rPr>
            </w:pPr>
            <w:r w:rsidRPr="001B1766">
              <w:rPr>
                <w:b/>
                <w:lang w:val="en-US" w:eastAsia="en-US"/>
              </w:rPr>
              <w:t>$</w:t>
            </w:r>
          </w:p>
        </w:tc>
      </w:tr>
      <w:tr w:rsidR="00CC384D" w:rsidRPr="001B1766" w14:paraId="0C3634E8" w14:textId="77777777" w:rsidTr="005678D0">
        <w:tc>
          <w:tcPr>
            <w:tcW w:w="1559" w:type="dxa"/>
          </w:tcPr>
          <w:p w14:paraId="5293BC64" w14:textId="64520D6A" w:rsidR="00CC384D" w:rsidRPr="001B1766" w:rsidRDefault="00025012" w:rsidP="00CC384D">
            <w:pPr>
              <w:pStyle w:val="AMODTable"/>
              <w:rPr>
                <w:bCs/>
                <w:lang w:val="en-US"/>
              </w:rPr>
            </w:pPr>
            <w:r>
              <w:rPr>
                <w:noProof/>
              </w:rPr>
              <w:t>Level 1</w:t>
            </w:r>
          </w:p>
        </w:tc>
        <w:tc>
          <w:tcPr>
            <w:tcW w:w="1418" w:type="dxa"/>
          </w:tcPr>
          <w:p w14:paraId="08AF34D4" w14:textId="6817D7E6" w:rsidR="00CC384D" w:rsidRPr="001B1766" w:rsidRDefault="00025012" w:rsidP="00CC384D">
            <w:pPr>
              <w:pStyle w:val="AMODTable"/>
              <w:jc w:val="center"/>
            </w:pPr>
            <w:r>
              <w:rPr>
                <w:noProof/>
                <w:color w:val="000000"/>
              </w:rPr>
              <w:t>24.87</w:t>
            </w:r>
          </w:p>
        </w:tc>
        <w:tc>
          <w:tcPr>
            <w:tcW w:w="1559" w:type="dxa"/>
          </w:tcPr>
          <w:p w14:paraId="448A5D17" w14:textId="01D593D9" w:rsidR="00CC384D" w:rsidRPr="001B1766" w:rsidRDefault="00025012" w:rsidP="00CC384D">
            <w:pPr>
              <w:pStyle w:val="AMODTable"/>
              <w:jc w:val="center"/>
            </w:pPr>
            <w:r>
              <w:rPr>
                <w:noProof/>
                <w:color w:val="000000"/>
              </w:rPr>
              <w:t>37.31</w:t>
            </w:r>
          </w:p>
        </w:tc>
        <w:tc>
          <w:tcPr>
            <w:tcW w:w="1559" w:type="dxa"/>
          </w:tcPr>
          <w:p w14:paraId="035FFBB0" w14:textId="62995C25" w:rsidR="00CC384D" w:rsidRPr="001B1766" w:rsidRDefault="00025012" w:rsidP="00CC384D">
            <w:pPr>
              <w:pStyle w:val="AMODTable"/>
              <w:jc w:val="center"/>
            </w:pPr>
            <w:r>
              <w:rPr>
                <w:noProof/>
                <w:color w:val="000000"/>
              </w:rPr>
              <w:t>62.18</w:t>
            </w:r>
          </w:p>
        </w:tc>
        <w:tc>
          <w:tcPr>
            <w:tcW w:w="1418" w:type="dxa"/>
          </w:tcPr>
          <w:p w14:paraId="14473E85" w14:textId="4ED90FAA" w:rsidR="00CC384D" w:rsidRPr="001B1766" w:rsidRDefault="00025012" w:rsidP="00CC384D">
            <w:pPr>
              <w:pStyle w:val="AMODTable"/>
              <w:jc w:val="center"/>
            </w:pPr>
            <w:r>
              <w:rPr>
                <w:noProof/>
                <w:color w:val="000000"/>
              </w:rPr>
              <w:t>28.60</w:t>
            </w:r>
          </w:p>
        </w:tc>
      </w:tr>
      <w:tr w:rsidR="00CC384D" w:rsidRPr="001B1766" w14:paraId="768A6BE2" w14:textId="77777777" w:rsidTr="005678D0">
        <w:tc>
          <w:tcPr>
            <w:tcW w:w="1559" w:type="dxa"/>
          </w:tcPr>
          <w:p w14:paraId="555930A1" w14:textId="77777777" w:rsidR="00CC384D" w:rsidRPr="001B1766" w:rsidRDefault="00025012" w:rsidP="00CC384D">
            <w:pPr>
              <w:pStyle w:val="AMODTable"/>
              <w:rPr>
                <w:bCs/>
                <w:lang w:val="en-US"/>
              </w:rPr>
            </w:pPr>
            <w:r>
              <w:rPr>
                <w:noProof/>
              </w:rPr>
              <w:t>Level 2</w:t>
            </w:r>
          </w:p>
        </w:tc>
        <w:tc>
          <w:tcPr>
            <w:tcW w:w="1418" w:type="dxa"/>
          </w:tcPr>
          <w:p w14:paraId="59AB756A" w14:textId="77777777" w:rsidR="00CC384D" w:rsidRPr="001B1766" w:rsidRDefault="00025012" w:rsidP="00CC384D">
            <w:pPr>
              <w:pStyle w:val="AMODTable"/>
              <w:jc w:val="center"/>
            </w:pPr>
            <w:r>
              <w:rPr>
                <w:noProof/>
                <w:color w:val="000000"/>
              </w:rPr>
              <w:t>25.86</w:t>
            </w:r>
          </w:p>
        </w:tc>
        <w:tc>
          <w:tcPr>
            <w:tcW w:w="1559" w:type="dxa"/>
          </w:tcPr>
          <w:p w14:paraId="21C4570D" w14:textId="77777777" w:rsidR="00CC384D" w:rsidRPr="001B1766" w:rsidRDefault="00025012" w:rsidP="00CC384D">
            <w:pPr>
              <w:pStyle w:val="AMODTable"/>
              <w:jc w:val="center"/>
            </w:pPr>
            <w:r>
              <w:rPr>
                <w:noProof/>
                <w:color w:val="000000"/>
              </w:rPr>
              <w:t>38.79</w:t>
            </w:r>
          </w:p>
        </w:tc>
        <w:tc>
          <w:tcPr>
            <w:tcW w:w="1559" w:type="dxa"/>
          </w:tcPr>
          <w:p w14:paraId="044C44A6" w14:textId="77777777" w:rsidR="00CC384D" w:rsidRPr="001B1766" w:rsidRDefault="00025012" w:rsidP="00CC384D">
            <w:pPr>
              <w:pStyle w:val="AMODTable"/>
              <w:jc w:val="center"/>
            </w:pPr>
            <w:r>
              <w:rPr>
                <w:noProof/>
                <w:color w:val="000000"/>
              </w:rPr>
              <w:t>64.65</w:t>
            </w:r>
          </w:p>
        </w:tc>
        <w:tc>
          <w:tcPr>
            <w:tcW w:w="1418" w:type="dxa"/>
          </w:tcPr>
          <w:p w14:paraId="7CF24D3F" w14:textId="77777777" w:rsidR="00CC384D" w:rsidRPr="001B1766" w:rsidRDefault="00025012" w:rsidP="00CC384D">
            <w:pPr>
              <w:pStyle w:val="AMODTable"/>
              <w:jc w:val="center"/>
            </w:pPr>
            <w:r>
              <w:rPr>
                <w:noProof/>
                <w:color w:val="000000"/>
              </w:rPr>
              <w:t>29.74</w:t>
            </w:r>
          </w:p>
        </w:tc>
      </w:tr>
      <w:tr w:rsidR="00CC384D" w:rsidRPr="001B1766" w14:paraId="0076327A" w14:textId="77777777" w:rsidTr="005678D0">
        <w:tc>
          <w:tcPr>
            <w:tcW w:w="1559" w:type="dxa"/>
          </w:tcPr>
          <w:p w14:paraId="3759C300" w14:textId="77777777" w:rsidR="00CC384D" w:rsidRPr="001B1766" w:rsidRDefault="00025012" w:rsidP="00CC384D">
            <w:pPr>
              <w:pStyle w:val="AMODTable"/>
              <w:rPr>
                <w:bCs/>
                <w:lang w:val="en-US"/>
              </w:rPr>
            </w:pPr>
            <w:r>
              <w:rPr>
                <w:noProof/>
              </w:rPr>
              <w:t>Level 3</w:t>
            </w:r>
          </w:p>
        </w:tc>
        <w:tc>
          <w:tcPr>
            <w:tcW w:w="1418" w:type="dxa"/>
          </w:tcPr>
          <w:p w14:paraId="099AA142" w14:textId="77777777" w:rsidR="00CC384D" w:rsidRPr="001B1766" w:rsidRDefault="00025012" w:rsidP="00CC384D">
            <w:pPr>
              <w:pStyle w:val="AMODTable"/>
              <w:jc w:val="center"/>
            </w:pPr>
            <w:r>
              <w:rPr>
                <w:noProof/>
                <w:color w:val="000000"/>
              </w:rPr>
              <w:t>26.85</w:t>
            </w:r>
          </w:p>
        </w:tc>
        <w:tc>
          <w:tcPr>
            <w:tcW w:w="1559" w:type="dxa"/>
          </w:tcPr>
          <w:p w14:paraId="0C2914AE" w14:textId="77777777" w:rsidR="00CC384D" w:rsidRPr="001B1766" w:rsidRDefault="00025012" w:rsidP="00CC384D">
            <w:pPr>
              <w:pStyle w:val="AMODTable"/>
              <w:jc w:val="center"/>
            </w:pPr>
            <w:r>
              <w:rPr>
                <w:noProof/>
                <w:color w:val="000000"/>
              </w:rPr>
              <w:t>40.28</w:t>
            </w:r>
          </w:p>
        </w:tc>
        <w:tc>
          <w:tcPr>
            <w:tcW w:w="1559" w:type="dxa"/>
          </w:tcPr>
          <w:p w14:paraId="1F0B176D" w14:textId="77777777" w:rsidR="00CC384D" w:rsidRPr="001B1766" w:rsidRDefault="00025012" w:rsidP="00CC384D">
            <w:pPr>
              <w:pStyle w:val="AMODTable"/>
              <w:jc w:val="center"/>
            </w:pPr>
            <w:r>
              <w:rPr>
                <w:noProof/>
                <w:color w:val="000000"/>
              </w:rPr>
              <w:t>67.13</w:t>
            </w:r>
          </w:p>
        </w:tc>
        <w:tc>
          <w:tcPr>
            <w:tcW w:w="1418" w:type="dxa"/>
          </w:tcPr>
          <w:p w14:paraId="078E7DA1" w14:textId="77777777" w:rsidR="00CC384D" w:rsidRPr="001B1766" w:rsidRDefault="00025012" w:rsidP="00CC384D">
            <w:pPr>
              <w:pStyle w:val="AMODTable"/>
              <w:jc w:val="center"/>
            </w:pPr>
            <w:r>
              <w:rPr>
                <w:noProof/>
                <w:color w:val="000000"/>
              </w:rPr>
              <w:t>30.88</w:t>
            </w:r>
          </w:p>
        </w:tc>
      </w:tr>
      <w:tr w:rsidR="00CC384D" w:rsidRPr="001B1766" w14:paraId="60C3EFA8" w14:textId="77777777" w:rsidTr="005678D0">
        <w:tc>
          <w:tcPr>
            <w:tcW w:w="1559" w:type="dxa"/>
          </w:tcPr>
          <w:p w14:paraId="517B3382" w14:textId="77777777" w:rsidR="00CC384D" w:rsidRPr="001B1766" w:rsidRDefault="00025012" w:rsidP="00CC384D">
            <w:pPr>
              <w:pStyle w:val="AMODTable"/>
              <w:rPr>
                <w:bCs/>
                <w:lang w:val="en-US"/>
              </w:rPr>
            </w:pPr>
            <w:r>
              <w:rPr>
                <w:noProof/>
              </w:rPr>
              <w:t>Level 4</w:t>
            </w:r>
          </w:p>
        </w:tc>
        <w:tc>
          <w:tcPr>
            <w:tcW w:w="1418" w:type="dxa"/>
          </w:tcPr>
          <w:p w14:paraId="7E73DD1D" w14:textId="77777777" w:rsidR="00CC384D" w:rsidRPr="001B1766" w:rsidRDefault="00025012" w:rsidP="00CC384D">
            <w:pPr>
              <w:pStyle w:val="AMODTable"/>
              <w:jc w:val="center"/>
            </w:pPr>
            <w:r>
              <w:rPr>
                <w:noProof/>
                <w:color w:val="000000"/>
              </w:rPr>
              <w:t>27.17</w:t>
            </w:r>
          </w:p>
        </w:tc>
        <w:tc>
          <w:tcPr>
            <w:tcW w:w="1559" w:type="dxa"/>
          </w:tcPr>
          <w:p w14:paraId="3DF69380" w14:textId="77777777" w:rsidR="00CC384D" w:rsidRPr="001B1766" w:rsidRDefault="00025012" w:rsidP="00CC384D">
            <w:pPr>
              <w:pStyle w:val="AMODTable"/>
              <w:jc w:val="center"/>
            </w:pPr>
            <w:r>
              <w:rPr>
                <w:noProof/>
                <w:color w:val="000000"/>
              </w:rPr>
              <w:t>40.76</w:t>
            </w:r>
          </w:p>
        </w:tc>
        <w:tc>
          <w:tcPr>
            <w:tcW w:w="1559" w:type="dxa"/>
          </w:tcPr>
          <w:p w14:paraId="378579FB" w14:textId="77777777" w:rsidR="00CC384D" w:rsidRPr="001B1766" w:rsidRDefault="00025012" w:rsidP="00CC384D">
            <w:pPr>
              <w:pStyle w:val="AMODTable"/>
              <w:jc w:val="center"/>
            </w:pPr>
            <w:r>
              <w:rPr>
                <w:noProof/>
                <w:color w:val="000000"/>
              </w:rPr>
              <w:t>67.93</w:t>
            </w:r>
          </w:p>
        </w:tc>
        <w:tc>
          <w:tcPr>
            <w:tcW w:w="1418" w:type="dxa"/>
          </w:tcPr>
          <w:p w14:paraId="16A55BEA" w14:textId="77777777" w:rsidR="00CC384D" w:rsidRPr="001B1766" w:rsidRDefault="00025012" w:rsidP="00CC384D">
            <w:pPr>
              <w:pStyle w:val="AMODTable"/>
              <w:jc w:val="center"/>
            </w:pPr>
            <w:r>
              <w:rPr>
                <w:noProof/>
                <w:color w:val="000000"/>
              </w:rPr>
              <w:t>31.25</w:t>
            </w:r>
          </w:p>
        </w:tc>
      </w:tr>
      <w:tr w:rsidR="00CC384D" w:rsidRPr="001B1766" w14:paraId="30ADA995" w14:textId="77777777" w:rsidTr="005678D0">
        <w:tc>
          <w:tcPr>
            <w:tcW w:w="1559" w:type="dxa"/>
          </w:tcPr>
          <w:p w14:paraId="57CDDD17" w14:textId="77777777" w:rsidR="00CC384D" w:rsidRPr="001B1766" w:rsidRDefault="00025012" w:rsidP="00CC384D">
            <w:pPr>
              <w:pStyle w:val="AMODTable"/>
              <w:rPr>
                <w:bCs/>
                <w:lang w:val="en-US"/>
              </w:rPr>
            </w:pPr>
            <w:r>
              <w:rPr>
                <w:noProof/>
              </w:rPr>
              <w:t>Level 5</w:t>
            </w:r>
          </w:p>
        </w:tc>
        <w:tc>
          <w:tcPr>
            <w:tcW w:w="1418" w:type="dxa"/>
          </w:tcPr>
          <w:p w14:paraId="0FA7AC20" w14:textId="77777777" w:rsidR="00CC384D" w:rsidRPr="001B1766" w:rsidRDefault="00025012" w:rsidP="00CC384D">
            <w:pPr>
              <w:pStyle w:val="AMODTable"/>
              <w:jc w:val="center"/>
            </w:pPr>
            <w:r>
              <w:rPr>
                <w:noProof/>
                <w:color w:val="000000"/>
              </w:rPr>
              <w:t>28.09</w:t>
            </w:r>
          </w:p>
        </w:tc>
        <w:tc>
          <w:tcPr>
            <w:tcW w:w="1559" w:type="dxa"/>
          </w:tcPr>
          <w:p w14:paraId="2E830943" w14:textId="77777777" w:rsidR="00CC384D" w:rsidRPr="001B1766" w:rsidRDefault="00025012" w:rsidP="00CC384D">
            <w:pPr>
              <w:pStyle w:val="AMODTable"/>
              <w:jc w:val="center"/>
            </w:pPr>
            <w:r>
              <w:rPr>
                <w:noProof/>
                <w:color w:val="000000"/>
              </w:rPr>
              <w:t>42.14</w:t>
            </w:r>
          </w:p>
        </w:tc>
        <w:tc>
          <w:tcPr>
            <w:tcW w:w="1559" w:type="dxa"/>
          </w:tcPr>
          <w:p w14:paraId="74072DAC" w14:textId="77777777" w:rsidR="00CC384D" w:rsidRPr="001B1766" w:rsidRDefault="00025012" w:rsidP="00CC384D">
            <w:pPr>
              <w:pStyle w:val="AMODTable"/>
              <w:jc w:val="center"/>
            </w:pPr>
            <w:r>
              <w:rPr>
                <w:noProof/>
                <w:color w:val="000000"/>
              </w:rPr>
              <w:t>70.23</w:t>
            </w:r>
          </w:p>
        </w:tc>
        <w:tc>
          <w:tcPr>
            <w:tcW w:w="1418" w:type="dxa"/>
          </w:tcPr>
          <w:p w14:paraId="5270139F" w14:textId="77777777" w:rsidR="00CC384D" w:rsidRPr="001B1766" w:rsidRDefault="00025012" w:rsidP="00CC384D">
            <w:pPr>
              <w:pStyle w:val="AMODTable"/>
              <w:jc w:val="center"/>
            </w:pPr>
            <w:r>
              <w:rPr>
                <w:noProof/>
                <w:color w:val="000000"/>
              </w:rPr>
              <w:t>32.30</w:t>
            </w:r>
          </w:p>
        </w:tc>
      </w:tr>
      <w:tr w:rsidR="00CC384D" w:rsidRPr="001B1766" w14:paraId="0037D689" w14:textId="77777777" w:rsidTr="005678D0">
        <w:tc>
          <w:tcPr>
            <w:tcW w:w="1559" w:type="dxa"/>
          </w:tcPr>
          <w:p w14:paraId="114F8569" w14:textId="77777777" w:rsidR="00CC384D" w:rsidRPr="001B1766" w:rsidRDefault="00025012" w:rsidP="00CC384D">
            <w:pPr>
              <w:pStyle w:val="AMODTable"/>
              <w:rPr>
                <w:bCs/>
                <w:lang w:val="en-US"/>
              </w:rPr>
            </w:pPr>
            <w:r>
              <w:rPr>
                <w:noProof/>
              </w:rPr>
              <w:t>Level 6</w:t>
            </w:r>
          </w:p>
        </w:tc>
        <w:tc>
          <w:tcPr>
            <w:tcW w:w="1418" w:type="dxa"/>
          </w:tcPr>
          <w:p w14:paraId="32BDBD2D" w14:textId="77777777" w:rsidR="00CC384D" w:rsidRPr="001B1766" w:rsidRDefault="00025012" w:rsidP="00CC384D">
            <w:pPr>
              <w:pStyle w:val="AMODTable"/>
              <w:jc w:val="center"/>
            </w:pPr>
            <w:r>
              <w:rPr>
                <w:noProof/>
                <w:color w:val="000000"/>
              </w:rPr>
              <w:t>29.60</w:t>
            </w:r>
          </w:p>
        </w:tc>
        <w:tc>
          <w:tcPr>
            <w:tcW w:w="1559" w:type="dxa"/>
          </w:tcPr>
          <w:p w14:paraId="340F2B62" w14:textId="77777777" w:rsidR="00CC384D" w:rsidRPr="001B1766" w:rsidRDefault="00025012" w:rsidP="00CC384D">
            <w:pPr>
              <w:pStyle w:val="AMODTable"/>
              <w:jc w:val="center"/>
            </w:pPr>
            <w:r>
              <w:rPr>
                <w:noProof/>
                <w:color w:val="000000"/>
              </w:rPr>
              <w:t>44.40</w:t>
            </w:r>
          </w:p>
        </w:tc>
        <w:tc>
          <w:tcPr>
            <w:tcW w:w="1559" w:type="dxa"/>
          </w:tcPr>
          <w:p w14:paraId="450025BE" w14:textId="77777777" w:rsidR="00CC384D" w:rsidRPr="001B1766" w:rsidRDefault="00025012" w:rsidP="00CC384D">
            <w:pPr>
              <w:pStyle w:val="AMODTable"/>
              <w:jc w:val="center"/>
            </w:pPr>
            <w:r>
              <w:rPr>
                <w:noProof/>
                <w:color w:val="000000"/>
              </w:rPr>
              <w:t>74.00</w:t>
            </w:r>
          </w:p>
        </w:tc>
        <w:tc>
          <w:tcPr>
            <w:tcW w:w="1418" w:type="dxa"/>
          </w:tcPr>
          <w:p w14:paraId="31B4CD61" w14:textId="77777777" w:rsidR="00CC384D" w:rsidRPr="001B1766" w:rsidRDefault="00025012" w:rsidP="00CC384D">
            <w:pPr>
              <w:pStyle w:val="AMODTable"/>
              <w:jc w:val="center"/>
            </w:pPr>
            <w:r>
              <w:rPr>
                <w:noProof/>
                <w:color w:val="000000"/>
              </w:rPr>
              <w:t>34.04</w:t>
            </w:r>
          </w:p>
        </w:tc>
      </w:tr>
      <w:tr w:rsidR="00CC384D" w:rsidRPr="001B1766" w14:paraId="314B1BCB" w14:textId="77777777" w:rsidTr="005678D0">
        <w:tc>
          <w:tcPr>
            <w:tcW w:w="1559" w:type="dxa"/>
          </w:tcPr>
          <w:p w14:paraId="792E0681" w14:textId="77777777" w:rsidR="00CC384D" w:rsidRPr="001B1766" w:rsidRDefault="00025012" w:rsidP="00CC384D">
            <w:pPr>
              <w:pStyle w:val="AMODTable"/>
              <w:rPr>
                <w:bCs/>
                <w:lang w:val="en-US"/>
              </w:rPr>
            </w:pPr>
            <w:r>
              <w:rPr>
                <w:noProof/>
              </w:rPr>
              <w:t>Level 7</w:t>
            </w:r>
          </w:p>
        </w:tc>
        <w:tc>
          <w:tcPr>
            <w:tcW w:w="1418" w:type="dxa"/>
          </w:tcPr>
          <w:p w14:paraId="75BC80AB" w14:textId="77777777" w:rsidR="00CC384D" w:rsidRPr="001B1766" w:rsidRDefault="00025012" w:rsidP="00CC384D">
            <w:pPr>
              <w:pStyle w:val="AMODTable"/>
              <w:jc w:val="center"/>
            </w:pPr>
            <w:r>
              <w:rPr>
                <w:noProof/>
                <w:color w:val="000000"/>
              </w:rPr>
              <w:t>30.13</w:t>
            </w:r>
          </w:p>
        </w:tc>
        <w:tc>
          <w:tcPr>
            <w:tcW w:w="1559" w:type="dxa"/>
          </w:tcPr>
          <w:p w14:paraId="5BA10772" w14:textId="77777777" w:rsidR="00CC384D" w:rsidRPr="001B1766" w:rsidRDefault="00025012" w:rsidP="00CC384D">
            <w:pPr>
              <w:pStyle w:val="AMODTable"/>
              <w:jc w:val="center"/>
            </w:pPr>
            <w:r>
              <w:rPr>
                <w:noProof/>
                <w:color w:val="000000"/>
              </w:rPr>
              <w:t>45.20</w:t>
            </w:r>
          </w:p>
        </w:tc>
        <w:tc>
          <w:tcPr>
            <w:tcW w:w="1559" w:type="dxa"/>
          </w:tcPr>
          <w:p w14:paraId="4BA78CD6" w14:textId="77777777" w:rsidR="00CC384D" w:rsidRPr="001B1766" w:rsidRDefault="00025012" w:rsidP="00CC384D">
            <w:pPr>
              <w:pStyle w:val="AMODTable"/>
              <w:jc w:val="center"/>
            </w:pPr>
            <w:r>
              <w:rPr>
                <w:noProof/>
                <w:color w:val="000000"/>
              </w:rPr>
              <w:t>75.33</w:t>
            </w:r>
          </w:p>
        </w:tc>
        <w:tc>
          <w:tcPr>
            <w:tcW w:w="1418" w:type="dxa"/>
          </w:tcPr>
          <w:p w14:paraId="75D2C136" w14:textId="77777777" w:rsidR="00CC384D" w:rsidRPr="001B1766" w:rsidRDefault="00025012" w:rsidP="00CC384D">
            <w:pPr>
              <w:pStyle w:val="AMODTable"/>
              <w:jc w:val="center"/>
            </w:pPr>
            <w:r>
              <w:rPr>
                <w:noProof/>
                <w:color w:val="000000"/>
              </w:rPr>
              <w:t>34.65</w:t>
            </w:r>
          </w:p>
        </w:tc>
      </w:tr>
      <w:tr w:rsidR="00CC384D" w:rsidRPr="001B1766" w14:paraId="13836013" w14:textId="77777777" w:rsidTr="005678D0">
        <w:tc>
          <w:tcPr>
            <w:tcW w:w="1559" w:type="dxa"/>
          </w:tcPr>
          <w:p w14:paraId="2976193B" w14:textId="77777777" w:rsidR="00CC384D" w:rsidRPr="001B1766" w:rsidRDefault="00025012" w:rsidP="00CC384D">
            <w:pPr>
              <w:pStyle w:val="AMODTable"/>
              <w:rPr>
                <w:bCs/>
                <w:lang w:val="en-US"/>
              </w:rPr>
            </w:pPr>
            <w:r>
              <w:rPr>
                <w:noProof/>
              </w:rPr>
              <w:t>Level 8—pay point 1</w:t>
            </w:r>
          </w:p>
        </w:tc>
        <w:tc>
          <w:tcPr>
            <w:tcW w:w="1418" w:type="dxa"/>
          </w:tcPr>
          <w:p w14:paraId="32B2C826" w14:textId="77777777" w:rsidR="00CC384D" w:rsidRPr="001B1766" w:rsidRDefault="00025012" w:rsidP="00CC384D">
            <w:pPr>
              <w:pStyle w:val="AMODTable"/>
              <w:jc w:val="center"/>
            </w:pPr>
            <w:r>
              <w:rPr>
                <w:noProof/>
                <w:color w:val="000000"/>
              </w:rPr>
              <w:t>31.16</w:t>
            </w:r>
          </w:p>
        </w:tc>
        <w:tc>
          <w:tcPr>
            <w:tcW w:w="1559" w:type="dxa"/>
          </w:tcPr>
          <w:p w14:paraId="0FB519DF" w14:textId="77777777" w:rsidR="00CC384D" w:rsidRPr="001B1766" w:rsidRDefault="00025012" w:rsidP="00CC384D">
            <w:pPr>
              <w:pStyle w:val="AMODTable"/>
              <w:jc w:val="center"/>
            </w:pPr>
            <w:r>
              <w:rPr>
                <w:noProof/>
                <w:color w:val="000000"/>
              </w:rPr>
              <w:t>46.74</w:t>
            </w:r>
          </w:p>
        </w:tc>
        <w:tc>
          <w:tcPr>
            <w:tcW w:w="1559" w:type="dxa"/>
          </w:tcPr>
          <w:p w14:paraId="31AE3F1A" w14:textId="77777777" w:rsidR="00CC384D" w:rsidRPr="001B1766" w:rsidRDefault="00025012" w:rsidP="00CC384D">
            <w:pPr>
              <w:pStyle w:val="AMODTable"/>
              <w:jc w:val="center"/>
            </w:pPr>
            <w:r>
              <w:rPr>
                <w:noProof/>
                <w:color w:val="000000"/>
              </w:rPr>
              <w:t>77.90</w:t>
            </w:r>
          </w:p>
        </w:tc>
        <w:tc>
          <w:tcPr>
            <w:tcW w:w="1418" w:type="dxa"/>
          </w:tcPr>
          <w:p w14:paraId="04B7A00A" w14:textId="77777777" w:rsidR="00CC384D" w:rsidRPr="001B1766" w:rsidRDefault="00025012" w:rsidP="00CC384D">
            <w:pPr>
              <w:pStyle w:val="AMODTable"/>
              <w:jc w:val="center"/>
            </w:pPr>
            <w:r>
              <w:rPr>
                <w:noProof/>
                <w:color w:val="000000"/>
              </w:rPr>
              <w:t>35.83</w:t>
            </w:r>
          </w:p>
        </w:tc>
      </w:tr>
      <w:tr w:rsidR="00CC384D" w:rsidRPr="001B1766" w14:paraId="71BEC0C6" w14:textId="77777777" w:rsidTr="005678D0">
        <w:tc>
          <w:tcPr>
            <w:tcW w:w="1559" w:type="dxa"/>
          </w:tcPr>
          <w:p w14:paraId="32097479" w14:textId="77777777" w:rsidR="00CC384D" w:rsidRPr="001B1766" w:rsidRDefault="00025012" w:rsidP="00CC384D">
            <w:pPr>
              <w:pStyle w:val="AMODTable"/>
              <w:rPr>
                <w:bCs/>
                <w:lang w:val="en-US"/>
              </w:rPr>
            </w:pPr>
            <w:r>
              <w:rPr>
                <w:noProof/>
              </w:rPr>
              <w:t>Level 8—pay point 2</w:t>
            </w:r>
          </w:p>
        </w:tc>
        <w:tc>
          <w:tcPr>
            <w:tcW w:w="1418" w:type="dxa"/>
          </w:tcPr>
          <w:p w14:paraId="2FC608F2" w14:textId="77777777" w:rsidR="00CC384D" w:rsidRPr="001B1766" w:rsidRDefault="00025012" w:rsidP="00CC384D">
            <w:pPr>
              <w:pStyle w:val="AMODTable"/>
              <w:jc w:val="center"/>
            </w:pPr>
            <w:r>
              <w:rPr>
                <w:noProof/>
                <w:color w:val="000000"/>
              </w:rPr>
              <w:t>31.97</w:t>
            </w:r>
          </w:p>
        </w:tc>
        <w:tc>
          <w:tcPr>
            <w:tcW w:w="1559" w:type="dxa"/>
          </w:tcPr>
          <w:p w14:paraId="5B51EE39" w14:textId="77777777" w:rsidR="00CC384D" w:rsidRPr="001B1766" w:rsidRDefault="00025012" w:rsidP="00CC384D">
            <w:pPr>
              <w:pStyle w:val="AMODTable"/>
              <w:jc w:val="center"/>
            </w:pPr>
            <w:r>
              <w:rPr>
                <w:noProof/>
                <w:color w:val="000000"/>
              </w:rPr>
              <w:t>47.96</w:t>
            </w:r>
          </w:p>
        </w:tc>
        <w:tc>
          <w:tcPr>
            <w:tcW w:w="1559" w:type="dxa"/>
          </w:tcPr>
          <w:p w14:paraId="712CF764" w14:textId="77777777" w:rsidR="00CC384D" w:rsidRPr="001B1766" w:rsidRDefault="00025012" w:rsidP="00CC384D">
            <w:pPr>
              <w:pStyle w:val="AMODTable"/>
              <w:jc w:val="center"/>
            </w:pPr>
            <w:r>
              <w:rPr>
                <w:noProof/>
                <w:color w:val="000000"/>
              </w:rPr>
              <w:t>79.93</w:t>
            </w:r>
          </w:p>
        </w:tc>
        <w:tc>
          <w:tcPr>
            <w:tcW w:w="1418" w:type="dxa"/>
          </w:tcPr>
          <w:p w14:paraId="651BACBD" w14:textId="77777777" w:rsidR="00CC384D" w:rsidRPr="001B1766" w:rsidRDefault="00025012" w:rsidP="00CC384D">
            <w:pPr>
              <w:pStyle w:val="AMODTable"/>
              <w:jc w:val="center"/>
            </w:pPr>
            <w:r>
              <w:rPr>
                <w:noProof/>
                <w:color w:val="000000"/>
              </w:rPr>
              <w:t>36.77</w:t>
            </w:r>
          </w:p>
        </w:tc>
      </w:tr>
      <w:tr w:rsidR="00CC384D" w:rsidRPr="001B1766" w14:paraId="0E5E5D88" w14:textId="77777777" w:rsidTr="005678D0">
        <w:tc>
          <w:tcPr>
            <w:tcW w:w="1559" w:type="dxa"/>
          </w:tcPr>
          <w:p w14:paraId="3DF65E45" w14:textId="77777777" w:rsidR="00CC384D" w:rsidRPr="001B1766" w:rsidRDefault="00025012" w:rsidP="00CC384D">
            <w:pPr>
              <w:pStyle w:val="AMODTable"/>
              <w:rPr>
                <w:bCs/>
                <w:lang w:val="en-US"/>
              </w:rPr>
            </w:pPr>
            <w:r>
              <w:rPr>
                <w:noProof/>
              </w:rPr>
              <w:t>Level 8—pay point 3</w:t>
            </w:r>
          </w:p>
        </w:tc>
        <w:tc>
          <w:tcPr>
            <w:tcW w:w="1418" w:type="dxa"/>
          </w:tcPr>
          <w:p w14:paraId="2F8B5E1A" w14:textId="77777777" w:rsidR="00CC384D" w:rsidRPr="001B1766" w:rsidRDefault="00025012" w:rsidP="00CC384D">
            <w:pPr>
              <w:pStyle w:val="AMODTable"/>
              <w:jc w:val="center"/>
            </w:pPr>
            <w:r>
              <w:rPr>
                <w:noProof/>
                <w:color w:val="000000"/>
              </w:rPr>
              <w:t>34.22</w:t>
            </w:r>
          </w:p>
        </w:tc>
        <w:tc>
          <w:tcPr>
            <w:tcW w:w="1559" w:type="dxa"/>
          </w:tcPr>
          <w:p w14:paraId="10A5C78B" w14:textId="77777777" w:rsidR="00CC384D" w:rsidRPr="001B1766" w:rsidRDefault="00025012" w:rsidP="00CC384D">
            <w:pPr>
              <w:pStyle w:val="AMODTable"/>
              <w:jc w:val="center"/>
            </w:pPr>
            <w:r>
              <w:rPr>
                <w:noProof/>
                <w:color w:val="000000"/>
              </w:rPr>
              <w:t>51.33</w:t>
            </w:r>
          </w:p>
        </w:tc>
        <w:tc>
          <w:tcPr>
            <w:tcW w:w="1559" w:type="dxa"/>
          </w:tcPr>
          <w:p w14:paraId="42E4C689" w14:textId="77777777" w:rsidR="00CC384D" w:rsidRPr="001B1766" w:rsidRDefault="00025012" w:rsidP="00CC384D">
            <w:pPr>
              <w:pStyle w:val="AMODTable"/>
              <w:jc w:val="center"/>
            </w:pPr>
            <w:r>
              <w:rPr>
                <w:noProof/>
                <w:color w:val="000000"/>
              </w:rPr>
              <w:t>85.55</w:t>
            </w:r>
          </w:p>
        </w:tc>
        <w:tc>
          <w:tcPr>
            <w:tcW w:w="1418" w:type="dxa"/>
          </w:tcPr>
          <w:p w14:paraId="5DA14198" w14:textId="77777777" w:rsidR="00CC384D" w:rsidRPr="001B1766" w:rsidRDefault="00025012" w:rsidP="00CC384D">
            <w:pPr>
              <w:pStyle w:val="AMODTable"/>
              <w:jc w:val="center"/>
            </w:pPr>
            <w:r>
              <w:rPr>
                <w:noProof/>
                <w:color w:val="000000"/>
              </w:rPr>
              <w:t>39.35</w:t>
            </w:r>
          </w:p>
        </w:tc>
      </w:tr>
      <w:tr w:rsidR="00CC384D" w:rsidRPr="001B1766" w14:paraId="45499F96" w14:textId="77777777" w:rsidTr="005678D0">
        <w:tc>
          <w:tcPr>
            <w:tcW w:w="1559" w:type="dxa"/>
          </w:tcPr>
          <w:p w14:paraId="5536E0CE" w14:textId="77777777" w:rsidR="00CC384D" w:rsidRPr="001B1766" w:rsidRDefault="00025012" w:rsidP="00CC384D">
            <w:pPr>
              <w:pStyle w:val="AMODTable"/>
              <w:rPr>
                <w:bCs/>
                <w:lang w:val="en-US"/>
              </w:rPr>
            </w:pPr>
            <w:r>
              <w:rPr>
                <w:noProof/>
              </w:rPr>
              <w:t>Level 9—pay point 1</w:t>
            </w:r>
          </w:p>
        </w:tc>
        <w:tc>
          <w:tcPr>
            <w:tcW w:w="1418" w:type="dxa"/>
          </w:tcPr>
          <w:p w14:paraId="355B13BB" w14:textId="77777777" w:rsidR="00CC384D" w:rsidRPr="001B1766" w:rsidRDefault="00025012" w:rsidP="00CC384D">
            <w:pPr>
              <w:pStyle w:val="AMODTable"/>
              <w:jc w:val="center"/>
            </w:pPr>
            <w:r>
              <w:rPr>
                <w:noProof/>
                <w:color w:val="000000"/>
              </w:rPr>
              <w:t>34.83</w:t>
            </w:r>
          </w:p>
        </w:tc>
        <w:tc>
          <w:tcPr>
            <w:tcW w:w="1559" w:type="dxa"/>
          </w:tcPr>
          <w:p w14:paraId="0210BF0F" w14:textId="77777777" w:rsidR="00CC384D" w:rsidRPr="001B1766" w:rsidRDefault="00025012" w:rsidP="00CC384D">
            <w:pPr>
              <w:pStyle w:val="AMODTable"/>
              <w:jc w:val="center"/>
            </w:pPr>
            <w:r>
              <w:rPr>
                <w:noProof/>
                <w:color w:val="000000"/>
              </w:rPr>
              <w:t>52.25</w:t>
            </w:r>
          </w:p>
        </w:tc>
        <w:tc>
          <w:tcPr>
            <w:tcW w:w="1559" w:type="dxa"/>
          </w:tcPr>
          <w:p w14:paraId="577E58EC" w14:textId="77777777" w:rsidR="00CC384D" w:rsidRPr="001B1766" w:rsidRDefault="00025012" w:rsidP="00CC384D">
            <w:pPr>
              <w:pStyle w:val="AMODTable"/>
              <w:jc w:val="center"/>
            </w:pPr>
            <w:r>
              <w:rPr>
                <w:noProof/>
                <w:color w:val="000000"/>
              </w:rPr>
              <w:t>87.08</w:t>
            </w:r>
          </w:p>
        </w:tc>
        <w:tc>
          <w:tcPr>
            <w:tcW w:w="1418" w:type="dxa"/>
          </w:tcPr>
          <w:p w14:paraId="2526319A" w14:textId="77777777" w:rsidR="00CC384D" w:rsidRPr="001B1766" w:rsidRDefault="00025012" w:rsidP="00CC384D">
            <w:pPr>
              <w:pStyle w:val="AMODTable"/>
              <w:jc w:val="center"/>
            </w:pPr>
            <w:r>
              <w:rPr>
                <w:noProof/>
                <w:color w:val="000000"/>
              </w:rPr>
              <w:t>40.05</w:t>
            </w:r>
          </w:p>
        </w:tc>
      </w:tr>
      <w:tr w:rsidR="00CC384D" w:rsidRPr="001B1766" w14:paraId="07CA1DCF" w14:textId="77777777" w:rsidTr="005678D0">
        <w:tc>
          <w:tcPr>
            <w:tcW w:w="1559" w:type="dxa"/>
          </w:tcPr>
          <w:p w14:paraId="347C11A3" w14:textId="77777777" w:rsidR="00CC384D" w:rsidRPr="001B1766" w:rsidRDefault="00025012" w:rsidP="00CC384D">
            <w:pPr>
              <w:pStyle w:val="AMODTable"/>
              <w:rPr>
                <w:bCs/>
                <w:lang w:val="en-US"/>
              </w:rPr>
            </w:pPr>
            <w:r>
              <w:rPr>
                <w:noProof/>
              </w:rPr>
              <w:t>Level 9—pay point 2</w:t>
            </w:r>
          </w:p>
        </w:tc>
        <w:tc>
          <w:tcPr>
            <w:tcW w:w="1418" w:type="dxa"/>
          </w:tcPr>
          <w:p w14:paraId="16BD7362" w14:textId="77777777" w:rsidR="00CC384D" w:rsidRPr="001B1766" w:rsidRDefault="00025012" w:rsidP="00CC384D">
            <w:pPr>
              <w:pStyle w:val="AMODTable"/>
              <w:jc w:val="center"/>
            </w:pPr>
            <w:r>
              <w:rPr>
                <w:noProof/>
                <w:color w:val="000000"/>
              </w:rPr>
              <w:t>36.07</w:t>
            </w:r>
          </w:p>
        </w:tc>
        <w:tc>
          <w:tcPr>
            <w:tcW w:w="1559" w:type="dxa"/>
          </w:tcPr>
          <w:p w14:paraId="7D002FEB" w14:textId="77777777" w:rsidR="00CC384D" w:rsidRPr="001B1766" w:rsidRDefault="00025012" w:rsidP="00CC384D">
            <w:pPr>
              <w:pStyle w:val="AMODTable"/>
              <w:jc w:val="center"/>
            </w:pPr>
            <w:r>
              <w:rPr>
                <w:noProof/>
                <w:color w:val="000000"/>
              </w:rPr>
              <w:t>54.11</w:t>
            </w:r>
          </w:p>
        </w:tc>
        <w:tc>
          <w:tcPr>
            <w:tcW w:w="1559" w:type="dxa"/>
          </w:tcPr>
          <w:p w14:paraId="0B3B48DB" w14:textId="77777777" w:rsidR="00CC384D" w:rsidRPr="001B1766" w:rsidRDefault="00025012" w:rsidP="00CC384D">
            <w:pPr>
              <w:pStyle w:val="AMODTable"/>
              <w:jc w:val="center"/>
            </w:pPr>
            <w:r>
              <w:rPr>
                <w:noProof/>
                <w:color w:val="000000"/>
              </w:rPr>
              <w:t>90.18</w:t>
            </w:r>
          </w:p>
        </w:tc>
        <w:tc>
          <w:tcPr>
            <w:tcW w:w="1418" w:type="dxa"/>
          </w:tcPr>
          <w:p w14:paraId="7C669E0C" w14:textId="77777777" w:rsidR="00CC384D" w:rsidRPr="001B1766" w:rsidRDefault="00025012" w:rsidP="00CC384D">
            <w:pPr>
              <w:pStyle w:val="AMODTable"/>
              <w:jc w:val="center"/>
            </w:pPr>
            <w:r>
              <w:rPr>
                <w:noProof/>
                <w:color w:val="000000"/>
              </w:rPr>
              <w:t>41.48</w:t>
            </w:r>
          </w:p>
        </w:tc>
      </w:tr>
      <w:tr w:rsidR="00CC384D" w:rsidRPr="001B1766" w14:paraId="14AE9DA3" w14:textId="77777777" w:rsidTr="005678D0">
        <w:tc>
          <w:tcPr>
            <w:tcW w:w="1559" w:type="dxa"/>
          </w:tcPr>
          <w:p w14:paraId="6FE653F4" w14:textId="77777777" w:rsidR="00CC384D" w:rsidRPr="001B1766" w:rsidRDefault="00025012" w:rsidP="00CC384D">
            <w:pPr>
              <w:pStyle w:val="AMODTable"/>
              <w:rPr>
                <w:bCs/>
                <w:lang w:val="en-US"/>
              </w:rPr>
            </w:pPr>
            <w:r>
              <w:rPr>
                <w:noProof/>
              </w:rPr>
              <w:t>Level 9—pay point 3</w:t>
            </w:r>
          </w:p>
        </w:tc>
        <w:tc>
          <w:tcPr>
            <w:tcW w:w="1418" w:type="dxa"/>
          </w:tcPr>
          <w:p w14:paraId="722FBBF6" w14:textId="77777777" w:rsidR="00CC384D" w:rsidRPr="001B1766" w:rsidRDefault="00025012" w:rsidP="00CC384D">
            <w:pPr>
              <w:pStyle w:val="AMODTable"/>
              <w:jc w:val="center"/>
            </w:pPr>
            <w:r>
              <w:rPr>
                <w:noProof/>
                <w:color w:val="000000"/>
              </w:rPr>
              <w:t>36.36</w:t>
            </w:r>
          </w:p>
        </w:tc>
        <w:tc>
          <w:tcPr>
            <w:tcW w:w="1559" w:type="dxa"/>
          </w:tcPr>
          <w:p w14:paraId="2C4AC42E" w14:textId="77777777" w:rsidR="00CC384D" w:rsidRPr="001B1766" w:rsidRDefault="00025012" w:rsidP="00CC384D">
            <w:pPr>
              <w:pStyle w:val="AMODTable"/>
              <w:jc w:val="center"/>
            </w:pPr>
            <w:r>
              <w:rPr>
                <w:noProof/>
                <w:color w:val="000000"/>
              </w:rPr>
              <w:t>54.54</w:t>
            </w:r>
          </w:p>
        </w:tc>
        <w:tc>
          <w:tcPr>
            <w:tcW w:w="1559" w:type="dxa"/>
          </w:tcPr>
          <w:p w14:paraId="4B54DD45" w14:textId="77777777" w:rsidR="00CC384D" w:rsidRPr="001B1766" w:rsidRDefault="00025012" w:rsidP="00CC384D">
            <w:pPr>
              <w:pStyle w:val="AMODTable"/>
              <w:jc w:val="center"/>
            </w:pPr>
            <w:r>
              <w:rPr>
                <w:noProof/>
                <w:color w:val="000000"/>
              </w:rPr>
              <w:t>90.90</w:t>
            </w:r>
          </w:p>
        </w:tc>
        <w:tc>
          <w:tcPr>
            <w:tcW w:w="1418" w:type="dxa"/>
          </w:tcPr>
          <w:p w14:paraId="11B981A0" w14:textId="77777777" w:rsidR="00CC384D" w:rsidRPr="001B1766" w:rsidRDefault="00025012" w:rsidP="00CC384D">
            <w:pPr>
              <w:pStyle w:val="AMODTable"/>
              <w:jc w:val="center"/>
            </w:pPr>
            <w:r>
              <w:rPr>
                <w:noProof/>
                <w:color w:val="000000"/>
              </w:rPr>
              <w:t>41.81</w:t>
            </w:r>
          </w:p>
        </w:tc>
      </w:tr>
    </w:tbl>
    <w:p w14:paraId="3FE52E31" w14:textId="5323F612" w:rsidR="00270F1B" w:rsidRPr="001B1766" w:rsidRDefault="00270F1B" w:rsidP="005D6D06">
      <w:pPr>
        <w:pStyle w:val="Block1"/>
      </w:pPr>
      <w:r w:rsidRPr="001B1766">
        <w:rPr>
          <w:bCs/>
          <w:vertAlign w:val="superscript"/>
          <w:lang w:val="en-US" w:eastAsia="en-US"/>
        </w:rPr>
        <w:t>1</w:t>
      </w:r>
      <w:r w:rsidR="00DB69AD" w:rsidRPr="001B1766">
        <w:rPr>
          <w:bCs/>
          <w:vertAlign w:val="superscript"/>
          <w:lang w:val="en-US" w:eastAsia="en-US"/>
        </w:rPr>
        <w:t xml:space="preserve"> </w:t>
      </w:r>
      <w:r w:rsidRPr="001B1766">
        <w:rPr>
          <w:b/>
          <w:lang w:val="en-US" w:eastAsia="en-US"/>
        </w:rPr>
        <w:t>Shiftwork</w:t>
      </w:r>
      <w:r w:rsidRPr="001B1766">
        <w:rPr>
          <w:lang w:val="en-US" w:eastAsia="en-US"/>
        </w:rPr>
        <w:t xml:space="preserve"> means any shift where ordinary hours commence between 6.00 pm and 6.00 am</w:t>
      </w:r>
      <w:r w:rsidRPr="001B1766">
        <w:rPr>
          <w:color w:val="FF0000"/>
          <w:lang w:val="en-US" w:eastAsia="en-US"/>
        </w:rPr>
        <w:t xml:space="preserve"> </w:t>
      </w:r>
      <w:r w:rsidRPr="001B1766">
        <w:rPr>
          <w:lang w:val="en-US" w:eastAsia="en-US"/>
        </w:rPr>
        <w:t xml:space="preserve">or finish between 6.00 pm and 8.00 am as defined in clause </w:t>
      </w:r>
      <w:r w:rsidRPr="001B1766">
        <w:rPr>
          <w:lang w:val="en-US" w:eastAsia="en-US"/>
        </w:rPr>
        <w:fldChar w:fldCharType="begin"/>
      </w:r>
      <w:r w:rsidRPr="001B1766">
        <w:rPr>
          <w:lang w:val="en-US" w:eastAsia="en-US"/>
        </w:rPr>
        <w:instrText xml:space="preserve"> REF _Ref405628682 \w \h  \* MERGEFORMAT </w:instrText>
      </w:r>
      <w:r w:rsidRPr="001B1766">
        <w:rPr>
          <w:lang w:val="en-US" w:eastAsia="en-US"/>
        </w:rPr>
      </w:r>
      <w:r w:rsidRPr="001B1766">
        <w:rPr>
          <w:lang w:val="en-US" w:eastAsia="en-US"/>
        </w:rPr>
        <w:fldChar w:fldCharType="separate"/>
      </w:r>
      <w:r w:rsidR="00025012">
        <w:rPr>
          <w:lang w:val="en-US" w:eastAsia="en-US"/>
        </w:rPr>
        <w:t>26.3</w:t>
      </w:r>
      <w:r w:rsidRPr="001B1766">
        <w:rPr>
          <w:lang w:val="en-US" w:eastAsia="en-US"/>
        </w:rPr>
        <w:fldChar w:fldCharType="end"/>
      </w:r>
      <w:r w:rsidR="0025531D" w:rsidRPr="001B1766">
        <w:rPr>
          <w:lang w:val="en-US" w:eastAsia="en-US"/>
        </w:rPr>
        <w:t>.</w:t>
      </w:r>
    </w:p>
    <w:p w14:paraId="4DEF9D3F" w14:textId="48D80EC4" w:rsidR="00550F36" w:rsidRPr="001B1766" w:rsidRDefault="00FC3631" w:rsidP="000D683A">
      <w:pPr>
        <w:pStyle w:val="SubLevel2Bold"/>
      </w:pPr>
      <w:r w:rsidRPr="001B1766">
        <w:lastRenderedPageBreak/>
        <w:t>Full-time and part-time support services employees—overtime</w:t>
      </w:r>
    </w:p>
    <w:p w14:paraId="5CAA469A" w14:textId="44168320" w:rsidR="00AE667D" w:rsidRPr="001B1766" w:rsidRDefault="00482D57" w:rsidP="00AE667D">
      <w:pPr>
        <w:pStyle w:val="History"/>
      </w:pPr>
      <w:r w:rsidRPr="001B1766">
        <w:t xml:space="preserve">[C.1.2 varied by </w:t>
      </w:r>
      <w:hyperlink r:id="rId314" w:history="1">
        <w:r w:rsidRPr="001B1766">
          <w:rPr>
            <w:color w:val="0000FF"/>
            <w:u w:val="single"/>
          </w:rPr>
          <w:t>PR718844</w:t>
        </w:r>
      </w:hyperlink>
      <w:r w:rsidRPr="001B1766">
        <w:t xml:space="preserve">, </w:t>
      </w:r>
      <w:hyperlink r:id="rId315" w:history="1">
        <w:r w:rsidRPr="001B1766">
          <w:rPr>
            <w:rStyle w:val="Hyperlink"/>
          </w:rPr>
          <w:t>PR729282</w:t>
        </w:r>
      </w:hyperlink>
      <w:r w:rsidR="0065798E">
        <w:t xml:space="preserve">, </w:t>
      </w:r>
      <w:hyperlink r:id="rId316" w:history="1">
        <w:r w:rsidR="0065798E">
          <w:rPr>
            <w:rStyle w:val="Hyperlink"/>
          </w:rPr>
          <w:t>PR740705</w:t>
        </w:r>
      </w:hyperlink>
      <w:r w:rsidR="00900536">
        <w:t xml:space="preserve">, </w:t>
      </w:r>
      <w:hyperlink r:id="rId317" w:history="1">
        <w:r w:rsidR="00900536" w:rsidRPr="008D43FB">
          <w:rPr>
            <w:rStyle w:val="Hyperlink"/>
          </w:rPr>
          <w:t>PR7</w:t>
        </w:r>
        <w:r w:rsidR="00900536">
          <w:rPr>
            <w:rStyle w:val="Hyperlink"/>
          </w:rPr>
          <w:t>62136</w:t>
        </w:r>
      </w:hyperlink>
      <w:r w:rsidR="003B06F0">
        <w:t xml:space="preserve">, </w:t>
      </w:r>
      <w:hyperlink r:id="rId318" w:history="1">
        <w:r w:rsidR="003B06F0">
          <w:rPr>
            <w:rStyle w:val="Hyperlink"/>
          </w:rPr>
          <w:t>PR773912</w:t>
        </w:r>
      </w:hyperlink>
      <w:r w:rsidR="003B06F0">
        <w:t xml:space="preserve"> ppc 01Jul24</w:t>
      </w:r>
      <w:r w:rsidR="00900536" w:rsidRPr="001B1766">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1807"/>
        <w:gridCol w:w="1941"/>
        <w:gridCol w:w="1804"/>
        <w:gridCol w:w="1811"/>
        <w:gridCol w:w="1698"/>
      </w:tblGrid>
      <w:tr w:rsidR="00164183" w:rsidRPr="001B1766" w14:paraId="3481386D" w14:textId="77777777" w:rsidTr="00CC384D">
        <w:trPr>
          <w:tblHeader/>
        </w:trPr>
        <w:tc>
          <w:tcPr>
            <w:tcW w:w="1807" w:type="dxa"/>
            <w:vMerge w:val="restart"/>
          </w:tcPr>
          <w:p w14:paraId="7C7069E7" w14:textId="77777777" w:rsidR="00164183" w:rsidRPr="001B1766" w:rsidRDefault="00164183" w:rsidP="000D683A">
            <w:pPr>
              <w:pStyle w:val="AMODTable"/>
              <w:keepNext/>
              <w:rPr>
                <w:lang w:val="en-US" w:eastAsia="en-US"/>
              </w:rPr>
            </w:pPr>
          </w:p>
        </w:tc>
        <w:tc>
          <w:tcPr>
            <w:tcW w:w="3745" w:type="dxa"/>
            <w:gridSpan w:val="2"/>
          </w:tcPr>
          <w:p w14:paraId="7F9BB1F5" w14:textId="77777777" w:rsidR="00164183" w:rsidRPr="001B1766" w:rsidRDefault="00164183" w:rsidP="000D683A">
            <w:pPr>
              <w:pStyle w:val="AMODTable"/>
              <w:keepNext/>
              <w:jc w:val="center"/>
              <w:rPr>
                <w:b/>
                <w:lang w:val="en-US" w:eastAsia="en-US"/>
              </w:rPr>
            </w:pPr>
            <w:r w:rsidRPr="001B1766">
              <w:rPr>
                <w:b/>
                <w:lang w:val="en-US" w:eastAsia="en-US"/>
              </w:rPr>
              <w:t>Monday to Saturday</w:t>
            </w:r>
          </w:p>
        </w:tc>
        <w:tc>
          <w:tcPr>
            <w:tcW w:w="1811" w:type="dxa"/>
            <w:vMerge w:val="restart"/>
          </w:tcPr>
          <w:p w14:paraId="13070BB4" w14:textId="77777777" w:rsidR="00164183" w:rsidRPr="001B1766" w:rsidRDefault="00164183" w:rsidP="000D683A">
            <w:pPr>
              <w:pStyle w:val="AMODTable"/>
              <w:keepNext/>
              <w:jc w:val="center"/>
              <w:rPr>
                <w:b/>
                <w:lang w:val="en-US" w:eastAsia="en-US"/>
              </w:rPr>
            </w:pPr>
            <w:r w:rsidRPr="001B1766">
              <w:rPr>
                <w:b/>
                <w:lang w:val="en-US" w:eastAsia="en-US"/>
              </w:rPr>
              <w:t>Sunday</w:t>
            </w:r>
          </w:p>
        </w:tc>
        <w:tc>
          <w:tcPr>
            <w:tcW w:w="1698" w:type="dxa"/>
            <w:vMerge w:val="restart"/>
          </w:tcPr>
          <w:p w14:paraId="1058AA12" w14:textId="77777777" w:rsidR="00164183" w:rsidRPr="001B1766" w:rsidRDefault="00164183" w:rsidP="000D683A">
            <w:pPr>
              <w:pStyle w:val="AMODTable"/>
              <w:keepNext/>
              <w:jc w:val="center"/>
              <w:rPr>
                <w:b/>
                <w:lang w:val="en-US" w:eastAsia="en-US"/>
              </w:rPr>
            </w:pPr>
            <w:r w:rsidRPr="001B1766">
              <w:rPr>
                <w:b/>
                <w:lang w:val="en-US" w:eastAsia="en-US"/>
              </w:rPr>
              <w:t>Public holiday</w:t>
            </w:r>
          </w:p>
        </w:tc>
      </w:tr>
      <w:tr w:rsidR="00164183" w:rsidRPr="001B1766" w14:paraId="01C79278" w14:textId="77777777" w:rsidTr="00CC384D">
        <w:trPr>
          <w:tblHeader/>
        </w:trPr>
        <w:tc>
          <w:tcPr>
            <w:tcW w:w="1807" w:type="dxa"/>
            <w:vMerge/>
          </w:tcPr>
          <w:p w14:paraId="5C5E76CD" w14:textId="77777777" w:rsidR="00164183" w:rsidRPr="001B1766" w:rsidRDefault="00164183" w:rsidP="000D683A">
            <w:pPr>
              <w:pStyle w:val="AMODTable"/>
              <w:keepNext/>
              <w:rPr>
                <w:lang w:val="en-US" w:eastAsia="en-US"/>
              </w:rPr>
            </w:pPr>
          </w:p>
        </w:tc>
        <w:tc>
          <w:tcPr>
            <w:tcW w:w="1941" w:type="dxa"/>
          </w:tcPr>
          <w:p w14:paraId="2F008212" w14:textId="77777777" w:rsidR="00164183" w:rsidRPr="001B1766" w:rsidRDefault="00164183" w:rsidP="000D683A">
            <w:pPr>
              <w:pStyle w:val="AMODTable"/>
              <w:keepNext/>
              <w:jc w:val="center"/>
              <w:rPr>
                <w:b/>
                <w:lang w:val="en-US" w:eastAsia="en-US"/>
              </w:rPr>
            </w:pPr>
            <w:r w:rsidRPr="001B1766">
              <w:rPr>
                <w:b/>
                <w:lang w:val="en-US" w:eastAsia="en-US"/>
              </w:rPr>
              <w:t>First 2 hours</w:t>
            </w:r>
          </w:p>
        </w:tc>
        <w:tc>
          <w:tcPr>
            <w:tcW w:w="1804" w:type="dxa"/>
          </w:tcPr>
          <w:p w14:paraId="418AC016" w14:textId="77777777" w:rsidR="00164183" w:rsidRPr="001B1766" w:rsidRDefault="00164183" w:rsidP="000D683A">
            <w:pPr>
              <w:pStyle w:val="AMODTable"/>
              <w:keepNext/>
              <w:jc w:val="center"/>
              <w:rPr>
                <w:b/>
                <w:lang w:val="en-US" w:eastAsia="en-US"/>
              </w:rPr>
            </w:pPr>
            <w:r w:rsidRPr="001B1766">
              <w:rPr>
                <w:b/>
                <w:lang w:val="en-US" w:eastAsia="en-US"/>
              </w:rPr>
              <w:t>After 2 hours</w:t>
            </w:r>
          </w:p>
        </w:tc>
        <w:tc>
          <w:tcPr>
            <w:tcW w:w="1811" w:type="dxa"/>
            <w:vMerge/>
          </w:tcPr>
          <w:p w14:paraId="02F7D3C7" w14:textId="77777777" w:rsidR="00164183" w:rsidRPr="001B1766" w:rsidRDefault="00164183" w:rsidP="000D683A">
            <w:pPr>
              <w:pStyle w:val="AMODTable"/>
              <w:keepNext/>
              <w:jc w:val="center"/>
              <w:rPr>
                <w:b/>
                <w:lang w:val="en-US" w:eastAsia="en-US"/>
              </w:rPr>
            </w:pPr>
          </w:p>
        </w:tc>
        <w:tc>
          <w:tcPr>
            <w:tcW w:w="1698" w:type="dxa"/>
            <w:vMerge/>
          </w:tcPr>
          <w:p w14:paraId="78842D37" w14:textId="77777777" w:rsidR="00164183" w:rsidRPr="001B1766" w:rsidRDefault="00164183" w:rsidP="000D683A">
            <w:pPr>
              <w:pStyle w:val="AMODTable"/>
              <w:keepNext/>
              <w:jc w:val="center"/>
              <w:rPr>
                <w:b/>
                <w:lang w:val="en-US" w:eastAsia="en-US"/>
              </w:rPr>
            </w:pPr>
          </w:p>
        </w:tc>
      </w:tr>
      <w:tr w:rsidR="004D524B" w:rsidRPr="001B1766" w14:paraId="79DCA811" w14:textId="77777777" w:rsidTr="00CC384D">
        <w:trPr>
          <w:tblHeader/>
        </w:trPr>
        <w:tc>
          <w:tcPr>
            <w:tcW w:w="1807" w:type="dxa"/>
          </w:tcPr>
          <w:p w14:paraId="604AB6F8" w14:textId="77777777" w:rsidR="004D524B" w:rsidRPr="001B1766" w:rsidRDefault="004D524B" w:rsidP="000D683A">
            <w:pPr>
              <w:pStyle w:val="AMODTable"/>
              <w:keepNext/>
              <w:rPr>
                <w:lang w:val="en-US" w:eastAsia="en-US"/>
              </w:rPr>
            </w:pPr>
          </w:p>
        </w:tc>
        <w:tc>
          <w:tcPr>
            <w:tcW w:w="7254" w:type="dxa"/>
            <w:gridSpan w:val="4"/>
          </w:tcPr>
          <w:p w14:paraId="2D5A3CD6" w14:textId="77777777" w:rsidR="004D524B" w:rsidRPr="001B1766" w:rsidRDefault="004D524B" w:rsidP="000D683A">
            <w:pPr>
              <w:pStyle w:val="AMODTable"/>
              <w:keepNext/>
              <w:jc w:val="center"/>
              <w:rPr>
                <w:b/>
                <w:lang w:val="en-US" w:eastAsia="en-US"/>
              </w:rPr>
            </w:pPr>
            <w:r w:rsidRPr="001B1766">
              <w:rPr>
                <w:b/>
                <w:lang w:val="en-US" w:eastAsia="en-US"/>
              </w:rPr>
              <w:t>% of minimum hourly rate</w:t>
            </w:r>
          </w:p>
        </w:tc>
      </w:tr>
      <w:tr w:rsidR="004D524B" w:rsidRPr="001B1766" w14:paraId="04CC7D32" w14:textId="77777777" w:rsidTr="00CC384D">
        <w:trPr>
          <w:tblHeader/>
        </w:trPr>
        <w:tc>
          <w:tcPr>
            <w:tcW w:w="1807" w:type="dxa"/>
          </w:tcPr>
          <w:p w14:paraId="21289B93" w14:textId="77777777" w:rsidR="004D524B" w:rsidRPr="001B1766" w:rsidRDefault="004D524B" w:rsidP="000D683A">
            <w:pPr>
              <w:pStyle w:val="AMODTable"/>
              <w:keepNext/>
              <w:rPr>
                <w:lang w:val="en-US" w:eastAsia="en-US"/>
              </w:rPr>
            </w:pPr>
          </w:p>
        </w:tc>
        <w:tc>
          <w:tcPr>
            <w:tcW w:w="1941" w:type="dxa"/>
          </w:tcPr>
          <w:p w14:paraId="2DE51292" w14:textId="77777777" w:rsidR="004D524B" w:rsidRPr="001B1766" w:rsidRDefault="004D524B" w:rsidP="000D683A">
            <w:pPr>
              <w:pStyle w:val="AMODTable"/>
              <w:keepNext/>
              <w:jc w:val="center"/>
              <w:rPr>
                <w:b/>
                <w:lang w:val="en-US" w:eastAsia="en-US"/>
              </w:rPr>
            </w:pPr>
            <w:r w:rsidRPr="001B1766">
              <w:rPr>
                <w:b/>
                <w:lang w:val="en-US" w:eastAsia="en-US"/>
              </w:rPr>
              <w:t>150%</w:t>
            </w:r>
          </w:p>
        </w:tc>
        <w:tc>
          <w:tcPr>
            <w:tcW w:w="1804" w:type="dxa"/>
          </w:tcPr>
          <w:p w14:paraId="48063F68" w14:textId="77777777" w:rsidR="004D524B" w:rsidRPr="001B1766" w:rsidRDefault="004D524B" w:rsidP="000D683A">
            <w:pPr>
              <w:pStyle w:val="AMODTable"/>
              <w:keepNext/>
              <w:jc w:val="center"/>
              <w:rPr>
                <w:b/>
                <w:lang w:val="en-US" w:eastAsia="en-US"/>
              </w:rPr>
            </w:pPr>
            <w:r w:rsidRPr="001B1766">
              <w:rPr>
                <w:b/>
                <w:lang w:val="en-US" w:eastAsia="en-US"/>
              </w:rPr>
              <w:t>200%</w:t>
            </w:r>
          </w:p>
        </w:tc>
        <w:tc>
          <w:tcPr>
            <w:tcW w:w="1811" w:type="dxa"/>
          </w:tcPr>
          <w:p w14:paraId="32BB66DA" w14:textId="77777777" w:rsidR="004D524B" w:rsidRPr="001B1766" w:rsidRDefault="004D524B" w:rsidP="000D683A">
            <w:pPr>
              <w:pStyle w:val="AMODTable"/>
              <w:keepNext/>
              <w:jc w:val="center"/>
              <w:rPr>
                <w:b/>
                <w:lang w:val="en-US" w:eastAsia="en-US"/>
              </w:rPr>
            </w:pPr>
            <w:r w:rsidRPr="001B1766">
              <w:rPr>
                <w:b/>
                <w:lang w:val="en-US" w:eastAsia="en-US"/>
              </w:rPr>
              <w:t>200%</w:t>
            </w:r>
          </w:p>
        </w:tc>
        <w:tc>
          <w:tcPr>
            <w:tcW w:w="1698" w:type="dxa"/>
          </w:tcPr>
          <w:p w14:paraId="5A658C84" w14:textId="77777777" w:rsidR="004D524B" w:rsidRPr="001B1766" w:rsidRDefault="004D524B" w:rsidP="000D683A">
            <w:pPr>
              <w:pStyle w:val="AMODTable"/>
              <w:keepNext/>
              <w:jc w:val="center"/>
              <w:rPr>
                <w:b/>
                <w:lang w:val="en-US" w:eastAsia="en-US"/>
              </w:rPr>
            </w:pPr>
            <w:r w:rsidRPr="001B1766">
              <w:rPr>
                <w:b/>
                <w:lang w:val="en-US" w:eastAsia="en-US"/>
              </w:rPr>
              <w:t>250%</w:t>
            </w:r>
          </w:p>
        </w:tc>
      </w:tr>
      <w:tr w:rsidR="005824A7" w:rsidRPr="001B1766" w14:paraId="1E11904E" w14:textId="77777777" w:rsidTr="00CC384D">
        <w:trPr>
          <w:tblHeader/>
        </w:trPr>
        <w:tc>
          <w:tcPr>
            <w:tcW w:w="1807" w:type="dxa"/>
          </w:tcPr>
          <w:p w14:paraId="50A6AEB8" w14:textId="77777777" w:rsidR="005824A7" w:rsidRPr="001B1766" w:rsidRDefault="005824A7" w:rsidP="005824A7">
            <w:pPr>
              <w:pStyle w:val="AMODTable"/>
              <w:keepNext/>
              <w:rPr>
                <w:lang w:val="en-US" w:eastAsia="en-US"/>
              </w:rPr>
            </w:pPr>
          </w:p>
        </w:tc>
        <w:tc>
          <w:tcPr>
            <w:tcW w:w="1941" w:type="dxa"/>
          </w:tcPr>
          <w:p w14:paraId="25899B1E" w14:textId="22D9AF78" w:rsidR="005824A7" w:rsidRPr="001B1766" w:rsidRDefault="005824A7" w:rsidP="005824A7">
            <w:pPr>
              <w:pStyle w:val="AMODTable"/>
              <w:keepNext/>
              <w:jc w:val="center"/>
              <w:rPr>
                <w:b/>
                <w:lang w:val="en-US" w:eastAsia="en-US"/>
              </w:rPr>
            </w:pPr>
            <w:r w:rsidRPr="001B1766">
              <w:rPr>
                <w:b/>
                <w:lang w:val="en-US" w:eastAsia="en-US"/>
              </w:rPr>
              <w:t>$</w:t>
            </w:r>
          </w:p>
        </w:tc>
        <w:tc>
          <w:tcPr>
            <w:tcW w:w="1804" w:type="dxa"/>
          </w:tcPr>
          <w:p w14:paraId="2B10924F" w14:textId="79A997FD" w:rsidR="005824A7" w:rsidRPr="001B1766" w:rsidRDefault="005824A7" w:rsidP="005824A7">
            <w:pPr>
              <w:pStyle w:val="AMODTable"/>
              <w:keepNext/>
              <w:jc w:val="center"/>
              <w:rPr>
                <w:b/>
                <w:lang w:val="en-US" w:eastAsia="en-US"/>
              </w:rPr>
            </w:pPr>
            <w:r w:rsidRPr="001B1766">
              <w:rPr>
                <w:b/>
                <w:lang w:val="en-US" w:eastAsia="en-US"/>
              </w:rPr>
              <w:t>$</w:t>
            </w:r>
          </w:p>
        </w:tc>
        <w:tc>
          <w:tcPr>
            <w:tcW w:w="1811" w:type="dxa"/>
          </w:tcPr>
          <w:p w14:paraId="35C9B452" w14:textId="7A38BE84" w:rsidR="005824A7" w:rsidRPr="001B1766" w:rsidRDefault="005824A7" w:rsidP="005824A7">
            <w:pPr>
              <w:pStyle w:val="AMODTable"/>
              <w:keepNext/>
              <w:jc w:val="center"/>
              <w:rPr>
                <w:b/>
                <w:lang w:val="en-US" w:eastAsia="en-US"/>
              </w:rPr>
            </w:pPr>
            <w:r w:rsidRPr="001B1766">
              <w:rPr>
                <w:b/>
                <w:lang w:val="en-US" w:eastAsia="en-US"/>
              </w:rPr>
              <w:t>$</w:t>
            </w:r>
          </w:p>
        </w:tc>
        <w:tc>
          <w:tcPr>
            <w:tcW w:w="1698" w:type="dxa"/>
          </w:tcPr>
          <w:p w14:paraId="16177C8B" w14:textId="6DF1C6A9" w:rsidR="005824A7" w:rsidRPr="001B1766" w:rsidRDefault="005824A7" w:rsidP="005824A7">
            <w:pPr>
              <w:pStyle w:val="AMODTable"/>
              <w:keepNext/>
              <w:jc w:val="center"/>
              <w:rPr>
                <w:b/>
                <w:lang w:val="en-US" w:eastAsia="en-US"/>
              </w:rPr>
            </w:pPr>
            <w:r w:rsidRPr="001B1766">
              <w:rPr>
                <w:b/>
                <w:lang w:val="en-US" w:eastAsia="en-US"/>
              </w:rPr>
              <w:t>$</w:t>
            </w:r>
          </w:p>
        </w:tc>
      </w:tr>
      <w:tr w:rsidR="00CC384D" w:rsidRPr="001B1766" w14:paraId="0FD13FD6" w14:textId="77777777" w:rsidTr="005678D0">
        <w:tc>
          <w:tcPr>
            <w:tcW w:w="1807" w:type="dxa"/>
          </w:tcPr>
          <w:p w14:paraId="33EBA774" w14:textId="38D5A3D6" w:rsidR="00CC384D" w:rsidRPr="001B1766" w:rsidRDefault="00025012" w:rsidP="00CC384D">
            <w:pPr>
              <w:pStyle w:val="AMODTable"/>
              <w:keepNext/>
              <w:rPr>
                <w:color w:val="000000"/>
                <w:lang w:val="en-US"/>
              </w:rPr>
            </w:pPr>
            <w:r>
              <w:rPr>
                <w:noProof/>
              </w:rPr>
              <w:t>Level 1</w:t>
            </w:r>
          </w:p>
        </w:tc>
        <w:tc>
          <w:tcPr>
            <w:tcW w:w="1941" w:type="dxa"/>
          </w:tcPr>
          <w:p w14:paraId="7283E122" w14:textId="6DDFBD21" w:rsidR="00CC384D" w:rsidRPr="001B1766" w:rsidRDefault="00025012" w:rsidP="00CC384D">
            <w:pPr>
              <w:pStyle w:val="AMODTable"/>
              <w:jc w:val="center"/>
            </w:pPr>
            <w:r>
              <w:rPr>
                <w:noProof/>
                <w:color w:val="000000"/>
              </w:rPr>
              <w:t>37.31</w:t>
            </w:r>
          </w:p>
        </w:tc>
        <w:tc>
          <w:tcPr>
            <w:tcW w:w="1804" w:type="dxa"/>
          </w:tcPr>
          <w:p w14:paraId="4860C6F1" w14:textId="61C166E2" w:rsidR="00CC384D" w:rsidRPr="001B1766" w:rsidRDefault="00025012" w:rsidP="00CC384D">
            <w:pPr>
              <w:pStyle w:val="AMODTable"/>
              <w:jc w:val="center"/>
            </w:pPr>
            <w:r>
              <w:rPr>
                <w:noProof/>
                <w:color w:val="000000"/>
              </w:rPr>
              <w:t>49.74</w:t>
            </w:r>
          </w:p>
        </w:tc>
        <w:tc>
          <w:tcPr>
            <w:tcW w:w="1811" w:type="dxa"/>
          </w:tcPr>
          <w:p w14:paraId="43BCF37A" w14:textId="6EA27210" w:rsidR="00CC384D" w:rsidRPr="001B1766" w:rsidRDefault="00025012" w:rsidP="00CC384D">
            <w:pPr>
              <w:pStyle w:val="AMODTable"/>
              <w:jc w:val="center"/>
            </w:pPr>
            <w:r>
              <w:rPr>
                <w:noProof/>
                <w:color w:val="000000"/>
              </w:rPr>
              <w:t>49.74</w:t>
            </w:r>
          </w:p>
        </w:tc>
        <w:tc>
          <w:tcPr>
            <w:tcW w:w="1698" w:type="dxa"/>
          </w:tcPr>
          <w:p w14:paraId="42D566B0" w14:textId="23173C8C" w:rsidR="00CC384D" w:rsidRPr="001B1766" w:rsidRDefault="00025012" w:rsidP="00CC384D">
            <w:pPr>
              <w:pStyle w:val="AMODTable"/>
              <w:jc w:val="center"/>
            </w:pPr>
            <w:r>
              <w:rPr>
                <w:noProof/>
                <w:color w:val="000000"/>
              </w:rPr>
              <w:t>62.18</w:t>
            </w:r>
          </w:p>
        </w:tc>
      </w:tr>
      <w:tr w:rsidR="00CC384D" w:rsidRPr="001B1766" w14:paraId="5A145884" w14:textId="77777777" w:rsidTr="005678D0">
        <w:tc>
          <w:tcPr>
            <w:tcW w:w="1807" w:type="dxa"/>
          </w:tcPr>
          <w:p w14:paraId="09E226C6" w14:textId="77777777" w:rsidR="00CC384D" w:rsidRPr="001B1766" w:rsidRDefault="00025012" w:rsidP="00CC384D">
            <w:pPr>
              <w:pStyle w:val="AMODTable"/>
              <w:keepNext/>
              <w:rPr>
                <w:color w:val="000000"/>
                <w:lang w:val="en-US"/>
              </w:rPr>
            </w:pPr>
            <w:r>
              <w:rPr>
                <w:noProof/>
              </w:rPr>
              <w:t>Level 2</w:t>
            </w:r>
          </w:p>
        </w:tc>
        <w:tc>
          <w:tcPr>
            <w:tcW w:w="1941" w:type="dxa"/>
          </w:tcPr>
          <w:p w14:paraId="43F62204" w14:textId="77777777" w:rsidR="00CC384D" w:rsidRPr="001B1766" w:rsidRDefault="00025012" w:rsidP="00CC384D">
            <w:pPr>
              <w:pStyle w:val="AMODTable"/>
              <w:jc w:val="center"/>
            </w:pPr>
            <w:r>
              <w:rPr>
                <w:noProof/>
                <w:color w:val="000000"/>
              </w:rPr>
              <w:t>38.79</w:t>
            </w:r>
          </w:p>
        </w:tc>
        <w:tc>
          <w:tcPr>
            <w:tcW w:w="1804" w:type="dxa"/>
          </w:tcPr>
          <w:p w14:paraId="5483D41C" w14:textId="77777777" w:rsidR="00CC384D" w:rsidRPr="001B1766" w:rsidRDefault="00025012" w:rsidP="00CC384D">
            <w:pPr>
              <w:pStyle w:val="AMODTable"/>
              <w:jc w:val="center"/>
            </w:pPr>
            <w:r>
              <w:rPr>
                <w:noProof/>
                <w:color w:val="000000"/>
              </w:rPr>
              <w:t>51.72</w:t>
            </w:r>
          </w:p>
        </w:tc>
        <w:tc>
          <w:tcPr>
            <w:tcW w:w="1811" w:type="dxa"/>
          </w:tcPr>
          <w:p w14:paraId="606D1C26" w14:textId="77777777" w:rsidR="00CC384D" w:rsidRPr="001B1766" w:rsidRDefault="00025012" w:rsidP="00CC384D">
            <w:pPr>
              <w:pStyle w:val="AMODTable"/>
              <w:jc w:val="center"/>
            </w:pPr>
            <w:r>
              <w:rPr>
                <w:noProof/>
                <w:color w:val="000000"/>
              </w:rPr>
              <w:t>51.72</w:t>
            </w:r>
          </w:p>
        </w:tc>
        <w:tc>
          <w:tcPr>
            <w:tcW w:w="1698" w:type="dxa"/>
          </w:tcPr>
          <w:p w14:paraId="54DDBFCF" w14:textId="77777777" w:rsidR="00CC384D" w:rsidRPr="001B1766" w:rsidRDefault="00025012" w:rsidP="00CC384D">
            <w:pPr>
              <w:pStyle w:val="AMODTable"/>
              <w:jc w:val="center"/>
            </w:pPr>
            <w:r>
              <w:rPr>
                <w:noProof/>
                <w:color w:val="000000"/>
              </w:rPr>
              <w:t>64.65</w:t>
            </w:r>
          </w:p>
        </w:tc>
      </w:tr>
      <w:tr w:rsidR="00CC384D" w:rsidRPr="001B1766" w14:paraId="70F8C98E" w14:textId="77777777" w:rsidTr="005678D0">
        <w:tc>
          <w:tcPr>
            <w:tcW w:w="1807" w:type="dxa"/>
          </w:tcPr>
          <w:p w14:paraId="5994A481" w14:textId="77777777" w:rsidR="00CC384D" w:rsidRPr="001B1766" w:rsidRDefault="00025012" w:rsidP="00CC384D">
            <w:pPr>
              <w:pStyle w:val="AMODTable"/>
              <w:keepNext/>
              <w:rPr>
                <w:color w:val="000000"/>
                <w:lang w:val="en-US"/>
              </w:rPr>
            </w:pPr>
            <w:r>
              <w:rPr>
                <w:noProof/>
              </w:rPr>
              <w:t>Level 3</w:t>
            </w:r>
          </w:p>
        </w:tc>
        <w:tc>
          <w:tcPr>
            <w:tcW w:w="1941" w:type="dxa"/>
          </w:tcPr>
          <w:p w14:paraId="3677DFED" w14:textId="77777777" w:rsidR="00CC384D" w:rsidRPr="001B1766" w:rsidRDefault="00025012" w:rsidP="00CC384D">
            <w:pPr>
              <w:pStyle w:val="AMODTable"/>
              <w:jc w:val="center"/>
            </w:pPr>
            <w:r>
              <w:rPr>
                <w:noProof/>
                <w:color w:val="000000"/>
              </w:rPr>
              <w:t>40.28</w:t>
            </w:r>
          </w:p>
        </w:tc>
        <w:tc>
          <w:tcPr>
            <w:tcW w:w="1804" w:type="dxa"/>
          </w:tcPr>
          <w:p w14:paraId="2FD652A0" w14:textId="77777777" w:rsidR="00CC384D" w:rsidRPr="001B1766" w:rsidRDefault="00025012" w:rsidP="00CC384D">
            <w:pPr>
              <w:pStyle w:val="AMODTable"/>
              <w:jc w:val="center"/>
            </w:pPr>
            <w:r>
              <w:rPr>
                <w:noProof/>
                <w:color w:val="000000"/>
              </w:rPr>
              <w:t>53.70</w:t>
            </w:r>
          </w:p>
        </w:tc>
        <w:tc>
          <w:tcPr>
            <w:tcW w:w="1811" w:type="dxa"/>
          </w:tcPr>
          <w:p w14:paraId="4C2CA18F" w14:textId="77777777" w:rsidR="00CC384D" w:rsidRPr="001B1766" w:rsidRDefault="00025012" w:rsidP="00CC384D">
            <w:pPr>
              <w:pStyle w:val="AMODTable"/>
              <w:jc w:val="center"/>
            </w:pPr>
            <w:r>
              <w:rPr>
                <w:noProof/>
                <w:color w:val="000000"/>
              </w:rPr>
              <w:t>53.70</w:t>
            </w:r>
          </w:p>
        </w:tc>
        <w:tc>
          <w:tcPr>
            <w:tcW w:w="1698" w:type="dxa"/>
          </w:tcPr>
          <w:p w14:paraId="673ED831" w14:textId="77777777" w:rsidR="00CC384D" w:rsidRPr="001B1766" w:rsidRDefault="00025012" w:rsidP="00CC384D">
            <w:pPr>
              <w:pStyle w:val="AMODTable"/>
              <w:jc w:val="center"/>
            </w:pPr>
            <w:r>
              <w:rPr>
                <w:noProof/>
                <w:color w:val="000000"/>
              </w:rPr>
              <w:t>67.13</w:t>
            </w:r>
          </w:p>
        </w:tc>
      </w:tr>
      <w:tr w:rsidR="00CC384D" w:rsidRPr="001B1766" w14:paraId="60AC9B0F" w14:textId="77777777" w:rsidTr="005678D0">
        <w:tc>
          <w:tcPr>
            <w:tcW w:w="1807" w:type="dxa"/>
          </w:tcPr>
          <w:p w14:paraId="13595329" w14:textId="77777777" w:rsidR="00CC384D" w:rsidRPr="001B1766" w:rsidRDefault="00025012" w:rsidP="00CC384D">
            <w:pPr>
              <w:pStyle w:val="AMODTable"/>
              <w:keepNext/>
              <w:rPr>
                <w:color w:val="000000"/>
                <w:lang w:val="en-US"/>
              </w:rPr>
            </w:pPr>
            <w:r>
              <w:rPr>
                <w:noProof/>
              </w:rPr>
              <w:t>Level 4</w:t>
            </w:r>
          </w:p>
        </w:tc>
        <w:tc>
          <w:tcPr>
            <w:tcW w:w="1941" w:type="dxa"/>
          </w:tcPr>
          <w:p w14:paraId="64D8080F" w14:textId="77777777" w:rsidR="00CC384D" w:rsidRPr="001B1766" w:rsidRDefault="00025012" w:rsidP="00CC384D">
            <w:pPr>
              <w:pStyle w:val="AMODTable"/>
              <w:jc w:val="center"/>
            </w:pPr>
            <w:r>
              <w:rPr>
                <w:noProof/>
                <w:color w:val="000000"/>
              </w:rPr>
              <w:t>40.76</w:t>
            </w:r>
          </w:p>
        </w:tc>
        <w:tc>
          <w:tcPr>
            <w:tcW w:w="1804" w:type="dxa"/>
          </w:tcPr>
          <w:p w14:paraId="4EBA222E" w14:textId="77777777" w:rsidR="00CC384D" w:rsidRPr="001B1766" w:rsidRDefault="00025012" w:rsidP="00CC384D">
            <w:pPr>
              <w:pStyle w:val="AMODTable"/>
              <w:jc w:val="center"/>
            </w:pPr>
            <w:r>
              <w:rPr>
                <w:noProof/>
                <w:color w:val="000000"/>
              </w:rPr>
              <w:t>54.34</w:t>
            </w:r>
          </w:p>
        </w:tc>
        <w:tc>
          <w:tcPr>
            <w:tcW w:w="1811" w:type="dxa"/>
          </w:tcPr>
          <w:p w14:paraId="55BE2CC8" w14:textId="77777777" w:rsidR="00CC384D" w:rsidRPr="001B1766" w:rsidRDefault="00025012" w:rsidP="00CC384D">
            <w:pPr>
              <w:pStyle w:val="AMODTable"/>
              <w:jc w:val="center"/>
            </w:pPr>
            <w:r>
              <w:rPr>
                <w:noProof/>
                <w:color w:val="000000"/>
              </w:rPr>
              <w:t>54.34</w:t>
            </w:r>
          </w:p>
        </w:tc>
        <w:tc>
          <w:tcPr>
            <w:tcW w:w="1698" w:type="dxa"/>
          </w:tcPr>
          <w:p w14:paraId="7BC8C7F9" w14:textId="77777777" w:rsidR="00CC384D" w:rsidRPr="001B1766" w:rsidRDefault="00025012" w:rsidP="00CC384D">
            <w:pPr>
              <w:pStyle w:val="AMODTable"/>
              <w:jc w:val="center"/>
            </w:pPr>
            <w:r>
              <w:rPr>
                <w:noProof/>
                <w:color w:val="000000"/>
              </w:rPr>
              <w:t>67.93</w:t>
            </w:r>
          </w:p>
        </w:tc>
      </w:tr>
      <w:tr w:rsidR="00CC384D" w:rsidRPr="001B1766" w14:paraId="55B4CD7F" w14:textId="77777777" w:rsidTr="005678D0">
        <w:tc>
          <w:tcPr>
            <w:tcW w:w="1807" w:type="dxa"/>
          </w:tcPr>
          <w:p w14:paraId="58C5752D" w14:textId="77777777" w:rsidR="00CC384D" w:rsidRPr="001B1766" w:rsidRDefault="00025012" w:rsidP="00CC384D">
            <w:pPr>
              <w:pStyle w:val="AMODTable"/>
              <w:keepNext/>
              <w:rPr>
                <w:color w:val="000000"/>
                <w:lang w:val="en-US"/>
              </w:rPr>
            </w:pPr>
            <w:r>
              <w:rPr>
                <w:noProof/>
              </w:rPr>
              <w:t>Level 5</w:t>
            </w:r>
          </w:p>
        </w:tc>
        <w:tc>
          <w:tcPr>
            <w:tcW w:w="1941" w:type="dxa"/>
          </w:tcPr>
          <w:p w14:paraId="2A2D1A50" w14:textId="77777777" w:rsidR="00CC384D" w:rsidRPr="001B1766" w:rsidRDefault="00025012" w:rsidP="00CC384D">
            <w:pPr>
              <w:pStyle w:val="AMODTable"/>
              <w:jc w:val="center"/>
            </w:pPr>
            <w:r>
              <w:rPr>
                <w:noProof/>
                <w:color w:val="000000"/>
              </w:rPr>
              <w:t>42.14</w:t>
            </w:r>
          </w:p>
        </w:tc>
        <w:tc>
          <w:tcPr>
            <w:tcW w:w="1804" w:type="dxa"/>
          </w:tcPr>
          <w:p w14:paraId="1F57362C" w14:textId="77777777" w:rsidR="00CC384D" w:rsidRPr="001B1766" w:rsidRDefault="00025012" w:rsidP="00CC384D">
            <w:pPr>
              <w:pStyle w:val="AMODTable"/>
              <w:jc w:val="center"/>
            </w:pPr>
            <w:r>
              <w:rPr>
                <w:noProof/>
                <w:color w:val="000000"/>
              </w:rPr>
              <w:t>56.18</w:t>
            </w:r>
          </w:p>
        </w:tc>
        <w:tc>
          <w:tcPr>
            <w:tcW w:w="1811" w:type="dxa"/>
          </w:tcPr>
          <w:p w14:paraId="6FC5F7EB" w14:textId="77777777" w:rsidR="00CC384D" w:rsidRPr="001B1766" w:rsidRDefault="00025012" w:rsidP="00CC384D">
            <w:pPr>
              <w:pStyle w:val="AMODTable"/>
              <w:jc w:val="center"/>
            </w:pPr>
            <w:r>
              <w:rPr>
                <w:noProof/>
                <w:color w:val="000000"/>
              </w:rPr>
              <w:t>56.18</w:t>
            </w:r>
          </w:p>
        </w:tc>
        <w:tc>
          <w:tcPr>
            <w:tcW w:w="1698" w:type="dxa"/>
          </w:tcPr>
          <w:p w14:paraId="18C4EC95" w14:textId="77777777" w:rsidR="00CC384D" w:rsidRPr="001B1766" w:rsidRDefault="00025012" w:rsidP="00CC384D">
            <w:pPr>
              <w:pStyle w:val="AMODTable"/>
              <w:jc w:val="center"/>
            </w:pPr>
            <w:r>
              <w:rPr>
                <w:noProof/>
                <w:color w:val="000000"/>
              </w:rPr>
              <w:t>70.23</w:t>
            </w:r>
          </w:p>
        </w:tc>
      </w:tr>
      <w:tr w:rsidR="00CC384D" w:rsidRPr="001B1766" w14:paraId="03A506A5" w14:textId="77777777" w:rsidTr="005678D0">
        <w:tc>
          <w:tcPr>
            <w:tcW w:w="1807" w:type="dxa"/>
          </w:tcPr>
          <w:p w14:paraId="143C51EA" w14:textId="77777777" w:rsidR="00CC384D" w:rsidRPr="001B1766" w:rsidRDefault="00025012" w:rsidP="00CC384D">
            <w:pPr>
              <w:pStyle w:val="AMODTable"/>
              <w:keepNext/>
              <w:rPr>
                <w:color w:val="000000"/>
                <w:lang w:val="en-US"/>
              </w:rPr>
            </w:pPr>
            <w:r>
              <w:rPr>
                <w:noProof/>
              </w:rPr>
              <w:t>Level 6</w:t>
            </w:r>
          </w:p>
        </w:tc>
        <w:tc>
          <w:tcPr>
            <w:tcW w:w="1941" w:type="dxa"/>
          </w:tcPr>
          <w:p w14:paraId="691F2A23" w14:textId="77777777" w:rsidR="00CC384D" w:rsidRPr="001B1766" w:rsidRDefault="00025012" w:rsidP="00CC384D">
            <w:pPr>
              <w:pStyle w:val="AMODTable"/>
              <w:jc w:val="center"/>
            </w:pPr>
            <w:r>
              <w:rPr>
                <w:noProof/>
                <w:color w:val="000000"/>
              </w:rPr>
              <w:t>44.40</w:t>
            </w:r>
          </w:p>
        </w:tc>
        <w:tc>
          <w:tcPr>
            <w:tcW w:w="1804" w:type="dxa"/>
          </w:tcPr>
          <w:p w14:paraId="6BA08064" w14:textId="77777777" w:rsidR="00CC384D" w:rsidRPr="001B1766" w:rsidRDefault="00025012" w:rsidP="00CC384D">
            <w:pPr>
              <w:pStyle w:val="AMODTable"/>
              <w:jc w:val="center"/>
            </w:pPr>
            <w:r>
              <w:rPr>
                <w:noProof/>
                <w:color w:val="000000"/>
              </w:rPr>
              <w:t>59.20</w:t>
            </w:r>
          </w:p>
        </w:tc>
        <w:tc>
          <w:tcPr>
            <w:tcW w:w="1811" w:type="dxa"/>
          </w:tcPr>
          <w:p w14:paraId="076A69F4" w14:textId="77777777" w:rsidR="00CC384D" w:rsidRPr="001B1766" w:rsidRDefault="00025012" w:rsidP="00CC384D">
            <w:pPr>
              <w:pStyle w:val="AMODTable"/>
              <w:jc w:val="center"/>
            </w:pPr>
            <w:r>
              <w:rPr>
                <w:noProof/>
                <w:color w:val="000000"/>
              </w:rPr>
              <w:t>59.20</w:t>
            </w:r>
          </w:p>
        </w:tc>
        <w:tc>
          <w:tcPr>
            <w:tcW w:w="1698" w:type="dxa"/>
          </w:tcPr>
          <w:p w14:paraId="186F5F3B" w14:textId="77777777" w:rsidR="00CC384D" w:rsidRPr="001B1766" w:rsidRDefault="00025012" w:rsidP="00CC384D">
            <w:pPr>
              <w:pStyle w:val="AMODTable"/>
              <w:jc w:val="center"/>
            </w:pPr>
            <w:r>
              <w:rPr>
                <w:noProof/>
                <w:color w:val="000000"/>
              </w:rPr>
              <w:t>74.00</w:t>
            </w:r>
          </w:p>
        </w:tc>
      </w:tr>
      <w:tr w:rsidR="00CC384D" w:rsidRPr="001B1766" w14:paraId="6574A4C2" w14:textId="77777777" w:rsidTr="005678D0">
        <w:tc>
          <w:tcPr>
            <w:tcW w:w="1807" w:type="dxa"/>
          </w:tcPr>
          <w:p w14:paraId="6CFCA1DC" w14:textId="77777777" w:rsidR="00CC384D" w:rsidRPr="001B1766" w:rsidRDefault="00025012" w:rsidP="00CC384D">
            <w:pPr>
              <w:pStyle w:val="AMODTable"/>
              <w:keepNext/>
              <w:rPr>
                <w:color w:val="000000"/>
                <w:lang w:val="en-US"/>
              </w:rPr>
            </w:pPr>
            <w:r>
              <w:rPr>
                <w:noProof/>
              </w:rPr>
              <w:t>Level 7</w:t>
            </w:r>
          </w:p>
        </w:tc>
        <w:tc>
          <w:tcPr>
            <w:tcW w:w="1941" w:type="dxa"/>
          </w:tcPr>
          <w:p w14:paraId="32DA5E6C" w14:textId="77777777" w:rsidR="00CC384D" w:rsidRPr="001B1766" w:rsidRDefault="00025012" w:rsidP="00CC384D">
            <w:pPr>
              <w:pStyle w:val="AMODTable"/>
              <w:jc w:val="center"/>
            </w:pPr>
            <w:r>
              <w:rPr>
                <w:noProof/>
                <w:color w:val="000000"/>
              </w:rPr>
              <w:t>45.20</w:t>
            </w:r>
          </w:p>
        </w:tc>
        <w:tc>
          <w:tcPr>
            <w:tcW w:w="1804" w:type="dxa"/>
          </w:tcPr>
          <w:p w14:paraId="7E65257B" w14:textId="77777777" w:rsidR="00CC384D" w:rsidRPr="001B1766" w:rsidRDefault="00025012" w:rsidP="00CC384D">
            <w:pPr>
              <w:pStyle w:val="AMODTable"/>
              <w:jc w:val="center"/>
            </w:pPr>
            <w:r>
              <w:rPr>
                <w:noProof/>
                <w:color w:val="000000"/>
              </w:rPr>
              <w:t>60.26</w:t>
            </w:r>
          </w:p>
        </w:tc>
        <w:tc>
          <w:tcPr>
            <w:tcW w:w="1811" w:type="dxa"/>
          </w:tcPr>
          <w:p w14:paraId="095BCE22" w14:textId="77777777" w:rsidR="00CC384D" w:rsidRPr="001B1766" w:rsidRDefault="00025012" w:rsidP="00CC384D">
            <w:pPr>
              <w:pStyle w:val="AMODTable"/>
              <w:jc w:val="center"/>
            </w:pPr>
            <w:r>
              <w:rPr>
                <w:noProof/>
                <w:color w:val="000000"/>
              </w:rPr>
              <w:t>60.26</w:t>
            </w:r>
          </w:p>
        </w:tc>
        <w:tc>
          <w:tcPr>
            <w:tcW w:w="1698" w:type="dxa"/>
          </w:tcPr>
          <w:p w14:paraId="21FF97F0" w14:textId="77777777" w:rsidR="00CC384D" w:rsidRPr="001B1766" w:rsidRDefault="00025012" w:rsidP="00CC384D">
            <w:pPr>
              <w:pStyle w:val="AMODTable"/>
              <w:jc w:val="center"/>
            </w:pPr>
            <w:r>
              <w:rPr>
                <w:noProof/>
                <w:color w:val="000000"/>
              </w:rPr>
              <w:t>75.33</w:t>
            </w:r>
          </w:p>
        </w:tc>
      </w:tr>
      <w:tr w:rsidR="00CC384D" w:rsidRPr="001B1766" w14:paraId="30C3B5F3" w14:textId="77777777" w:rsidTr="005678D0">
        <w:tc>
          <w:tcPr>
            <w:tcW w:w="1807" w:type="dxa"/>
          </w:tcPr>
          <w:p w14:paraId="46E186C2" w14:textId="77777777" w:rsidR="00CC384D" w:rsidRPr="001B1766" w:rsidRDefault="00025012" w:rsidP="00CC384D">
            <w:pPr>
              <w:pStyle w:val="AMODTable"/>
              <w:keepNext/>
              <w:rPr>
                <w:color w:val="000000"/>
                <w:lang w:val="en-US"/>
              </w:rPr>
            </w:pPr>
            <w:r>
              <w:rPr>
                <w:noProof/>
              </w:rPr>
              <w:t>Level 8—pay point 1</w:t>
            </w:r>
          </w:p>
        </w:tc>
        <w:tc>
          <w:tcPr>
            <w:tcW w:w="1941" w:type="dxa"/>
          </w:tcPr>
          <w:p w14:paraId="54FBA9FA" w14:textId="77777777" w:rsidR="00CC384D" w:rsidRPr="001B1766" w:rsidRDefault="00025012" w:rsidP="00CC384D">
            <w:pPr>
              <w:pStyle w:val="AMODTable"/>
              <w:jc w:val="center"/>
            </w:pPr>
            <w:r>
              <w:rPr>
                <w:noProof/>
                <w:color w:val="000000"/>
              </w:rPr>
              <w:t>46.74</w:t>
            </w:r>
          </w:p>
        </w:tc>
        <w:tc>
          <w:tcPr>
            <w:tcW w:w="1804" w:type="dxa"/>
          </w:tcPr>
          <w:p w14:paraId="55B4AC11" w14:textId="77777777" w:rsidR="00CC384D" w:rsidRPr="001B1766" w:rsidRDefault="00025012" w:rsidP="00CC384D">
            <w:pPr>
              <w:pStyle w:val="AMODTable"/>
              <w:jc w:val="center"/>
            </w:pPr>
            <w:r>
              <w:rPr>
                <w:noProof/>
                <w:color w:val="000000"/>
              </w:rPr>
              <w:t>62.32</w:t>
            </w:r>
          </w:p>
        </w:tc>
        <w:tc>
          <w:tcPr>
            <w:tcW w:w="1811" w:type="dxa"/>
          </w:tcPr>
          <w:p w14:paraId="0F39F6A0" w14:textId="77777777" w:rsidR="00CC384D" w:rsidRPr="001B1766" w:rsidRDefault="00025012" w:rsidP="00CC384D">
            <w:pPr>
              <w:pStyle w:val="AMODTable"/>
              <w:jc w:val="center"/>
            </w:pPr>
            <w:r>
              <w:rPr>
                <w:noProof/>
                <w:color w:val="000000"/>
              </w:rPr>
              <w:t>62.32</w:t>
            </w:r>
          </w:p>
        </w:tc>
        <w:tc>
          <w:tcPr>
            <w:tcW w:w="1698" w:type="dxa"/>
          </w:tcPr>
          <w:p w14:paraId="3DB70190" w14:textId="77777777" w:rsidR="00CC384D" w:rsidRPr="001B1766" w:rsidRDefault="00025012" w:rsidP="00CC384D">
            <w:pPr>
              <w:pStyle w:val="AMODTable"/>
              <w:jc w:val="center"/>
            </w:pPr>
            <w:r>
              <w:rPr>
                <w:noProof/>
                <w:color w:val="000000"/>
              </w:rPr>
              <w:t>77.90</w:t>
            </w:r>
          </w:p>
        </w:tc>
      </w:tr>
      <w:tr w:rsidR="00CC384D" w:rsidRPr="001B1766" w14:paraId="13542359" w14:textId="77777777" w:rsidTr="005678D0">
        <w:tc>
          <w:tcPr>
            <w:tcW w:w="1807" w:type="dxa"/>
          </w:tcPr>
          <w:p w14:paraId="5F27ED70" w14:textId="77777777" w:rsidR="00CC384D" w:rsidRPr="001B1766" w:rsidRDefault="00025012" w:rsidP="00CC384D">
            <w:pPr>
              <w:pStyle w:val="AMODTable"/>
              <w:keepNext/>
              <w:rPr>
                <w:color w:val="000000"/>
                <w:lang w:val="en-US"/>
              </w:rPr>
            </w:pPr>
            <w:r>
              <w:rPr>
                <w:noProof/>
              </w:rPr>
              <w:t>Level 8—pay point 2</w:t>
            </w:r>
          </w:p>
        </w:tc>
        <w:tc>
          <w:tcPr>
            <w:tcW w:w="1941" w:type="dxa"/>
          </w:tcPr>
          <w:p w14:paraId="19CCCA71" w14:textId="77777777" w:rsidR="00CC384D" w:rsidRPr="001B1766" w:rsidRDefault="00025012" w:rsidP="00CC384D">
            <w:pPr>
              <w:pStyle w:val="AMODTable"/>
              <w:jc w:val="center"/>
            </w:pPr>
            <w:r>
              <w:rPr>
                <w:noProof/>
                <w:color w:val="000000"/>
              </w:rPr>
              <w:t>47.96</w:t>
            </w:r>
          </w:p>
        </w:tc>
        <w:tc>
          <w:tcPr>
            <w:tcW w:w="1804" w:type="dxa"/>
          </w:tcPr>
          <w:p w14:paraId="607F01FA" w14:textId="77777777" w:rsidR="00CC384D" w:rsidRPr="001B1766" w:rsidRDefault="00025012" w:rsidP="00CC384D">
            <w:pPr>
              <w:pStyle w:val="AMODTable"/>
              <w:jc w:val="center"/>
            </w:pPr>
            <w:r>
              <w:rPr>
                <w:noProof/>
                <w:color w:val="000000"/>
              </w:rPr>
              <w:t>63.94</w:t>
            </w:r>
          </w:p>
        </w:tc>
        <w:tc>
          <w:tcPr>
            <w:tcW w:w="1811" w:type="dxa"/>
          </w:tcPr>
          <w:p w14:paraId="037BC51E" w14:textId="77777777" w:rsidR="00CC384D" w:rsidRPr="001B1766" w:rsidRDefault="00025012" w:rsidP="00CC384D">
            <w:pPr>
              <w:pStyle w:val="AMODTable"/>
              <w:jc w:val="center"/>
            </w:pPr>
            <w:r>
              <w:rPr>
                <w:noProof/>
                <w:color w:val="000000"/>
              </w:rPr>
              <w:t>63.94</w:t>
            </w:r>
          </w:p>
        </w:tc>
        <w:tc>
          <w:tcPr>
            <w:tcW w:w="1698" w:type="dxa"/>
          </w:tcPr>
          <w:p w14:paraId="3E45B596" w14:textId="77777777" w:rsidR="00CC384D" w:rsidRPr="001B1766" w:rsidRDefault="00025012" w:rsidP="00CC384D">
            <w:pPr>
              <w:pStyle w:val="AMODTable"/>
              <w:jc w:val="center"/>
            </w:pPr>
            <w:r>
              <w:rPr>
                <w:noProof/>
                <w:color w:val="000000"/>
              </w:rPr>
              <w:t>79.93</w:t>
            </w:r>
          </w:p>
        </w:tc>
      </w:tr>
      <w:tr w:rsidR="00CC384D" w:rsidRPr="001B1766" w14:paraId="19AF8A6F" w14:textId="77777777" w:rsidTr="005678D0">
        <w:tc>
          <w:tcPr>
            <w:tcW w:w="1807" w:type="dxa"/>
          </w:tcPr>
          <w:p w14:paraId="1DDCB75F" w14:textId="77777777" w:rsidR="00CC384D" w:rsidRPr="001B1766" w:rsidRDefault="00025012" w:rsidP="00CC384D">
            <w:pPr>
              <w:pStyle w:val="AMODTable"/>
              <w:keepNext/>
              <w:rPr>
                <w:color w:val="000000"/>
                <w:lang w:val="en-US"/>
              </w:rPr>
            </w:pPr>
            <w:r>
              <w:rPr>
                <w:noProof/>
              </w:rPr>
              <w:t>Level 8—pay point 3</w:t>
            </w:r>
          </w:p>
        </w:tc>
        <w:tc>
          <w:tcPr>
            <w:tcW w:w="1941" w:type="dxa"/>
          </w:tcPr>
          <w:p w14:paraId="3773672B" w14:textId="77777777" w:rsidR="00CC384D" w:rsidRPr="001B1766" w:rsidRDefault="00025012" w:rsidP="00CC384D">
            <w:pPr>
              <w:pStyle w:val="AMODTable"/>
              <w:jc w:val="center"/>
            </w:pPr>
            <w:r>
              <w:rPr>
                <w:noProof/>
                <w:color w:val="000000"/>
              </w:rPr>
              <w:t>51.33</w:t>
            </w:r>
          </w:p>
        </w:tc>
        <w:tc>
          <w:tcPr>
            <w:tcW w:w="1804" w:type="dxa"/>
          </w:tcPr>
          <w:p w14:paraId="6149A42D" w14:textId="77777777" w:rsidR="00CC384D" w:rsidRPr="001B1766" w:rsidRDefault="00025012" w:rsidP="00CC384D">
            <w:pPr>
              <w:pStyle w:val="AMODTable"/>
              <w:jc w:val="center"/>
            </w:pPr>
            <w:r>
              <w:rPr>
                <w:noProof/>
                <w:color w:val="000000"/>
              </w:rPr>
              <w:t>68.44</w:t>
            </w:r>
          </w:p>
        </w:tc>
        <w:tc>
          <w:tcPr>
            <w:tcW w:w="1811" w:type="dxa"/>
          </w:tcPr>
          <w:p w14:paraId="612C3E18" w14:textId="77777777" w:rsidR="00CC384D" w:rsidRPr="001B1766" w:rsidRDefault="00025012" w:rsidP="00CC384D">
            <w:pPr>
              <w:pStyle w:val="AMODTable"/>
              <w:jc w:val="center"/>
            </w:pPr>
            <w:r>
              <w:rPr>
                <w:noProof/>
                <w:color w:val="000000"/>
              </w:rPr>
              <w:t>68.44</w:t>
            </w:r>
          </w:p>
        </w:tc>
        <w:tc>
          <w:tcPr>
            <w:tcW w:w="1698" w:type="dxa"/>
          </w:tcPr>
          <w:p w14:paraId="79570033" w14:textId="77777777" w:rsidR="00CC384D" w:rsidRPr="001B1766" w:rsidRDefault="00025012" w:rsidP="00CC384D">
            <w:pPr>
              <w:pStyle w:val="AMODTable"/>
              <w:jc w:val="center"/>
            </w:pPr>
            <w:r>
              <w:rPr>
                <w:noProof/>
                <w:color w:val="000000"/>
              </w:rPr>
              <w:t>85.55</w:t>
            </w:r>
          </w:p>
        </w:tc>
      </w:tr>
      <w:tr w:rsidR="00CC384D" w:rsidRPr="001B1766" w14:paraId="421E38B3" w14:textId="77777777" w:rsidTr="005678D0">
        <w:tc>
          <w:tcPr>
            <w:tcW w:w="1807" w:type="dxa"/>
          </w:tcPr>
          <w:p w14:paraId="7E5E78FF" w14:textId="77777777" w:rsidR="00CC384D" w:rsidRPr="001B1766" w:rsidRDefault="00025012" w:rsidP="00CC384D">
            <w:pPr>
              <w:pStyle w:val="AMODTable"/>
              <w:keepNext/>
              <w:rPr>
                <w:color w:val="000000"/>
                <w:lang w:val="en-US"/>
              </w:rPr>
            </w:pPr>
            <w:r>
              <w:rPr>
                <w:noProof/>
              </w:rPr>
              <w:t>Level 9—pay point 1</w:t>
            </w:r>
          </w:p>
        </w:tc>
        <w:tc>
          <w:tcPr>
            <w:tcW w:w="1941" w:type="dxa"/>
          </w:tcPr>
          <w:p w14:paraId="0954C314" w14:textId="77777777" w:rsidR="00CC384D" w:rsidRPr="001B1766" w:rsidRDefault="00025012" w:rsidP="00CC384D">
            <w:pPr>
              <w:pStyle w:val="AMODTable"/>
              <w:jc w:val="center"/>
            </w:pPr>
            <w:r>
              <w:rPr>
                <w:noProof/>
                <w:color w:val="000000"/>
              </w:rPr>
              <w:t>52.25</w:t>
            </w:r>
          </w:p>
        </w:tc>
        <w:tc>
          <w:tcPr>
            <w:tcW w:w="1804" w:type="dxa"/>
          </w:tcPr>
          <w:p w14:paraId="13CC943C" w14:textId="77777777" w:rsidR="00CC384D" w:rsidRPr="001B1766" w:rsidRDefault="00025012" w:rsidP="00CC384D">
            <w:pPr>
              <w:pStyle w:val="AMODTable"/>
              <w:jc w:val="center"/>
            </w:pPr>
            <w:r>
              <w:rPr>
                <w:noProof/>
                <w:color w:val="000000"/>
              </w:rPr>
              <w:t>69.66</w:t>
            </w:r>
          </w:p>
        </w:tc>
        <w:tc>
          <w:tcPr>
            <w:tcW w:w="1811" w:type="dxa"/>
          </w:tcPr>
          <w:p w14:paraId="2A5F7D97" w14:textId="77777777" w:rsidR="00CC384D" w:rsidRPr="001B1766" w:rsidRDefault="00025012" w:rsidP="00CC384D">
            <w:pPr>
              <w:pStyle w:val="AMODTable"/>
              <w:jc w:val="center"/>
            </w:pPr>
            <w:r>
              <w:rPr>
                <w:noProof/>
                <w:color w:val="000000"/>
              </w:rPr>
              <w:t>69.66</w:t>
            </w:r>
          </w:p>
        </w:tc>
        <w:tc>
          <w:tcPr>
            <w:tcW w:w="1698" w:type="dxa"/>
          </w:tcPr>
          <w:p w14:paraId="2C61E1BF" w14:textId="77777777" w:rsidR="00CC384D" w:rsidRPr="001B1766" w:rsidRDefault="00025012" w:rsidP="00CC384D">
            <w:pPr>
              <w:pStyle w:val="AMODTable"/>
              <w:jc w:val="center"/>
            </w:pPr>
            <w:r>
              <w:rPr>
                <w:noProof/>
                <w:color w:val="000000"/>
              </w:rPr>
              <w:t>87.08</w:t>
            </w:r>
          </w:p>
        </w:tc>
      </w:tr>
      <w:tr w:rsidR="00CC384D" w:rsidRPr="001B1766" w14:paraId="6EA43914" w14:textId="77777777" w:rsidTr="005678D0">
        <w:tc>
          <w:tcPr>
            <w:tcW w:w="1807" w:type="dxa"/>
          </w:tcPr>
          <w:p w14:paraId="1C71FC7A" w14:textId="77777777" w:rsidR="00CC384D" w:rsidRPr="001B1766" w:rsidRDefault="00025012" w:rsidP="00CC384D">
            <w:pPr>
              <w:pStyle w:val="AMODTable"/>
              <w:keepNext/>
              <w:rPr>
                <w:color w:val="000000"/>
                <w:lang w:val="en-US"/>
              </w:rPr>
            </w:pPr>
            <w:r>
              <w:rPr>
                <w:noProof/>
              </w:rPr>
              <w:t>Level 9—pay point 2</w:t>
            </w:r>
          </w:p>
        </w:tc>
        <w:tc>
          <w:tcPr>
            <w:tcW w:w="1941" w:type="dxa"/>
          </w:tcPr>
          <w:p w14:paraId="5BEF98CE" w14:textId="77777777" w:rsidR="00CC384D" w:rsidRPr="001B1766" w:rsidRDefault="00025012" w:rsidP="00CC384D">
            <w:pPr>
              <w:pStyle w:val="AMODTable"/>
              <w:jc w:val="center"/>
            </w:pPr>
            <w:r>
              <w:rPr>
                <w:noProof/>
                <w:color w:val="000000"/>
              </w:rPr>
              <w:t>54.11</w:t>
            </w:r>
          </w:p>
        </w:tc>
        <w:tc>
          <w:tcPr>
            <w:tcW w:w="1804" w:type="dxa"/>
          </w:tcPr>
          <w:p w14:paraId="11C5F16D" w14:textId="77777777" w:rsidR="00CC384D" w:rsidRPr="001B1766" w:rsidRDefault="00025012" w:rsidP="00CC384D">
            <w:pPr>
              <w:pStyle w:val="AMODTable"/>
              <w:jc w:val="center"/>
            </w:pPr>
            <w:r>
              <w:rPr>
                <w:noProof/>
                <w:color w:val="000000"/>
              </w:rPr>
              <w:t>72.14</w:t>
            </w:r>
          </w:p>
        </w:tc>
        <w:tc>
          <w:tcPr>
            <w:tcW w:w="1811" w:type="dxa"/>
          </w:tcPr>
          <w:p w14:paraId="71CBAD39" w14:textId="77777777" w:rsidR="00CC384D" w:rsidRPr="001B1766" w:rsidRDefault="00025012" w:rsidP="00CC384D">
            <w:pPr>
              <w:pStyle w:val="AMODTable"/>
              <w:jc w:val="center"/>
            </w:pPr>
            <w:r>
              <w:rPr>
                <w:noProof/>
                <w:color w:val="000000"/>
              </w:rPr>
              <w:t>72.14</w:t>
            </w:r>
          </w:p>
        </w:tc>
        <w:tc>
          <w:tcPr>
            <w:tcW w:w="1698" w:type="dxa"/>
          </w:tcPr>
          <w:p w14:paraId="2DC1609D" w14:textId="77777777" w:rsidR="00CC384D" w:rsidRPr="001B1766" w:rsidRDefault="00025012" w:rsidP="00CC384D">
            <w:pPr>
              <w:pStyle w:val="AMODTable"/>
              <w:jc w:val="center"/>
            </w:pPr>
            <w:r>
              <w:rPr>
                <w:noProof/>
                <w:color w:val="000000"/>
              </w:rPr>
              <w:t>90.18</w:t>
            </w:r>
          </w:p>
        </w:tc>
      </w:tr>
      <w:tr w:rsidR="00CC384D" w:rsidRPr="001B1766" w14:paraId="0C56B073" w14:textId="77777777" w:rsidTr="005678D0">
        <w:tc>
          <w:tcPr>
            <w:tcW w:w="1807" w:type="dxa"/>
          </w:tcPr>
          <w:p w14:paraId="2D2EB080" w14:textId="77777777" w:rsidR="00CC384D" w:rsidRPr="001B1766" w:rsidRDefault="00025012" w:rsidP="00CC384D">
            <w:pPr>
              <w:pStyle w:val="AMODTable"/>
              <w:keepNext/>
              <w:rPr>
                <w:color w:val="000000"/>
                <w:lang w:val="en-US"/>
              </w:rPr>
            </w:pPr>
            <w:r>
              <w:rPr>
                <w:noProof/>
              </w:rPr>
              <w:t>Level 9—pay point 3</w:t>
            </w:r>
          </w:p>
        </w:tc>
        <w:tc>
          <w:tcPr>
            <w:tcW w:w="1941" w:type="dxa"/>
          </w:tcPr>
          <w:p w14:paraId="7335D844" w14:textId="77777777" w:rsidR="00CC384D" w:rsidRPr="001B1766" w:rsidRDefault="00025012" w:rsidP="00CC384D">
            <w:pPr>
              <w:pStyle w:val="AMODTable"/>
              <w:jc w:val="center"/>
            </w:pPr>
            <w:r>
              <w:rPr>
                <w:noProof/>
                <w:color w:val="000000"/>
              </w:rPr>
              <w:t>54.54</w:t>
            </w:r>
          </w:p>
        </w:tc>
        <w:tc>
          <w:tcPr>
            <w:tcW w:w="1804" w:type="dxa"/>
          </w:tcPr>
          <w:p w14:paraId="73B6AAA0" w14:textId="77777777" w:rsidR="00CC384D" w:rsidRPr="001B1766" w:rsidRDefault="00025012" w:rsidP="00CC384D">
            <w:pPr>
              <w:pStyle w:val="AMODTable"/>
              <w:jc w:val="center"/>
            </w:pPr>
            <w:r>
              <w:rPr>
                <w:noProof/>
                <w:color w:val="000000"/>
              </w:rPr>
              <w:t>72.72</w:t>
            </w:r>
          </w:p>
        </w:tc>
        <w:tc>
          <w:tcPr>
            <w:tcW w:w="1811" w:type="dxa"/>
          </w:tcPr>
          <w:p w14:paraId="41BCBB21" w14:textId="77777777" w:rsidR="00CC384D" w:rsidRPr="001B1766" w:rsidRDefault="00025012" w:rsidP="00CC384D">
            <w:pPr>
              <w:pStyle w:val="AMODTable"/>
              <w:jc w:val="center"/>
            </w:pPr>
            <w:r>
              <w:rPr>
                <w:noProof/>
                <w:color w:val="000000"/>
              </w:rPr>
              <w:t>72.72</w:t>
            </w:r>
          </w:p>
        </w:tc>
        <w:tc>
          <w:tcPr>
            <w:tcW w:w="1698" w:type="dxa"/>
          </w:tcPr>
          <w:p w14:paraId="0063B656" w14:textId="77777777" w:rsidR="00CC384D" w:rsidRPr="001B1766" w:rsidRDefault="00025012" w:rsidP="00CC384D">
            <w:pPr>
              <w:pStyle w:val="AMODTable"/>
              <w:jc w:val="center"/>
            </w:pPr>
            <w:r>
              <w:rPr>
                <w:noProof/>
                <w:color w:val="000000"/>
              </w:rPr>
              <w:t>90.90</w:t>
            </w:r>
          </w:p>
        </w:tc>
      </w:tr>
    </w:tbl>
    <w:p w14:paraId="012C3CED" w14:textId="6CD7734B" w:rsidR="00FC3631" w:rsidRPr="001B1766" w:rsidRDefault="004D524B" w:rsidP="007D1B6A">
      <w:pPr>
        <w:pStyle w:val="SubLevel2Bold"/>
      </w:pPr>
      <w:bookmarkStart w:id="498" w:name="_Ref426116053"/>
      <w:r w:rsidRPr="001B1766">
        <w:t>Casual support service employees—</w:t>
      </w:r>
      <w:r w:rsidR="00270783" w:rsidRPr="001B1766">
        <w:t>ordinary</w:t>
      </w:r>
      <w:r w:rsidR="00843884" w:rsidRPr="001B1766">
        <w:t xml:space="preserve"> hours</w:t>
      </w:r>
      <w:r w:rsidR="00270783" w:rsidRPr="001B1766">
        <w:t xml:space="preserve"> and penalty</w:t>
      </w:r>
      <w:r w:rsidR="0051502E" w:rsidRPr="001B1766">
        <w:t xml:space="preserve"> rates</w:t>
      </w:r>
      <w:bookmarkEnd w:id="498"/>
    </w:p>
    <w:p w14:paraId="539A56ED" w14:textId="16E2D22F" w:rsidR="00184E02" w:rsidRPr="001B1766" w:rsidRDefault="00482D57" w:rsidP="00184E02">
      <w:pPr>
        <w:pStyle w:val="History"/>
      </w:pPr>
      <w:r w:rsidRPr="001B1766">
        <w:t xml:space="preserve">[C.1.3 varied by </w:t>
      </w:r>
      <w:hyperlink r:id="rId319" w:history="1">
        <w:r w:rsidRPr="001B1766">
          <w:rPr>
            <w:color w:val="0000FF"/>
            <w:u w:val="single"/>
          </w:rPr>
          <w:t>PR718844</w:t>
        </w:r>
      </w:hyperlink>
      <w:r w:rsidRPr="001B1766">
        <w:t xml:space="preserve">, </w:t>
      </w:r>
      <w:hyperlink r:id="rId320" w:history="1">
        <w:r w:rsidRPr="001B1766">
          <w:rPr>
            <w:rStyle w:val="Hyperlink"/>
          </w:rPr>
          <w:t>PR729282</w:t>
        </w:r>
      </w:hyperlink>
      <w:r w:rsidR="0065798E">
        <w:t xml:space="preserve">, </w:t>
      </w:r>
      <w:hyperlink r:id="rId321" w:history="1">
        <w:r w:rsidR="0065798E">
          <w:rPr>
            <w:rStyle w:val="Hyperlink"/>
          </w:rPr>
          <w:t>PR740705</w:t>
        </w:r>
      </w:hyperlink>
      <w:r w:rsidR="00900536">
        <w:t xml:space="preserve">, </w:t>
      </w:r>
      <w:hyperlink r:id="rId322" w:history="1">
        <w:r w:rsidR="00900536" w:rsidRPr="008D43FB">
          <w:rPr>
            <w:rStyle w:val="Hyperlink"/>
          </w:rPr>
          <w:t>PR7</w:t>
        </w:r>
        <w:r w:rsidR="00900536">
          <w:rPr>
            <w:rStyle w:val="Hyperlink"/>
          </w:rPr>
          <w:t>62136</w:t>
        </w:r>
      </w:hyperlink>
      <w:r w:rsidR="003B06F0">
        <w:t xml:space="preserve">, </w:t>
      </w:r>
      <w:hyperlink r:id="rId323" w:history="1">
        <w:r w:rsidR="003B06F0">
          <w:rPr>
            <w:rStyle w:val="Hyperlink"/>
          </w:rPr>
          <w:t>PR773912</w:t>
        </w:r>
      </w:hyperlink>
      <w:r w:rsidR="003B06F0">
        <w:t xml:space="preserve"> ppc 01Jul24</w:t>
      </w:r>
      <w:r w:rsidR="00900536" w:rsidRPr="001B1766">
        <w:t>]</w:t>
      </w:r>
    </w:p>
    <w:tbl>
      <w:tblPr>
        <w:tblW w:w="6679" w:type="dxa"/>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1423"/>
        <w:gridCol w:w="1276"/>
        <w:gridCol w:w="1701"/>
        <w:gridCol w:w="992"/>
        <w:gridCol w:w="1266"/>
        <w:gridCol w:w="21"/>
      </w:tblGrid>
      <w:tr w:rsidR="00643741" w:rsidRPr="001B1766" w14:paraId="31B4C358" w14:textId="77777777" w:rsidTr="00643741">
        <w:trPr>
          <w:trHeight w:val="747"/>
          <w:tblHeader/>
        </w:trPr>
        <w:tc>
          <w:tcPr>
            <w:tcW w:w="1423" w:type="dxa"/>
          </w:tcPr>
          <w:p w14:paraId="1929EF58" w14:textId="77777777" w:rsidR="00643741" w:rsidRPr="001B1766" w:rsidRDefault="00643741" w:rsidP="007D1B6A">
            <w:pPr>
              <w:pStyle w:val="AMODTable"/>
              <w:keepNext/>
              <w:rPr>
                <w:lang w:val="en-US" w:eastAsia="en-US"/>
              </w:rPr>
            </w:pPr>
          </w:p>
        </w:tc>
        <w:tc>
          <w:tcPr>
            <w:tcW w:w="1276" w:type="dxa"/>
          </w:tcPr>
          <w:p w14:paraId="78CFD2FD" w14:textId="77777777" w:rsidR="00643741" w:rsidRPr="001B1766" w:rsidRDefault="00643741" w:rsidP="007D1B6A">
            <w:pPr>
              <w:pStyle w:val="AMODTable"/>
              <w:keepNext/>
              <w:jc w:val="center"/>
              <w:rPr>
                <w:lang w:val="en-US" w:eastAsia="en-US"/>
              </w:rPr>
            </w:pPr>
            <w:r w:rsidRPr="001B1766">
              <w:rPr>
                <w:b/>
                <w:lang w:val="en-US" w:eastAsia="en-US"/>
              </w:rPr>
              <w:t>Ordinary hours</w:t>
            </w:r>
          </w:p>
        </w:tc>
        <w:tc>
          <w:tcPr>
            <w:tcW w:w="1701" w:type="dxa"/>
          </w:tcPr>
          <w:p w14:paraId="57DE3F50" w14:textId="7094F919" w:rsidR="00643741" w:rsidRPr="001B1766" w:rsidRDefault="00643741" w:rsidP="007D1B6A">
            <w:pPr>
              <w:pStyle w:val="AMODTable"/>
              <w:keepNext/>
              <w:jc w:val="center"/>
              <w:rPr>
                <w:b/>
                <w:lang w:val="en-US" w:eastAsia="en-US"/>
              </w:rPr>
            </w:pPr>
            <w:r w:rsidRPr="001B1766">
              <w:rPr>
                <w:b/>
                <w:lang w:val="en-US" w:eastAsia="en-US"/>
              </w:rPr>
              <w:t>Saturday or Sunday</w:t>
            </w:r>
          </w:p>
        </w:tc>
        <w:tc>
          <w:tcPr>
            <w:tcW w:w="992" w:type="dxa"/>
          </w:tcPr>
          <w:p w14:paraId="388B071B" w14:textId="77777777" w:rsidR="00643741" w:rsidRPr="001B1766" w:rsidRDefault="00643741" w:rsidP="007D1B6A">
            <w:pPr>
              <w:pStyle w:val="AMODTable"/>
              <w:keepNext/>
              <w:jc w:val="center"/>
              <w:rPr>
                <w:b/>
                <w:lang w:val="en-US" w:eastAsia="en-US"/>
              </w:rPr>
            </w:pPr>
            <w:r w:rsidRPr="001B1766">
              <w:rPr>
                <w:b/>
                <w:lang w:val="en-US" w:eastAsia="en-US"/>
              </w:rPr>
              <w:t>Public holiday</w:t>
            </w:r>
          </w:p>
        </w:tc>
        <w:tc>
          <w:tcPr>
            <w:tcW w:w="1287" w:type="dxa"/>
            <w:gridSpan w:val="2"/>
          </w:tcPr>
          <w:p w14:paraId="489C5D51" w14:textId="77777777" w:rsidR="00643741" w:rsidRPr="001B1766" w:rsidRDefault="00643741" w:rsidP="007D1B6A">
            <w:pPr>
              <w:pStyle w:val="AMODTable"/>
              <w:keepNext/>
              <w:jc w:val="center"/>
              <w:rPr>
                <w:b/>
                <w:lang w:val="en-US" w:eastAsia="en-US"/>
              </w:rPr>
            </w:pPr>
            <w:r w:rsidRPr="001B1766">
              <w:rPr>
                <w:b/>
                <w:lang w:val="en-US" w:eastAsia="en-US"/>
              </w:rPr>
              <w:t>Shiftwork</w:t>
            </w:r>
            <w:r w:rsidRPr="001B1766">
              <w:rPr>
                <w:b/>
                <w:vertAlign w:val="superscript"/>
                <w:lang w:val="en-US" w:eastAsia="en-US"/>
              </w:rPr>
              <w:t>1</w:t>
            </w:r>
          </w:p>
        </w:tc>
      </w:tr>
      <w:tr w:rsidR="00995A2D" w:rsidRPr="001B1766" w14:paraId="7635A8E6" w14:textId="77777777" w:rsidTr="006E1AA0">
        <w:trPr>
          <w:gridAfter w:val="1"/>
          <w:wAfter w:w="21" w:type="dxa"/>
          <w:tblHeader/>
        </w:trPr>
        <w:tc>
          <w:tcPr>
            <w:tcW w:w="6658" w:type="dxa"/>
            <w:gridSpan w:val="5"/>
          </w:tcPr>
          <w:p w14:paraId="017164D3" w14:textId="3BFB390B" w:rsidR="00995A2D" w:rsidRPr="001B1766" w:rsidRDefault="00995A2D" w:rsidP="001E2A5B">
            <w:pPr>
              <w:pStyle w:val="AMODTable"/>
              <w:jc w:val="center"/>
              <w:rPr>
                <w:b/>
                <w:lang w:val="en-US" w:eastAsia="en-US"/>
              </w:rPr>
            </w:pPr>
            <w:r w:rsidRPr="001B1766">
              <w:rPr>
                <w:b/>
                <w:lang w:val="en-US" w:eastAsia="en-US"/>
              </w:rPr>
              <w:t>% of minimum hourly rate</w:t>
            </w:r>
          </w:p>
        </w:tc>
      </w:tr>
      <w:tr w:rsidR="005876FA" w:rsidRPr="001B1766" w14:paraId="14334D6F" w14:textId="77777777" w:rsidTr="005876FA">
        <w:trPr>
          <w:tblHeader/>
        </w:trPr>
        <w:tc>
          <w:tcPr>
            <w:tcW w:w="1423" w:type="dxa"/>
          </w:tcPr>
          <w:p w14:paraId="62A30EFE" w14:textId="77777777" w:rsidR="005876FA" w:rsidRPr="001B1766" w:rsidRDefault="005876FA" w:rsidP="001E2A5B">
            <w:pPr>
              <w:pStyle w:val="AMODTable"/>
              <w:rPr>
                <w:lang w:val="en-US" w:eastAsia="en-US"/>
              </w:rPr>
            </w:pPr>
          </w:p>
        </w:tc>
        <w:tc>
          <w:tcPr>
            <w:tcW w:w="1276" w:type="dxa"/>
          </w:tcPr>
          <w:p w14:paraId="2483188B" w14:textId="77777777" w:rsidR="005876FA" w:rsidRPr="001B1766" w:rsidRDefault="005876FA" w:rsidP="001E2A5B">
            <w:pPr>
              <w:pStyle w:val="AMODTable"/>
              <w:jc w:val="center"/>
              <w:rPr>
                <w:b/>
                <w:lang w:val="en-US" w:eastAsia="en-US"/>
              </w:rPr>
            </w:pPr>
            <w:r w:rsidRPr="001B1766">
              <w:rPr>
                <w:b/>
                <w:lang w:val="en-US" w:eastAsia="en-US"/>
              </w:rPr>
              <w:t>125%</w:t>
            </w:r>
          </w:p>
        </w:tc>
        <w:tc>
          <w:tcPr>
            <w:tcW w:w="1701" w:type="dxa"/>
          </w:tcPr>
          <w:p w14:paraId="5451400C" w14:textId="77777777" w:rsidR="005876FA" w:rsidRPr="001B1766" w:rsidRDefault="005876FA" w:rsidP="001E2A5B">
            <w:pPr>
              <w:pStyle w:val="AMODTable"/>
              <w:jc w:val="center"/>
              <w:rPr>
                <w:b/>
                <w:lang w:val="en-US" w:eastAsia="en-US"/>
              </w:rPr>
            </w:pPr>
            <w:r w:rsidRPr="001B1766">
              <w:rPr>
                <w:b/>
                <w:lang w:val="en-US" w:eastAsia="en-US"/>
              </w:rPr>
              <w:t>175%</w:t>
            </w:r>
          </w:p>
        </w:tc>
        <w:tc>
          <w:tcPr>
            <w:tcW w:w="992" w:type="dxa"/>
          </w:tcPr>
          <w:p w14:paraId="5F4553AA" w14:textId="77777777" w:rsidR="005876FA" w:rsidRPr="001B1766" w:rsidRDefault="005876FA" w:rsidP="001E2A5B">
            <w:pPr>
              <w:pStyle w:val="AMODTable"/>
              <w:jc w:val="center"/>
              <w:rPr>
                <w:b/>
                <w:lang w:val="en-US" w:eastAsia="en-US"/>
              </w:rPr>
            </w:pPr>
            <w:r w:rsidRPr="001B1766">
              <w:rPr>
                <w:b/>
                <w:lang w:val="en-US" w:eastAsia="en-US"/>
              </w:rPr>
              <w:t>275%</w:t>
            </w:r>
          </w:p>
        </w:tc>
        <w:tc>
          <w:tcPr>
            <w:tcW w:w="1287" w:type="dxa"/>
            <w:gridSpan w:val="2"/>
          </w:tcPr>
          <w:p w14:paraId="01A78F5B" w14:textId="77777777" w:rsidR="005876FA" w:rsidRPr="001B1766" w:rsidRDefault="005876FA" w:rsidP="001E2A5B">
            <w:pPr>
              <w:pStyle w:val="AMODTable"/>
              <w:jc w:val="center"/>
              <w:rPr>
                <w:b/>
                <w:lang w:val="en-US" w:eastAsia="en-US"/>
              </w:rPr>
            </w:pPr>
            <w:r w:rsidRPr="001B1766">
              <w:rPr>
                <w:b/>
                <w:lang w:val="en-US" w:eastAsia="en-US"/>
              </w:rPr>
              <w:t>140%</w:t>
            </w:r>
          </w:p>
        </w:tc>
      </w:tr>
      <w:tr w:rsidR="005876FA" w:rsidRPr="001B1766" w14:paraId="113D246A" w14:textId="77777777" w:rsidTr="005876FA">
        <w:trPr>
          <w:tblHeader/>
        </w:trPr>
        <w:tc>
          <w:tcPr>
            <w:tcW w:w="1423" w:type="dxa"/>
          </w:tcPr>
          <w:p w14:paraId="57561668" w14:textId="77777777" w:rsidR="005876FA" w:rsidRPr="001B1766" w:rsidRDefault="005876FA" w:rsidP="006A47CF">
            <w:pPr>
              <w:pStyle w:val="AMODTable"/>
              <w:rPr>
                <w:lang w:val="en-US" w:eastAsia="en-US"/>
              </w:rPr>
            </w:pPr>
          </w:p>
        </w:tc>
        <w:tc>
          <w:tcPr>
            <w:tcW w:w="1276" w:type="dxa"/>
          </w:tcPr>
          <w:p w14:paraId="1CA6744B" w14:textId="71AAAACE" w:rsidR="005876FA" w:rsidRPr="001B1766" w:rsidRDefault="005876FA" w:rsidP="006A47CF">
            <w:pPr>
              <w:pStyle w:val="AMODTable"/>
              <w:jc w:val="center"/>
              <w:rPr>
                <w:b/>
                <w:lang w:val="en-US" w:eastAsia="en-US"/>
              </w:rPr>
            </w:pPr>
            <w:r w:rsidRPr="001B1766">
              <w:rPr>
                <w:b/>
                <w:lang w:val="en-US" w:eastAsia="en-US"/>
              </w:rPr>
              <w:t>$</w:t>
            </w:r>
          </w:p>
        </w:tc>
        <w:tc>
          <w:tcPr>
            <w:tcW w:w="1701" w:type="dxa"/>
          </w:tcPr>
          <w:p w14:paraId="38C812ED" w14:textId="1E0D9092" w:rsidR="005876FA" w:rsidRPr="001B1766" w:rsidRDefault="005876FA" w:rsidP="006A47CF">
            <w:pPr>
              <w:pStyle w:val="AMODTable"/>
              <w:jc w:val="center"/>
              <w:rPr>
                <w:b/>
                <w:lang w:val="en-US" w:eastAsia="en-US"/>
              </w:rPr>
            </w:pPr>
            <w:r w:rsidRPr="001B1766">
              <w:rPr>
                <w:b/>
                <w:lang w:val="en-US" w:eastAsia="en-US"/>
              </w:rPr>
              <w:t>$</w:t>
            </w:r>
          </w:p>
        </w:tc>
        <w:tc>
          <w:tcPr>
            <w:tcW w:w="992" w:type="dxa"/>
          </w:tcPr>
          <w:p w14:paraId="3399A66C" w14:textId="66902EC9" w:rsidR="005876FA" w:rsidRPr="001B1766" w:rsidRDefault="005876FA" w:rsidP="006A47CF">
            <w:pPr>
              <w:pStyle w:val="AMODTable"/>
              <w:jc w:val="center"/>
              <w:rPr>
                <w:b/>
                <w:lang w:val="en-US" w:eastAsia="en-US"/>
              </w:rPr>
            </w:pPr>
            <w:r w:rsidRPr="001B1766">
              <w:rPr>
                <w:b/>
                <w:lang w:val="en-US" w:eastAsia="en-US"/>
              </w:rPr>
              <w:t>$</w:t>
            </w:r>
          </w:p>
        </w:tc>
        <w:tc>
          <w:tcPr>
            <w:tcW w:w="1287" w:type="dxa"/>
            <w:gridSpan w:val="2"/>
          </w:tcPr>
          <w:p w14:paraId="289257C0" w14:textId="445FCE2E" w:rsidR="005876FA" w:rsidRPr="001B1766" w:rsidRDefault="005876FA" w:rsidP="006A47CF">
            <w:pPr>
              <w:pStyle w:val="AMODTable"/>
              <w:jc w:val="center"/>
              <w:rPr>
                <w:b/>
                <w:lang w:val="en-US" w:eastAsia="en-US"/>
              </w:rPr>
            </w:pPr>
            <w:r w:rsidRPr="001B1766">
              <w:rPr>
                <w:b/>
                <w:lang w:val="en-US" w:eastAsia="en-US"/>
              </w:rPr>
              <w:t>$</w:t>
            </w:r>
          </w:p>
        </w:tc>
      </w:tr>
      <w:tr w:rsidR="00CC384D" w:rsidRPr="001B1766" w14:paraId="03C5C775" w14:textId="77777777" w:rsidTr="005678D0">
        <w:tc>
          <w:tcPr>
            <w:tcW w:w="1423" w:type="dxa"/>
          </w:tcPr>
          <w:p w14:paraId="0F2E57B9" w14:textId="5282C354" w:rsidR="00CC384D" w:rsidRPr="001B1766" w:rsidRDefault="00025012" w:rsidP="00CC384D">
            <w:pPr>
              <w:pStyle w:val="AMODTable"/>
              <w:rPr>
                <w:color w:val="000000"/>
                <w:lang w:val="en-US"/>
              </w:rPr>
            </w:pPr>
            <w:r>
              <w:rPr>
                <w:noProof/>
              </w:rPr>
              <w:t>Level 1</w:t>
            </w:r>
          </w:p>
        </w:tc>
        <w:tc>
          <w:tcPr>
            <w:tcW w:w="1276" w:type="dxa"/>
          </w:tcPr>
          <w:p w14:paraId="7FE7FC41" w14:textId="1AECEB1B" w:rsidR="00CC384D" w:rsidRPr="001B1766" w:rsidRDefault="00025012" w:rsidP="00CC384D">
            <w:pPr>
              <w:pStyle w:val="AMODTable"/>
              <w:jc w:val="center"/>
            </w:pPr>
            <w:r>
              <w:rPr>
                <w:noProof/>
                <w:color w:val="000000"/>
              </w:rPr>
              <w:t>31.09</w:t>
            </w:r>
          </w:p>
        </w:tc>
        <w:tc>
          <w:tcPr>
            <w:tcW w:w="1701" w:type="dxa"/>
          </w:tcPr>
          <w:p w14:paraId="01C539F9" w14:textId="44BB5F80" w:rsidR="00CC384D" w:rsidRPr="001B1766" w:rsidRDefault="00025012" w:rsidP="00CC384D">
            <w:pPr>
              <w:pStyle w:val="AMODTable"/>
              <w:jc w:val="center"/>
            </w:pPr>
            <w:r>
              <w:rPr>
                <w:noProof/>
                <w:color w:val="000000"/>
              </w:rPr>
              <w:t>43.52</w:t>
            </w:r>
          </w:p>
        </w:tc>
        <w:tc>
          <w:tcPr>
            <w:tcW w:w="992" w:type="dxa"/>
          </w:tcPr>
          <w:p w14:paraId="618CFDBC" w14:textId="250879A0" w:rsidR="00CC384D" w:rsidRPr="001B1766" w:rsidRDefault="00025012" w:rsidP="00CC384D">
            <w:pPr>
              <w:pStyle w:val="AMODTable"/>
              <w:jc w:val="center"/>
            </w:pPr>
            <w:r>
              <w:rPr>
                <w:noProof/>
                <w:color w:val="000000"/>
              </w:rPr>
              <w:t>68.39</w:t>
            </w:r>
          </w:p>
        </w:tc>
        <w:tc>
          <w:tcPr>
            <w:tcW w:w="1287" w:type="dxa"/>
            <w:gridSpan w:val="2"/>
          </w:tcPr>
          <w:p w14:paraId="78EEFF51" w14:textId="224A40F3" w:rsidR="00CC384D" w:rsidRPr="001B1766" w:rsidRDefault="00025012" w:rsidP="00CC384D">
            <w:pPr>
              <w:pStyle w:val="AMODTable"/>
              <w:jc w:val="center"/>
            </w:pPr>
            <w:r>
              <w:rPr>
                <w:noProof/>
                <w:color w:val="000000"/>
              </w:rPr>
              <w:t>34.82</w:t>
            </w:r>
          </w:p>
        </w:tc>
      </w:tr>
      <w:tr w:rsidR="00CC384D" w:rsidRPr="001B1766" w14:paraId="1C42D3BE" w14:textId="77777777" w:rsidTr="005678D0">
        <w:tc>
          <w:tcPr>
            <w:tcW w:w="1423" w:type="dxa"/>
          </w:tcPr>
          <w:p w14:paraId="74BBEFE3" w14:textId="77777777" w:rsidR="00CC384D" w:rsidRPr="001B1766" w:rsidRDefault="00025012" w:rsidP="00CC384D">
            <w:pPr>
              <w:pStyle w:val="AMODTable"/>
              <w:rPr>
                <w:color w:val="000000"/>
                <w:lang w:val="en-US"/>
              </w:rPr>
            </w:pPr>
            <w:r>
              <w:rPr>
                <w:noProof/>
              </w:rPr>
              <w:t>Level 2</w:t>
            </w:r>
          </w:p>
        </w:tc>
        <w:tc>
          <w:tcPr>
            <w:tcW w:w="1276" w:type="dxa"/>
          </w:tcPr>
          <w:p w14:paraId="68EEC3F3" w14:textId="77777777" w:rsidR="00CC384D" w:rsidRPr="001B1766" w:rsidRDefault="00025012" w:rsidP="00CC384D">
            <w:pPr>
              <w:pStyle w:val="AMODTable"/>
              <w:jc w:val="center"/>
            </w:pPr>
            <w:r>
              <w:rPr>
                <w:noProof/>
                <w:color w:val="000000"/>
              </w:rPr>
              <w:t>32.33</w:t>
            </w:r>
          </w:p>
        </w:tc>
        <w:tc>
          <w:tcPr>
            <w:tcW w:w="1701" w:type="dxa"/>
          </w:tcPr>
          <w:p w14:paraId="2AE032F2" w14:textId="77777777" w:rsidR="00CC384D" w:rsidRPr="001B1766" w:rsidRDefault="00025012" w:rsidP="00CC384D">
            <w:pPr>
              <w:pStyle w:val="AMODTable"/>
              <w:jc w:val="center"/>
            </w:pPr>
            <w:r>
              <w:rPr>
                <w:noProof/>
                <w:color w:val="000000"/>
              </w:rPr>
              <w:t>45.26</w:t>
            </w:r>
          </w:p>
        </w:tc>
        <w:tc>
          <w:tcPr>
            <w:tcW w:w="992" w:type="dxa"/>
          </w:tcPr>
          <w:p w14:paraId="760F3671" w14:textId="77777777" w:rsidR="00CC384D" w:rsidRPr="001B1766" w:rsidRDefault="00025012" w:rsidP="00CC384D">
            <w:pPr>
              <w:pStyle w:val="AMODTable"/>
              <w:jc w:val="center"/>
            </w:pPr>
            <w:r>
              <w:rPr>
                <w:noProof/>
                <w:color w:val="000000"/>
              </w:rPr>
              <w:t>71.12</w:t>
            </w:r>
          </w:p>
        </w:tc>
        <w:tc>
          <w:tcPr>
            <w:tcW w:w="1287" w:type="dxa"/>
            <w:gridSpan w:val="2"/>
          </w:tcPr>
          <w:p w14:paraId="40A886A9" w14:textId="77777777" w:rsidR="00CC384D" w:rsidRPr="001B1766" w:rsidRDefault="00025012" w:rsidP="00CC384D">
            <w:pPr>
              <w:pStyle w:val="AMODTable"/>
              <w:jc w:val="center"/>
            </w:pPr>
            <w:r>
              <w:rPr>
                <w:noProof/>
                <w:color w:val="000000"/>
              </w:rPr>
              <w:t>36.20</w:t>
            </w:r>
          </w:p>
        </w:tc>
      </w:tr>
      <w:tr w:rsidR="00CC384D" w:rsidRPr="001B1766" w14:paraId="628C21A8" w14:textId="77777777" w:rsidTr="005678D0">
        <w:tc>
          <w:tcPr>
            <w:tcW w:w="1423" w:type="dxa"/>
          </w:tcPr>
          <w:p w14:paraId="4AC1EB67" w14:textId="77777777" w:rsidR="00CC384D" w:rsidRPr="001B1766" w:rsidRDefault="00025012" w:rsidP="00CC384D">
            <w:pPr>
              <w:pStyle w:val="AMODTable"/>
              <w:rPr>
                <w:color w:val="000000"/>
                <w:lang w:val="en-US"/>
              </w:rPr>
            </w:pPr>
            <w:r>
              <w:rPr>
                <w:noProof/>
              </w:rPr>
              <w:t>Level 3</w:t>
            </w:r>
          </w:p>
        </w:tc>
        <w:tc>
          <w:tcPr>
            <w:tcW w:w="1276" w:type="dxa"/>
          </w:tcPr>
          <w:p w14:paraId="0C709DEC" w14:textId="77777777" w:rsidR="00CC384D" w:rsidRPr="001B1766" w:rsidRDefault="00025012" w:rsidP="00CC384D">
            <w:pPr>
              <w:pStyle w:val="AMODTable"/>
              <w:jc w:val="center"/>
            </w:pPr>
            <w:r>
              <w:rPr>
                <w:noProof/>
                <w:color w:val="000000"/>
              </w:rPr>
              <w:t>33.56</w:t>
            </w:r>
          </w:p>
        </w:tc>
        <w:tc>
          <w:tcPr>
            <w:tcW w:w="1701" w:type="dxa"/>
          </w:tcPr>
          <w:p w14:paraId="57670F7F" w14:textId="77777777" w:rsidR="00CC384D" w:rsidRPr="001B1766" w:rsidRDefault="00025012" w:rsidP="00CC384D">
            <w:pPr>
              <w:pStyle w:val="AMODTable"/>
              <w:jc w:val="center"/>
            </w:pPr>
            <w:r>
              <w:rPr>
                <w:noProof/>
                <w:color w:val="000000"/>
              </w:rPr>
              <w:t>46.99</w:t>
            </w:r>
          </w:p>
        </w:tc>
        <w:tc>
          <w:tcPr>
            <w:tcW w:w="992" w:type="dxa"/>
          </w:tcPr>
          <w:p w14:paraId="27CA4DC9" w14:textId="77777777" w:rsidR="00CC384D" w:rsidRPr="001B1766" w:rsidRDefault="00025012" w:rsidP="00CC384D">
            <w:pPr>
              <w:pStyle w:val="AMODTable"/>
              <w:jc w:val="center"/>
            </w:pPr>
            <w:r>
              <w:rPr>
                <w:noProof/>
                <w:color w:val="000000"/>
              </w:rPr>
              <w:t>73.84</w:t>
            </w:r>
          </w:p>
        </w:tc>
        <w:tc>
          <w:tcPr>
            <w:tcW w:w="1287" w:type="dxa"/>
            <w:gridSpan w:val="2"/>
          </w:tcPr>
          <w:p w14:paraId="1716D8E9" w14:textId="77777777" w:rsidR="00CC384D" w:rsidRPr="001B1766" w:rsidRDefault="00025012" w:rsidP="00CC384D">
            <w:pPr>
              <w:pStyle w:val="AMODTable"/>
              <w:jc w:val="center"/>
            </w:pPr>
            <w:r>
              <w:rPr>
                <w:noProof/>
                <w:color w:val="000000"/>
              </w:rPr>
              <w:t>37.59</w:t>
            </w:r>
          </w:p>
        </w:tc>
      </w:tr>
      <w:tr w:rsidR="00CC384D" w:rsidRPr="001B1766" w14:paraId="5A10F90F" w14:textId="77777777" w:rsidTr="005678D0">
        <w:tc>
          <w:tcPr>
            <w:tcW w:w="1423" w:type="dxa"/>
          </w:tcPr>
          <w:p w14:paraId="34F42105" w14:textId="77777777" w:rsidR="00CC384D" w:rsidRPr="001B1766" w:rsidRDefault="00025012" w:rsidP="00CC384D">
            <w:pPr>
              <w:pStyle w:val="AMODTable"/>
              <w:rPr>
                <w:color w:val="000000"/>
                <w:lang w:val="en-US"/>
              </w:rPr>
            </w:pPr>
            <w:r>
              <w:rPr>
                <w:noProof/>
              </w:rPr>
              <w:lastRenderedPageBreak/>
              <w:t>Level 4</w:t>
            </w:r>
          </w:p>
        </w:tc>
        <w:tc>
          <w:tcPr>
            <w:tcW w:w="1276" w:type="dxa"/>
          </w:tcPr>
          <w:p w14:paraId="14A38161" w14:textId="77777777" w:rsidR="00CC384D" w:rsidRPr="001B1766" w:rsidRDefault="00025012" w:rsidP="00CC384D">
            <w:pPr>
              <w:pStyle w:val="AMODTable"/>
              <w:jc w:val="center"/>
            </w:pPr>
            <w:r>
              <w:rPr>
                <w:noProof/>
                <w:color w:val="000000"/>
              </w:rPr>
              <w:t>33.96</w:t>
            </w:r>
          </w:p>
        </w:tc>
        <w:tc>
          <w:tcPr>
            <w:tcW w:w="1701" w:type="dxa"/>
          </w:tcPr>
          <w:p w14:paraId="5FA7216E" w14:textId="77777777" w:rsidR="00CC384D" w:rsidRPr="001B1766" w:rsidRDefault="00025012" w:rsidP="00CC384D">
            <w:pPr>
              <w:pStyle w:val="AMODTable"/>
              <w:jc w:val="center"/>
            </w:pPr>
            <w:r>
              <w:rPr>
                <w:noProof/>
                <w:color w:val="000000"/>
              </w:rPr>
              <w:t>47.55</w:t>
            </w:r>
          </w:p>
        </w:tc>
        <w:tc>
          <w:tcPr>
            <w:tcW w:w="992" w:type="dxa"/>
          </w:tcPr>
          <w:p w14:paraId="29BA65D5" w14:textId="77777777" w:rsidR="00CC384D" w:rsidRPr="001B1766" w:rsidRDefault="00025012" w:rsidP="00CC384D">
            <w:pPr>
              <w:pStyle w:val="AMODTable"/>
              <w:jc w:val="center"/>
            </w:pPr>
            <w:r>
              <w:rPr>
                <w:noProof/>
                <w:color w:val="000000"/>
              </w:rPr>
              <w:t>74.72</w:t>
            </w:r>
          </w:p>
        </w:tc>
        <w:tc>
          <w:tcPr>
            <w:tcW w:w="1287" w:type="dxa"/>
            <w:gridSpan w:val="2"/>
          </w:tcPr>
          <w:p w14:paraId="6EE1734B" w14:textId="77777777" w:rsidR="00CC384D" w:rsidRPr="001B1766" w:rsidRDefault="00025012" w:rsidP="00CC384D">
            <w:pPr>
              <w:pStyle w:val="AMODTable"/>
              <w:jc w:val="center"/>
            </w:pPr>
            <w:r>
              <w:rPr>
                <w:noProof/>
                <w:color w:val="000000"/>
              </w:rPr>
              <w:t>38.04</w:t>
            </w:r>
          </w:p>
        </w:tc>
      </w:tr>
      <w:tr w:rsidR="00CC384D" w:rsidRPr="001B1766" w14:paraId="72ED12E7" w14:textId="77777777" w:rsidTr="005678D0">
        <w:tc>
          <w:tcPr>
            <w:tcW w:w="1423" w:type="dxa"/>
          </w:tcPr>
          <w:p w14:paraId="582F952E" w14:textId="77777777" w:rsidR="00CC384D" w:rsidRPr="001B1766" w:rsidRDefault="00025012" w:rsidP="00CC384D">
            <w:pPr>
              <w:pStyle w:val="AMODTable"/>
              <w:rPr>
                <w:color w:val="000000"/>
                <w:lang w:val="en-US"/>
              </w:rPr>
            </w:pPr>
            <w:r>
              <w:rPr>
                <w:noProof/>
              </w:rPr>
              <w:t>Level 5</w:t>
            </w:r>
          </w:p>
        </w:tc>
        <w:tc>
          <w:tcPr>
            <w:tcW w:w="1276" w:type="dxa"/>
          </w:tcPr>
          <w:p w14:paraId="347AF2A8" w14:textId="77777777" w:rsidR="00CC384D" w:rsidRPr="001B1766" w:rsidRDefault="00025012" w:rsidP="00CC384D">
            <w:pPr>
              <w:pStyle w:val="AMODTable"/>
              <w:jc w:val="center"/>
            </w:pPr>
            <w:r>
              <w:rPr>
                <w:noProof/>
                <w:color w:val="000000"/>
              </w:rPr>
              <w:t>35.11</w:t>
            </w:r>
          </w:p>
        </w:tc>
        <w:tc>
          <w:tcPr>
            <w:tcW w:w="1701" w:type="dxa"/>
          </w:tcPr>
          <w:p w14:paraId="6BBBF4EA" w14:textId="77777777" w:rsidR="00CC384D" w:rsidRPr="001B1766" w:rsidRDefault="00025012" w:rsidP="00CC384D">
            <w:pPr>
              <w:pStyle w:val="AMODTable"/>
              <w:jc w:val="center"/>
            </w:pPr>
            <w:r>
              <w:rPr>
                <w:noProof/>
                <w:color w:val="000000"/>
              </w:rPr>
              <w:t>49.16</w:t>
            </w:r>
          </w:p>
        </w:tc>
        <w:tc>
          <w:tcPr>
            <w:tcW w:w="992" w:type="dxa"/>
          </w:tcPr>
          <w:p w14:paraId="24AFA5B4" w14:textId="77777777" w:rsidR="00CC384D" w:rsidRPr="001B1766" w:rsidRDefault="00025012" w:rsidP="00CC384D">
            <w:pPr>
              <w:pStyle w:val="AMODTable"/>
              <w:jc w:val="center"/>
            </w:pPr>
            <w:r>
              <w:rPr>
                <w:noProof/>
                <w:color w:val="000000"/>
              </w:rPr>
              <w:t>77.25</w:t>
            </w:r>
          </w:p>
        </w:tc>
        <w:tc>
          <w:tcPr>
            <w:tcW w:w="1287" w:type="dxa"/>
            <w:gridSpan w:val="2"/>
          </w:tcPr>
          <w:p w14:paraId="0174A510" w14:textId="77777777" w:rsidR="00CC384D" w:rsidRPr="001B1766" w:rsidRDefault="00025012" w:rsidP="00CC384D">
            <w:pPr>
              <w:pStyle w:val="AMODTable"/>
              <w:jc w:val="center"/>
            </w:pPr>
            <w:r>
              <w:rPr>
                <w:noProof/>
                <w:color w:val="000000"/>
              </w:rPr>
              <w:t>39.33</w:t>
            </w:r>
          </w:p>
        </w:tc>
      </w:tr>
      <w:tr w:rsidR="00CC384D" w:rsidRPr="001B1766" w14:paraId="1B7BE16E" w14:textId="77777777" w:rsidTr="005678D0">
        <w:tc>
          <w:tcPr>
            <w:tcW w:w="1423" w:type="dxa"/>
          </w:tcPr>
          <w:p w14:paraId="0BFB1BB0" w14:textId="77777777" w:rsidR="00CC384D" w:rsidRPr="001B1766" w:rsidRDefault="00025012" w:rsidP="00CC384D">
            <w:pPr>
              <w:pStyle w:val="AMODTable"/>
              <w:rPr>
                <w:color w:val="000000"/>
                <w:lang w:val="en-US"/>
              </w:rPr>
            </w:pPr>
            <w:r>
              <w:rPr>
                <w:noProof/>
              </w:rPr>
              <w:t>Level 6</w:t>
            </w:r>
          </w:p>
        </w:tc>
        <w:tc>
          <w:tcPr>
            <w:tcW w:w="1276" w:type="dxa"/>
          </w:tcPr>
          <w:p w14:paraId="3B61E004" w14:textId="77777777" w:rsidR="00CC384D" w:rsidRPr="001B1766" w:rsidRDefault="00025012" w:rsidP="00CC384D">
            <w:pPr>
              <w:pStyle w:val="AMODTable"/>
              <w:jc w:val="center"/>
            </w:pPr>
            <w:r>
              <w:rPr>
                <w:noProof/>
                <w:color w:val="000000"/>
              </w:rPr>
              <w:t>37.00</w:t>
            </w:r>
          </w:p>
        </w:tc>
        <w:tc>
          <w:tcPr>
            <w:tcW w:w="1701" w:type="dxa"/>
          </w:tcPr>
          <w:p w14:paraId="34DBD252" w14:textId="77777777" w:rsidR="00CC384D" w:rsidRPr="001B1766" w:rsidRDefault="00025012" w:rsidP="00CC384D">
            <w:pPr>
              <w:pStyle w:val="AMODTable"/>
              <w:jc w:val="center"/>
            </w:pPr>
            <w:r>
              <w:rPr>
                <w:noProof/>
                <w:color w:val="000000"/>
              </w:rPr>
              <w:t>51.80</w:t>
            </w:r>
          </w:p>
        </w:tc>
        <w:tc>
          <w:tcPr>
            <w:tcW w:w="992" w:type="dxa"/>
          </w:tcPr>
          <w:p w14:paraId="70205799" w14:textId="77777777" w:rsidR="00CC384D" w:rsidRPr="001B1766" w:rsidRDefault="00025012" w:rsidP="00CC384D">
            <w:pPr>
              <w:pStyle w:val="AMODTable"/>
              <w:jc w:val="center"/>
            </w:pPr>
            <w:r>
              <w:rPr>
                <w:noProof/>
                <w:color w:val="000000"/>
              </w:rPr>
              <w:t>81.40</w:t>
            </w:r>
          </w:p>
        </w:tc>
        <w:tc>
          <w:tcPr>
            <w:tcW w:w="1287" w:type="dxa"/>
            <w:gridSpan w:val="2"/>
          </w:tcPr>
          <w:p w14:paraId="23CD712F" w14:textId="77777777" w:rsidR="00CC384D" w:rsidRPr="001B1766" w:rsidRDefault="00025012" w:rsidP="00CC384D">
            <w:pPr>
              <w:pStyle w:val="AMODTable"/>
              <w:jc w:val="center"/>
            </w:pPr>
            <w:r>
              <w:rPr>
                <w:noProof/>
                <w:color w:val="000000"/>
              </w:rPr>
              <w:t>41.44</w:t>
            </w:r>
          </w:p>
        </w:tc>
      </w:tr>
      <w:tr w:rsidR="00CC384D" w:rsidRPr="001B1766" w14:paraId="7384F651" w14:textId="77777777" w:rsidTr="005678D0">
        <w:tc>
          <w:tcPr>
            <w:tcW w:w="1423" w:type="dxa"/>
          </w:tcPr>
          <w:p w14:paraId="7A840C21" w14:textId="77777777" w:rsidR="00CC384D" w:rsidRPr="001B1766" w:rsidRDefault="00025012" w:rsidP="00CC384D">
            <w:pPr>
              <w:pStyle w:val="AMODTable"/>
              <w:rPr>
                <w:color w:val="000000"/>
                <w:lang w:val="en-US"/>
              </w:rPr>
            </w:pPr>
            <w:r>
              <w:rPr>
                <w:noProof/>
              </w:rPr>
              <w:t>Level 7</w:t>
            </w:r>
          </w:p>
        </w:tc>
        <w:tc>
          <w:tcPr>
            <w:tcW w:w="1276" w:type="dxa"/>
          </w:tcPr>
          <w:p w14:paraId="36D23FA8" w14:textId="77777777" w:rsidR="00CC384D" w:rsidRPr="001B1766" w:rsidRDefault="00025012" w:rsidP="00CC384D">
            <w:pPr>
              <w:pStyle w:val="AMODTable"/>
              <w:jc w:val="center"/>
            </w:pPr>
            <w:r>
              <w:rPr>
                <w:noProof/>
                <w:color w:val="000000"/>
              </w:rPr>
              <w:t>37.66</w:t>
            </w:r>
          </w:p>
        </w:tc>
        <w:tc>
          <w:tcPr>
            <w:tcW w:w="1701" w:type="dxa"/>
          </w:tcPr>
          <w:p w14:paraId="3AE0D8A3" w14:textId="77777777" w:rsidR="00CC384D" w:rsidRPr="001B1766" w:rsidRDefault="00025012" w:rsidP="00CC384D">
            <w:pPr>
              <w:pStyle w:val="AMODTable"/>
              <w:jc w:val="center"/>
            </w:pPr>
            <w:r>
              <w:rPr>
                <w:noProof/>
                <w:color w:val="000000"/>
              </w:rPr>
              <w:t>52.73</w:t>
            </w:r>
          </w:p>
        </w:tc>
        <w:tc>
          <w:tcPr>
            <w:tcW w:w="992" w:type="dxa"/>
          </w:tcPr>
          <w:p w14:paraId="5EE3BF6D" w14:textId="77777777" w:rsidR="00CC384D" w:rsidRPr="001B1766" w:rsidRDefault="00025012" w:rsidP="00CC384D">
            <w:pPr>
              <w:pStyle w:val="AMODTable"/>
              <w:jc w:val="center"/>
            </w:pPr>
            <w:r>
              <w:rPr>
                <w:noProof/>
                <w:color w:val="000000"/>
              </w:rPr>
              <w:t>82.86</w:t>
            </w:r>
          </w:p>
        </w:tc>
        <w:tc>
          <w:tcPr>
            <w:tcW w:w="1287" w:type="dxa"/>
            <w:gridSpan w:val="2"/>
          </w:tcPr>
          <w:p w14:paraId="6233AD1C" w14:textId="77777777" w:rsidR="00CC384D" w:rsidRPr="001B1766" w:rsidRDefault="00025012" w:rsidP="00CC384D">
            <w:pPr>
              <w:pStyle w:val="AMODTable"/>
              <w:jc w:val="center"/>
            </w:pPr>
            <w:r>
              <w:rPr>
                <w:noProof/>
                <w:color w:val="000000"/>
              </w:rPr>
              <w:t>42.18</w:t>
            </w:r>
          </w:p>
        </w:tc>
      </w:tr>
      <w:tr w:rsidR="00CC384D" w:rsidRPr="001B1766" w14:paraId="62C91096" w14:textId="77777777" w:rsidTr="005678D0">
        <w:tc>
          <w:tcPr>
            <w:tcW w:w="1423" w:type="dxa"/>
          </w:tcPr>
          <w:p w14:paraId="4EEA77E3" w14:textId="77777777" w:rsidR="00CC384D" w:rsidRPr="001B1766" w:rsidRDefault="00025012" w:rsidP="00CC384D">
            <w:pPr>
              <w:pStyle w:val="AMODTable"/>
              <w:rPr>
                <w:color w:val="000000"/>
                <w:lang w:val="en-US"/>
              </w:rPr>
            </w:pPr>
            <w:r>
              <w:rPr>
                <w:noProof/>
              </w:rPr>
              <w:t>Level 8—pay point 1</w:t>
            </w:r>
          </w:p>
        </w:tc>
        <w:tc>
          <w:tcPr>
            <w:tcW w:w="1276" w:type="dxa"/>
          </w:tcPr>
          <w:p w14:paraId="1406200D" w14:textId="77777777" w:rsidR="00CC384D" w:rsidRPr="001B1766" w:rsidRDefault="00025012" w:rsidP="00CC384D">
            <w:pPr>
              <w:pStyle w:val="AMODTable"/>
              <w:jc w:val="center"/>
            </w:pPr>
            <w:r>
              <w:rPr>
                <w:noProof/>
                <w:color w:val="000000"/>
              </w:rPr>
              <w:t>38.95</w:t>
            </w:r>
          </w:p>
        </w:tc>
        <w:tc>
          <w:tcPr>
            <w:tcW w:w="1701" w:type="dxa"/>
          </w:tcPr>
          <w:p w14:paraId="4A084B5E" w14:textId="77777777" w:rsidR="00CC384D" w:rsidRPr="001B1766" w:rsidRDefault="00025012" w:rsidP="00CC384D">
            <w:pPr>
              <w:pStyle w:val="AMODTable"/>
              <w:jc w:val="center"/>
            </w:pPr>
            <w:r>
              <w:rPr>
                <w:noProof/>
                <w:color w:val="000000"/>
              </w:rPr>
              <w:t>54.53</w:t>
            </w:r>
          </w:p>
        </w:tc>
        <w:tc>
          <w:tcPr>
            <w:tcW w:w="992" w:type="dxa"/>
          </w:tcPr>
          <w:p w14:paraId="3B403B47" w14:textId="77777777" w:rsidR="00CC384D" w:rsidRPr="001B1766" w:rsidRDefault="00025012" w:rsidP="00CC384D">
            <w:pPr>
              <w:pStyle w:val="AMODTable"/>
              <w:jc w:val="center"/>
            </w:pPr>
            <w:r>
              <w:rPr>
                <w:noProof/>
                <w:color w:val="000000"/>
              </w:rPr>
              <w:t>85.69</w:t>
            </w:r>
          </w:p>
        </w:tc>
        <w:tc>
          <w:tcPr>
            <w:tcW w:w="1287" w:type="dxa"/>
            <w:gridSpan w:val="2"/>
          </w:tcPr>
          <w:p w14:paraId="2A2EDC60" w14:textId="77777777" w:rsidR="00CC384D" w:rsidRPr="001B1766" w:rsidRDefault="00025012" w:rsidP="00CC384D">
            <w:pPr>
              <w:pStyle w:val="AMODTable"/>
              <w:jc w:val="center"/>
            </w:pPr>
            <w:r>
              <w:rPr>
                <w:noProof/>
                <w:color w:val="000000"/>
              </w:rPr>
              <w:t>43.62</w:t>
            </w:r>
          </w:p>
        </w:tc>
      </w:tr>
      <w:tr w:rsidR="00CC384D" w:rsidRPr="001B1766" w14:paraId="6D860061" w14:textId="77777777" w:rsidTr="005678D0">
        <w:tc>
          <w:tcPr>
            <w:tcW w:w="1423" w:type="dxa"/>
          </w:tcPr>
          <w:p w14:paraId="568E2FCB" w14:textId="77777777" w:rsidR="00CC384D" w:rsidRPr="001B1766" w:rsidRDefault="00025012" w:rsidP="00CC384D">
            <w:pPr>
              <w:pStyle w:val="AMODTable"/>
              <w:rPr>
                <w:color w:val="000000"/>
                <w:lang w:val="en-US"/>
              </w:rPr>
            </w:pPr>
            <w:r>
              <w:rPr>
                <w:noProof/>
              </w:rPr>
              <w:t>Level 8—pay point 2</w:t>
            </w:r>
          </w:p>
        </w:tc>
        <w:tc>
          <w:tcPr>
            <w:tcW w:w="1276" w:type="dxa"/>
          </w:tcPr>
          <w:p w14:paraId="27CC6EC4" w14:textId="77777777" w:rsidR="00CC384D" w:rsidRPr="001B1766" w:rsidRDefault="00025012" w:rsidP="00CC384D">
            <w:pPr>
              <w:pStyle w:val="AMODTable"/>
              <w:jc w:val="center"/>
            </w:pPr>
            <w:r>
              <w:rPr>
                <w:noProof/>
                <w:color w:val="000000"/>
              </w:rPr>
              <w:t>39.96</w:t>
            </w:r>
          </w:p>
        </w:tc>
        <w:tc>
          <w:tcPr>
            <w:tcW w:w="1701" w:type="dxa"/>
          </w:tcPr>
          <w:p w14:paraId="68C21DE2" w14:textId="77777777" w:rsidR="00CC384D" w:rsidRPr="001B1766" w:rsidRDefault="00025012" w:rsidP="00CC384D">
            <w:pPr>
              <w:pStyle w:val="AMODTable"/>
              <w:jc w:val="center"/>
            </w:pPr>
            <w:r>
              <w:rPr>
                <w:noProof/>
                <w:color w:val="000000"/>
              </w:rPr>
              <w:t>55.95</w:t>
            </w:r>
          </w:p>
        </w:tc>
        <w:tc>
          <w:tcPr>
            <w:tcW w:w="992" w:type="dxa"/>
          </w:tcPr>
          <w:p w14:paraId="7A014848" w14:textId="77777777" w:rsidR="00CC384D" w:rsidRPr="001B1766" w:rsidRDefault="00025012" w:rsidP="00CC384D">
            <w:pPr>
              <w:pStyle w:val="AMODTable"/>
              <w:jc w:val="center"/>
            </w:pPr>
            <w:r>
              <w:rPr>
                <w:noProof/>
                <w:color w:val="000000"/>
              </w:rPr>
              <w:t>87.92</w:t>
            </w:r>
          </w:p>
        </w:tc>
        <w:tc>
          <w:tcPr>
            <w:tcW w:w="1287" w:type="dxa"/>
            <w:gridSpan w:val="2"/>
          </w:tcPr>
          <w:p w14:paraId="1E3EE28D" w14:textId="77777777" w:rsidR="00CC384D" w:rsidRPr="001B1766" w:rsidRDefault="00025012" w:rsidP="00CC384D">
            <w:pPr>
              <w:pStyle w:val="AMODTable"/>
              <w:jc w:val="center"/>
            </w:pPr>
            <w:r>
              <w:rPr>
                <w:noProof/>
                <w:color w:val="000000"/>
              </w:rPr>
              <w:t>44.76</w:t>
            </w:r>
          </w:p>
        </w:tc>
      </w:tr>
      <w:tr w:rsidR="00CC384D" w:rsidRPr="001B1766" w14:paraId="37C76EB3" w14:textId="77777777" w:rsidTr="005678D0">
        <w:tc>
          <w:tcPr>
            <w:tcW w:w="1423" w:type="dxa"/>
          </w:tcPr>
          <w:p w14:paraId="48C97C2E" w14:textId="77777777" w:rsidR="00CC384D" w:rsidRPr="001B1766" w:rsidRDefault="00025012" w:rsidP="00CC384D">
            <w:pPr>
              <w:pStyle w:val="AMODTable"/>
              <w:rPr>
                <w:color w:val="000000"/>
                <w:lang w:val="en-US"/>
              </w:rPr>
            </w:pPr>
            <w:r>
              <w:rPr>
                <w:noProof/>
              </w:rPr>
              <w:t>Level 8—pay point 3</w:t>
            </w:r>
          </w:p>
        </w:tc>
        <w:tc>
          <w:tcPr>
            <w:tcW w:w="1276" w:type="dxa"/>
          </w:tcPr>
          <w:p w14:paraId="74ADBCC3" w14:textId="77777777" w:rsidR="00CC384D" w:rsidRPr="001B1766" w:rsidRDefault="00025012" w:rsidP="00CC384D">
            <w:pPr>
              <w:pStyle w:val="AMODTable"/>
              <w:jc w:val="center"/>
            </w:pPr>
            <w:r>
              <w:rPr>
                <w:noProof/>
                <w:color w:val="000000"/>
              </w:rPr>
              <w:t>42.78</w:t>
            </w:r>
          </w:p>
        </w:tc>
        <w:tc>
          <w:tcPr>
            <w:tcW w:w="1701" w:type="dxa"/>
          </w:tcPr>
          <w:p w14:paraId="482F6CB1" w14:textId="77777777" w:rsidR="00CC384D" w:rsidRPr="001B1766" w:rsidRDefault="00025012" w:rsidP="00CC384D">
            <w:pPr>
              <w:pStyle w:val="AMODTable"/>
              <w:jc w:val="center"/>
            </w:pPr>
            <w:r>
              <w:rPr>
                <w:noProof/>
                <w:color w:val="000000"/>
              </w:rPr>
              <w:t>59.89</w:t>
            </w:r>
          </w:p>
        </w:tc>
        <w:tc>
          <w:tcPr>
            <w:tcW w:w="992" w:type="dxa"/>
          </w:tcPr>
          <w:p w14:paraId="5E6992D9" w14:textId="77777777" w:rsidR="00CC384D" w:rsidRPr="001B1766" w:rsidRDefault="00025012" w:rsidP="00CC384D">
            <w:pPr>
              <w:pStyle w:val="AMODTable"/>
              <w:jc w:val="center"/>
            </w:pPr>
            <w:r>
              <w:rPr>
                <w:noProof/>
                <w:color w:val="000000"/>
              </w:rPr>
              <w:t>94.11</w:t>
            </w:r>
          </w:p>
        </w:tc>
        <w:tc>
          <w:tcPr>
            <w:tcW w:w="1287" w:type="dxa"/>
            <w:gridSpan w:val="2"/>
          </w:tcPr>
          <w:p w14:paraId="133372CA" w14:textId="77777777" w:rsidR="00CC384D" w:rsidRPr="001B1766" w:rsidRDefault="00025012" w:rsidP="00CC384D">
            <w:pPr>
              <w:pStyle w:val="AMODTable"/>
              <w:jc w:val="center"/>
            </w:pPr>
            <w:r>
              <w:rPr>
                <w:noProof/>
                <w:color w:val="000000"/>
              </w:rPr>
              <w:t>47.91</w:t>
            </w:r>
          </w:p>
        </w:tc>
      </w:tr>
      <w:tr w:rsidR="00CC384D" w:rsidRPr="001B1766" w14:paraId="334BC23B" w14:textId="77777777" w:rsidTr="005678D0">
        <w:tc>
          <w:tcPr>
            <w:tcW w:w="1423" w:type="dxa"/>
          </w:tcPr>
          <w:p w14:paraId="78EE8F28" w14:textId="77777777" w:rsidR="00CC384D" w:rsidRPr="001B1766" w:rsidRDefault="00025012" w:rsidP="00CC384D">
            <w:pPr>
              <w:pStyle w:val="AMODTable"/>
              <w:rPr>
                <w:color w:val="000000"/>
                <w:lang w:val="en-US"/>
              </w:rPr>
            </w:pPr>
            <w:r>
              <w:rPr>
                <w:noProof/>
              </w:rPr>
              <w:t>Level 9—pay point 1</w:t>
            </w:r>
          </w:p>
        </w:tc>
        <w:tc>
          <w:tcPr>
            <w:tcW w:w="1276" w:type="dxa"/>
          </w:tcPr>
          <w:p w14:paraId="72F6F255" w14:textId="77777777" w:rsidR="00CC384D" w:rsidRPr="001B1766" w:rsidRDefault="00025012" w:rsidP="00CC384D">
            <w:pPr>
              <w:pStyle w:val="AMODTable"/>
              <w:jc w:val="center"/>
            </w:pPr>
            <w:r>
              <w:rPr>
                <w:noProof/>
                <w:color w:val="000000"/>
              </w:rPr>
              <w:t>43.54</w:t>
            </w:r>
          </w:p>
        </w:tc>
        <w:tc>
          <w:tcPr>
            <w:tcW w:w="1701" w:type="dxa"/>
          </w:tcPr>
          <w:p w14:paraId="06BB8A03" w14:textId="77777777" w:rsidR="00CC384D" w:rsidRPr="001B1766" w:rsidRDefault="00025012" w:rsidP="00CC384D">
            <w:pPr>
              <w:pStyle w:val="AMODTable"/>
              <w:jc w:val="center"/>
            </w:pPr>
            <w:r>
              <w:rPr>
                <w:noProof/>
                <w:color w:val="000000"/>
              </w:rPr>
              <w:t>60.95</w:t>
            </w:r>
          </w:p>
        </w:tc>
        <w:tc>
          <w:tcPr>
            <w:tcW w:w="992" w:type="dxa"/>
          </w:tcPr>
          <w:p w14:paraId="63AA548D" w14:textId="77777777" w:rsidR="00CC384D" w:rsidRPr="001B1766" w:rsidRDefault="00025012" w:rsidP="00CC384D">
            <w:pPr>
              <w:pStyle w:val="AMODTable"/>
              <w:jc w:val="center"/>
            </w:pPr>
            <w:r>
              <w:rPr>
                <w:noProof/>
                <w:color w:val="000000"/>
              </w:rPr>
              <w:t>95.78</w:t>
            </w:r>
          </w:p>
        </w:tc>
        <w:tc>
          <w:tcPr>
            <w:tcW w:w="1287" w:type="dxa"/>
            <w:gridSpan w:val="2"/>
          </w:tcPr>
          <w:p w14:paraId="187A9FA9" w14:textId="77777777" w:rsidR="00CC384D" w:rsidRPr="001B1766" w:rsidRDefault="00025012" w:rsidP="00CC384D">
            <w:pPr>
              <w:pStyle w:val="AMODTable"/>
              <w:jc w:val="center"/>
            </w:pPr>
            <w:r>
              <w:rPr>
                <w:noProof/>
                <w:color w:val="000000"/>
              </w:rPr>
              <w:t>48.76</w:t>
            </w:r>
          </w:p>
        </w:tc>
      </w:tr>
      <w:tr w:rsidR="00CC384D" w:rsidRPr="001B1766" w14:paraId="5021AF8C" w14:textId="77777777" w:rsidTr="005678D0">
        <w:tc>
          <w:tcPr>
            <w:tcW w:w="1423" w:type="dxa"/>
          </w:tcPr>
          <w:p w14:paraId="7C670EDF" w14:textId="77777777" w:rsidR="00CC384D" w:rsidRPr="001B1766" w:rsidRDefault="00025012" w:rsidP="00CC384D">
            <w:pPr>
              <w:pStyle w:val="AMODTable"/>
              <w:rPr>
                <w:color w:val="000000"/>
                <w:lang w:val="en-US"/>
              </w:rPr>
            </w:pPr>
            <w:r>
              <w:rPr>
                <w:noProof/>
              </w:rPr>
              <w:t>Level 9—pay point 2</w:t>
            </w:r>
          </w:p>
        </w:tc>
        <w:tc>
          <w:tcPr>
            <w:tcW w:w="1276" w:type="dxa"/>
          </w:tcPr>
          <w:p w14:paraId="18B27F1E" w14:textId="77777777" w:rsidR="00CC384D" w:rsidRPr="001B1766" w:rsidRDefault="00025012" w:rsidP="00CC384D">
            <w:pPr>
              <w:pStyle w:val="AMODTable"/>
              <w:jc w:val="center"/>
            </w:pPr>
            <w:r>
              <w:rPr>
                <w:noProof/>
                <w:color w:val="000000"/>
              </w:rPr>
              <w:t>45.09</w:t>
            </w:r>
          </w:p>
        </w:tc>
        <w:tc>
          <w:tcPr>
            <w:tcW w:w="1701" w:type="dxa"/>
          </w:tcPr>
          <w:p w14:paraId="12C3705A" w14:textId="77777777" w:rsidR="00CC384D" w:rsidRPr="001B1766" w:rsidRDefault="00025012" w:rsidP="00CC384D">
            <w:pPr>
              <w:pStyle w:val="AMODTable"/>
              <w:jc w:val="center"/>
            </w:pPr>
            <w:r>
              <w:rPr>
                <w:noProof/>
                <w:color w:val="000000"/>
              </w:rPr>
              <w:t>63.12</w:t>
            </w:r>
          </w:p>
        </w:tc>
        <w:tc>
          <w:tcPr>
            <w:tcW w:w="992" w:type="dxa"/>
          </w:tcPr>
          <w:p w14:paraId="6EB9E6FD" w14:textId="77777777" w:rsidR="00CC384D" w:rsidRPr="001B1766" w:rsidRDefault="00025012" w:rsidP="00CC384D">
            <w:pPr>
              <w:pStyle w:val="AMODTable"/>
              <w:jc w:val="center"/>
            </w:pPr>
            <w:r>
              <w:rPr>
                <w:noProof/>
                <w:color w:val="000000"/>
              </w:rPr>
              <w:t>99.19</w:t>
            </w:r>
          </w:p>
        </w:tc>
        <w:tc>
          <w:tcPr>
            <w:tcW w:w="1287" w:type="dxa"/>
            <w:gridSpan w:val="2"/>
          </w:tcPr>
          <w:p w14:paraId="6CDF5DE3" w14:textId="77777777" w:rsidR="00CC384D" w:rsidRPr="001B1766" w:rsidRDefault="00025012" w:rsidP="00CC384D">
            <w:pPr>
              <w:pStyle w:val="AMODTable"/>
              <w:jc w:val="center"/>
            </w:pPr>
            <w:r>
              <w:rPr>
                <w:noProof/>
                <w:color w:val="000000"/>
              </w:rPr>
              <w:t>50.50</w:t>
            </w:r>
          </w:p>
        </w:tc>
      </w:tr>
      <w:tr w:rsidR="00CC384D" w:rsidRPr="001B1766" w14:paraId="15E292C3" w14:textId="77777777" w:rsidTr="005678D0">
        <w:tc>
          <w:tcPr>
            <w:tcW w:w="1423" w:type="dxa"/>
          </w:tcPr>
          <w:p w14:paraId="37585EDC" w14:textId="77777777" w:rsidR="00CC384D" w:rsidRPr="001B1766" w:rsidRDefault="00025012" w:rsidP="00CC384D">
            <w:pPr>
              <w:pStyle w:val="AMODTable"/>
              <w:rPr>
                <w:color w:val="000000"/>
                <w:lang w:val="en-US"/>
              </w:rPr>
            </w:pPr>
            <w:r>
              <w:rPr>
                <w:noProof/>
              </w:rPr>
              <w:t>Level 9—pay point 3</w:t>
            </w:r>
          </w:p>
        </w:tc>
        <w:tc>
          <w:tcPr>
            <w:tcW w:w="1276" w:type="dxa"/>
          </w:tcPr>
          <w:p w14:paraId="543BDEF5" w14:textId="77777777" w:rsidR="00CC384D" w:rsidRPr="001B1766" w:rsidRDefault="00025012" w:rsidP="00CC384D">
            <w:pPr>
              <w:pStyle w:val="AMODTable"/>
              <w:jc w:val="center"/>
            </w:pPr>
            <w:r>
              <w:rPr>
                <w:noProof/>
                <w:color w:val="000000"/>
              </w:rPr>
              <w:t>45.45</w:t>
            </w:r>
          </w:p>
        </w:tc>
        <w:tc>
          <w:tcPr>
            <w:tcW w:w="1701" w:type="dxa"/>
          </w:tcPr>
          <w:p w14:paraId="17E55052" w14:textId="77777777" w:rsidR="00CC384D" w:rsidRPr="001B1766" w:rsidRDefault="00025012" w:rsidP="00CC384D">
            <w:pPr>
              <w:pStyle w:val="AMODTable"/>
              <w:jc w:val="center"/>
            </w:pPr>
            <w:r>
              <w:rPr>
                <w:noProof/>
                <w:color w:val="000000"/>
              </w:rPr>
              <w:t>63.63</w:t>
            </w:r>
          </w:p>
        </w:tc>
        <w:tc>
          <w:tcPr>
            <w:tcW w:w="992" w:type="dxa"/>
          </w:tcPr>
          <w:p w14:paraId="5347222B" w14:textId="77777777" w:rsidR="00CC384D" w:rsidRPr="001B1766" w:rsidRDefault="00025012" w:rsidP="00CC384D">
            <w:pPr>
              <w:pStyle w:val="AMODTable"/>
              <w:jc w:val="center"/>
            </w:pPr>
            <w:r>
              <w:rPr>
                <w:noProof/>
                <w:color w:val="000000"/>
              </w:rPr>
              <w:t>99.99</w:t>
            </w:r>
          </w:p>
        </w:tc>
        <w:tc>
          <w:tcPr>
            <w:tcW w:w="1287" w:type="dxa"/>
            <w:gridSpan w:val="2"/>
          </w:tcPr>
          <w:p w14:paraId="6AF6B74A" w14:textId="77777777" w:rsidR="00CC384D" w:rsidRPr="001B1766" w:rsidRDefault="00025012" w:rsidP="00CC384D">
            <w:pPr>
              <w:pStyle w:val="AMODTable"/>
              <w:jc w:val="center"/>
            </w:pPr>
            <w:r>
              <w:rPr>
                <w:noProof/>
                <w:color w:val="000000"/>
              </w:rPr>
              <w:t>50.90</w:t>
            </w:r>
          </w:p>
        </w:tc>
      </w:tr>
    </w:tbl>
    <w:p w14:paraId="45E07C59" w14:textId="356A2348" w:rsidR="00936393" w:rsidRPr="001B1766" w:rsidRDefault="00936393" w:rsidP="00995A2D">
      <w:pPr>
        <w:pStyle w:val="Block1"/>
      </w:pPr>
      <w:r w:rsidRPr="001B1766">
        <w:rPr>
          <w:bCs/>
          <w:vertAlign w:val="superscript"/>
          <w:lang w:val="en-US" w:eastAsia="en-US"/>
        </w:rPr>
        <w:t xml:space="preserve">1 </w:t>
      </w:r>
      <w:r w:rsidRPr="001B1766">
        <w:rPr>
          <w:b/>
          <w:lang w:val="en-US" w:eastAsia="en-US"/>
        </w:rPr>
        <w:t>Shiftwork</w:t>
      </w:r>
      <w:r w:rsidRPr="001B1766">
        <w:rPr>
          <w:lang w:val="en-US" w:eastAsia="en-US"/>
        </w:rPr>
        <w:t xml:space="preserve"> means any shift where ordinary hours commence between 6.00 pm and 6.00 am or finish between 6.00 pm and 8.00 am as defined in clause </w:t>
      </w:r>
      <w:r w:rsidRPr="001B1766">
        <w:rPr>
          <w:lang w:val="en-US" w:eastAsia="en-US"/>
        </w:rPr>
        <w:fldChar w:fldCharType="begin"/>
      </w:r>
      <w:r w:rsidRPr="001B1766">
        <w:rPr>
          <w:lang w:val="en-US" w:eastAsia="en-US"/>
        </w:rPr>
        <w:instrText xml:space="preserve"> REF _Ref405628682 \w \h  \* MERGEFORMAT </w:instrText>
      </w:r>
      <w:r w:rsidRPr="001B1766">
        <w:rPr>
          <w:lang w:val="en-US" w:eastAsia="en-US"/>
        </w:rPr>
      </w:r>
      <w:r w:rsidRPr="001B1766">
        <w:rPr>
          <w:lang w:val="en-US" w:eastAsia="en-US"/>
        </w:rPr>
        <w:fldChar w:fldCharType="separate"/>
      </w:r>
      <w:r w:rsidR="00025012">
        <w:rPr>
          <w:lang w:val="en-US" w:eastAsia="en-US"/>
        </w:rPr>
        <w:t>26.3</w:t>
      </w:r>
      <w:r w:rsidRPr="001B1766">
        <w:rPr>
          <w:lang w:val="en-US" w:eastAsia="en-US"/>
        </w:rPr>
        <w:fldChar w:fldCharType="end"/>
      </w:r>
      <w:r w:rsidRPr="001B1766">
        <w:rPr>
          <w:lang w:val="en-US" w:eastAsia="en-US"/>
        </w:rPr>
        <w:t>.</w:t>
      </w:r>
    </w:p>
    <w:p w14:paraId="69238CA1" w14:textId="77777777" w:rsidR="009E63B1" w:rsidRPr="001B1766" w:rsidRDefault="009E63B1" w:rsidP="002B7874">
      <w:pPr>
        <w:pStyle w:val="SubLevel1Bold"/>
      </w:pPr>
      <w:r w:rsidRPr="001B1766">
        <w:t>Health professional employees</w:t>
      </w:r>
    </w:p>
    <w:p w14:paraId="13D6E431" w14:textId="337732B5" w:rsidR="009E63B1" w:rsidRPr="001B1766" w:rsidRDefault="009E63B1" w:rsidP="002B7874">
      <w:pPr>
        <w:pStyle w:val="SubLevel2Bold"/>
      </w:pPr>
      <w:bookmarkStart w:id="499" w:name="_Ref426116064"/>
      <w:r w:rsidRPr="001B1766">
        <w:t>Full-time and part-time health professional employees—ordinary</w:t>
      </w:r>
      <w:r w:rsidR="00843884" w:rsidRPr="001B1766">
        <w:t xml:space="preserve"> hours</w:t>
      </w:r>
      <w:r w:rsidRPr="001B1766">
        <w:t xml:space="preserve"> and penalty rates</w:t>
      </w:r>
      <w:bookmarkEnd w:id="499"/>
    </w:p>
    <w:p w14:paraId="6AA928E9" w14:textId="497EA602" w:rsidR="00942959" w:rsidRPr="001B1766" w:rsidRDefault="00482D57" w:rsidP="00942959">
      <w:pPr>
        <w:pStyle w:val="History"/>
      </w:pPr>
      <w:r w:rsidRPr="001B1766">
        <w:t xml:space="preserve">[C.2.1 varied by </w:t>
      </w:r>
      <w:hyperlink r:id="rId324" w:history="1">
        <w:r w:rsidRPr="001B1766">
          <w:rPr>
            <w:color w:val="0000FF"/>
            <w:u w:val="single"/>
          </w:rPr>
          <w:t>PR718844</w:t>
        </w:r>
      </w:hyperlink>
      <w:r w:rsidRPr="001B1766">
        <w:t xml:space="preserve">, </w:t>
      </w:r>
      <w:hyperlink r:id="rId325" w:history="1">
        <w:r w:rsidRPr="001B1766">
          <w:rPr>
            <w:rStyle w:val="Hyperlink"/>
          </w:rPr>
          <w:t>PR729282</w:t>
        </w:r>
      </w:hyperlink>
      <w:r w:rsidR="0065798E">
        <w:t xml:space="preserve">, </w:t>
      </w:r>
      <w:hyperlink r:id="rId326" w:history="1">
        <w:r w:rsidR="0065798E">
          <w:rPr>
            <w:rStyle w:val="Hyperlink"/>
          </w:rPr>
          <w:t>PR740705</w:t>
        </w:r>
      </w:hyperlink>
      <w:r w:rsidR="00900536">
        <w:t xml:space="preserve">, </w:t>
      </w:r>
      <w:hyperlink r:id="rId327" w:history="1">
        <w:r w:rsidR="00900536" w:rsidRPr="008D43FB">
          <w:rPr>
            <w:rStyle w:val="Hyperlink"/>
          </w:rPr>
          <w:t>PR7</w:t>
        </w:r>
        <w:r w:rsidR="00900536">
          <w:rPr>
            <w:rStyle w:val="Hyperlink"/>
          </w:rPr>
          <w:t>62136</w:t>
        </w:r>
      </w:hyperlink>
      <w:r w:rsidR="003B06F0">
        <w:t xml:space="preserve">, </w:t>
      </w:r>
      <w:hyperlink r:id="rId328" w:history="1">
        <w:r w:rsidR="003B06F0">
          <w:rPr>
            <w:rStyle w:val="Hyperlink"/>
          </w:rPr>
          <w:t>PR773912</w:t>
        </w:r>
      </w:hyperlink>
      <w:r w:rsidR="003B06F0">
        <w:t xml:space="preserve"> ppc 01Jul24</w:t>
      </w:r>
      <w:r w:rsidR="00900536" w:rsidRPr="001B1766">
        <w:t>]</w:t>
      </w:r>
    </w:p>
    <w:tbl>
      <w:tblPr>
        <w:tblW w:w="7366" w:type="dxa"/>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1838"/>
        <w:gridCol w:w="1276"/>
        <w:gridCol w:w="1701"/>
        <w:gridCol w:w="1276"/>
        <w:gridCol w:w="1275"/>
      </w:tblGrid>
      <w:tr w:rsidR="00D7240B" w:rsidRPr="001B1766" w14:paraId="2307A513" w14:textId="77777777" w:rsidTr="00A70B97">
        <w:trPr>
          <w:tblHeader/>
        </w:trPr>
        <w:tc>
          <w:tcPr>
            <w:tcW w:w="1838" w:type="dxa"/>
            <w:shd w:val="clear" w:color="auto" w:fill="auto"/>
          </w:tcPr>
          <w:p w14:paraId="35FCEE43" w14:textId="77777777" w:rsidR="00D7240B" w:rsidRPr="001B1766" w:rsidRDefault="00D7240B" w:rsidP="002B7874">
            <w:pPr>
              <w:pStyle w:val="AMODTable"/>
              <w:keepNext/>
              <w:rPr>
                <w:sz w:val="22"/>
                <w:szCs w:val="22"/>
                <w:lang w:val="en-US" w:eastAsia="en-US"/>
              </w:rPr>
            </w:pPr>
          </w:p>
        </w:tc>
        <w:tc>
          <w:tcPr>
            <w:tcW w:w="1276" w:type="dxa"/>
            <w:shd w:val="clear" w:color="auto" w:fill="auto"/>
          </w:tcPr>
          <w:p w14:paraId="434D5E9A" w14:textId="77777777" w:rsidR="00D7240B" w:rsidRPr="001B1766" w:rsidRDefault="00D7240B" w:rsidP="002B7874">
            <w:pPr>
              <w:pStyle w:val="AMODTable"/>
              <w:keepNext/>
              <w:jc w:val="center"/>
              <w:rPr>
                <w:b/>
                <w:lang w:val="en-US" w:eastAsia="en-US"/>
              </w:rPr>
            </w:pPr>
            <w:r w:rsidRPr="001B1766">
              <w:rPr>
                <w:b/>
                <w:lang w:val="en-US" w:eastAsia="en-US"/>
              </w:rPr>
              <w:t>Ordinary hours</w:t>
            </w:r>
          </w:p>
        </w:tc>
        <w:tc>
          <w:tcPr>
            <w:tcW w:w="1701" w:type="dxa"/>
            <w:shd w:val="clear" w:color="auto" w:fill="auto"/>
          </w:tcPr>
          <w:p w14:paraId="0A3300C2" w14:textId="747ACAFB" w:rsidR="00D7240B" w:rsidRPr="001B1766" w:rsidRDefault="00D7240B" w:rsidP="002B7874">
            <w:pPr>
              <w:pStyle w:val="AMODTable"/>
              <w:keepNext/>
              <w:jc w:val="center"/>
              <w:rPr>
                <w:b/>
                <w:lang w:val="en-US" w:eastAsia="en-US"/>
              </w:rPr>
            </w:pPr>
            <w:r w:rsidRPr="001B1766">
              <w:rPr>
                <w:b/>
                <w:lang w:val="en-US" w:eastAsia="en-US"/>
              </w:rPr>
              <w:t>Between midnight Friday and midnight Sunday</w:t>
            </w:r>
          </w:p>
        </w:tc>
        <w:tc>
          <w:tcPr>
            <w:tcW w:w="1276" w:type="dxa"/>
            <w:shd w:val="clear" w:color="auto" w:fill="auto"/>
          </w:tcPr>
          <w:p w14:paraId="53A46A76" w14:textId="77777777" w:rsidR="00D7240B" w:rsidRPr="001B1766" w:rsidRDefault="00D7240B" w:rsidP="002B7874">
            <w:pPr>
              <w:pStyle w:val="AMODTable"/>
              <w:keepNext/>
              <w:jc w:val="center"/>
              <w:rPr>
                <w:b/>
                <w:lang w:val="en-US" w:eastAsia="en-US"/>
              </w:rPr>
            </w:pPr>
            <w:r w:rsidRPr="001B1766">
              <w:rPr>
                <w:b/>
                <w:lang w:val="en-US" w:eastAsia="en-US"/>
              </w:rPr>
              <w:t>Public holiday</w:t>
            </w:r>
          </w:p>
        </w:tc>
        <w:tc>
          <w:tcPr>
            <w:tcW w:w="1275" w:type="dxa"/>
            <w:shd w:val="clear" w:color="auto" w:fill="auto"/>
          </w:tcPr>
          <w:p w14:paraId="65951305" w14:textId="77777777" w:rsidR="00D7240B" w:rsidRPr="001B1766" w:rsidRDefault="00D7240B" w:rsidP="002B7874">
            <w:pPr>
              <w:pStyle w:val="AMODTable"/>
              <w:keepNext/>
              <w:jc w:val="center"/>
              <w:rPr>
                <w:b/>
                <w:lang w:val="en-US" w:eastAsia="en-US"/>
              </w:rPr>
            </w:pPr>
            <w:r w:rsidRPr="001B1766">
              <w:rPr>
                <w:b/>
                <w:lang w:val="en-US" w:eastAsia="en-US"/>
              </w:rPr>
              <w:t>Shiftwork</w:t>
            </w:r>
            <w:r w:rsidRPr="001B1766">
              <w:rPr>
                <w:b/>
                <w:vertAlign w:val="superscript"/>
                <w:lang w:val="en-US" w:eastAsia="en-US"/>
              </w:rPr>
              <w:t>1</w:t>
            </w:r>
          </w:p>
        </w:tc>
      </w:tr>
      <w:tr w:rsidR="00382157" w:rsidRPr="001B1766" w14:paraId="3F3D88B6" w14:textId="77777777" w:rsidTr="00A70B97">
        <w:trPr>
          <w:tblHeader/>
        </w:trPr>
        <w:tc>
          <w:tcPr>
            <w:tcW w:w="1838" w:type="dxa"/>
            <w:shd w:val="clear" w:color="auto" w:fill="auto"/>
          </w:tcPr>
          <w:p w14:paraId="6A67BB64" w14:textId="77777777" w:rsidR="00382157" w:rsidRPr="001B1766" w:rsidRDefault="00382157" w:rsidP="002B7874">
            <w:pPr>
              <w:pStyle w:val="AMODTable"/>
              <w:keepNext/>
              <w:rPr>
                <w:sz w:val="22"/>
                <w:szCs w:val="22"/>
                <w:lang w:val="en-US" w:eastAsia="en-US"/>
              </w:rPr>
            </w:pPr>
          </w:p>
        </w:tc>
        <w:tc>
          <w:tcPr>
            <w:tcW w:w="5528" w:type="dxa"/>
            <w:gridSpan w:val="4"/>
            <w:shd w:val="clear" w:color="auto" w:fill="auto"/>
          </w:tcPr>
          <w:p w14:paraId="288CDE6B" w14:textId="53978D24" w:rsidR="00382157" w:rsidRPr="001B1766" w:rsidRDefault="00382157" w:rsidP="002B7874">
            <w:pPr>
              <w:pStyle w:val="AMODTable"/>
              <w:keepNext/>
              <w:jc w:val="center"/>
              <w:rPr>
                <w:b/>
                <w:lang w:val="en-US" w:eastAsia="en-US"/>
              </w:rPr>
            </w:pPr>
            <w:r w:rsidRPr="001B1766">
              <w:rPr>
                <w:b/>
                <w:lang w:val="en-US" w:eastAsia="en-US"/>
              </w:rPr>
              <w:t>% of minimum hourly rate</w:t>
            </w:r>
          </w:p>
        </w:tc>
      </w:tr>
      <w:tr w:rsidR="00D7240B" w:rsidRPr="001B1766" w14:paraId="3AA1FDCF" w14:textId="77777777" w:rsidTr="00A70B97">
        <w:trPr>
          <w:tblHeader/>
        </w:trPr>
        <w:tc>
          <w:tcPr>
            <w:tcW w:w="1838" w:type="dxa"/>
            <w:shd w:val="clear" w:color="auto" w:fill="auto"/>
          </w:tcPr>
          <w:p w14:paraId="2F1131AC" w14:textId="77777777" w:rsidR="00D7240B" w:rsidRPr="001B1766" w:rsidRDefault="00D7240B" w:rsidP="002B7874">
            <w:pPr>
              <w:pStyle w:val="AMODTable"/>
              <w:keepNext/>
              <w:rPr>
                <w:sz w:val="22"/>
                <w:szCs w:val="22"/>
                <w:lang w:val="en-US" w:eastAsia="en-US"/>
              </w:rPr>
            </w:pPr>
          </w:p>
        </w:tc>
        <w:tc>
          <w:tcPr>
            <w:tcW w:w="1276" w:type="dxa"/>
            <w:shd w:val="clear" w:color="auto" w:fill="auto"/>
          </w:tcPr>
          <w:p w14:paraId="41AB69BA" w14:textId="77777777" w:rsidR="00D7240B" w:rsidRPr="001B1766" w:rsidRDefault="00D7240B" w:rsidP="002B7874">
            <w:pPr>
              <w:pStyle w:val="AMODTable"/>
              <w:keepNext/>
              <w:jc w:val="center"/>
              <w:rPr>
                <w:b/>
                <w:lang w:val="en-US" w:eastAsia="en-US"/>
              </w:rPr>
            </w:pPr>
            <w:r w:rsidRPr="001B1766">
              <w:rPr>
                <w:b/>
                <w:lang w:val="en-US" w:eastAsia="en-US"/>
              </w:rPr>
              <w:t>100%</w:t>
            </w:r>
          </w:p>
        </w:tc>
        <w:tc>
          <w:tcPr>
            <w:tcW w:w="1701" w:type="dxa"/>
            <w:shd w:val="clear" w:color="auto" w:fill="auto"/>
          </w:tcPr>
          <w:p w14:paraId="6803E108" w14:textId="77777777" w:rsidR="00D7240B" w:rsidRPr="001B1766" w:rsidRDefault="00D7240B" w:rsidP="002B7874">
            <w:pPr>
              <w:pStyle w:val="AMODTable"/>
              <w:keepNext/>
              <w:jc w:val="center"/>
              <w:rPr>
                <w:b/>
                <w:lang w:val="en-US" w:eastAsia="en-US"/>
              </w:rPr>
            </w:pPr>
            <w:r w:rsidRPr="001B1766">
              <w:rPr>
                <w:b/>
                <w:lang w:val="en-US" w:eastAsia="en-US"/>
              </w:rPr>
              <w:t>150%</w:t>
            </w:r>
          </w:p>
        </w:tc>
        <w:tc>
          <w:tcPr>
            <w:tcW w:w="1276" w:type="dxa"/>
            <w:shd w:val="clear" w:color="auto" w:fill="auto"/>
          </w:tcPr>
          <w:p w14:paraId="13FC92C0" w14:textId="77777777" w:rsidR="00D7240B" w:rsidRPr="001B1766" w:rsidRDefault="00D7240B" w:rsidP="002B7874">
            <w:pPr>
              <w:pStyle w:val="AMODTable"/>
              <w:keepNext/>
              <w:jc w:val="center"/>
              <w:rPr>
                <w:b/>
                <w:lang w:val="en-US" w:eastAsia="en-US"/>
              </w:rPr>
            </w:pPr>
            <w:r w:rsidRPr="001B1766">
              <w:rPr>
                <w:b/>
                <w:lang w:val="en-US" w:eastAsia="en-US"/>
              </w:rPr>
              <w:t>250%</w:t>
            </w:r>
          </w:p>
        </w:tc>
        <w:tc>
          <w:tcPr>
            <w:tcW w:w="1275" w:type="dxa"/>
            <w:shd w:val="clear" w:color="auto" w:fill="auto"/>
          </w:tcPr>
          <w:p w14:paraId="5B969369" w14:textId="77777777" w:rsidR="00D7240B" w:rsidRPr="001B1766" w:rsidRDefault="00D7240B" w:rsidP="002B7874">
            <w:pPr>
              <w:pStyle w:val="AMODTable"/>
              <w:keepNext/>
              <w:jc w:val="center"/>
              <w:rPr>
                <w:b/>
                <w:lang w:val="en-US" w:eastAsia="en-US"/>
              </w:rPr>
            </w:pPr>
            <w:r w:rsidRPr="001B1766">
              <w:rPr>
                <w:b/>
                <w:lang w:val="en-US" w:eastAsia="en-US"/>
              </w:rPr>
              <w:t>115%</w:t>
            </w:r>
          </w:p>
        </w:tc>
      </w:tr>
      <w:tr w:rsidR="00D7240B" w:rsidRPr="001B1766" w14:paraId="42447C8C" w14:textId="77777777" w:rsidTr="00A70B97">
        <w:trPr>
          <w:tblHeader/>
        </w:trPr>
        <w:tc>
          <w:tcPr>
            <w:tcW w:w="1838" w:type="dxa"/>
            <w:shd w:val="clear" w:color="auto" w:fill="auto"/>
          </w:tcPr>
          <w:p w14:paraId="2611FA05" w14:textId="77777777" w:rsidR="00D7240B" w:rsidRPr="001B1766" w:rsidRDefault="00D7240B" w:rsidP="002B7874">
            <w:pPr>
              <w:pStyle w:val="AMODTable"/>
              <w:keepNext/>
              <w:rPr>
                <w:sz w:val="22"/>
                <w:szCs w:val="22"/>
                <w:lang w:val="en-US" w:eastAsia="en-US"/>
              </w:rPr>
            </w:pPr>
          </w:p>
        </w:tc>
        <w:tc>
          <w:tcPr>
            <w:tcW w:w="1276" w:type="dxa"/>
            <w:shd w:val="clear" w:color="auto" w:fill="auto"/>
          </w:tcPr>
          <w:p w14:paraId="1AB15002" w14:textId="586AE9C3" w:rsidR="00D7240B" w:rsidRPr="001B1766" w:rsidRDefault="00D7240B" w:rsidP="002B7874">
            <w:pPr>
              <w:pStyle w:val="AMODTable"/>
              <w:keepNext/>
              <w:jc w:val="center"/>
              <w:rPr>
                <w:b/>
                <w:lang w:val="en-US" w:eastAsia="en-US"/>
              </w:rPr>
            </w:pPr>
            <w:r w:rsidRPr="001B1766">
              <w:rPr>
                <w:b/>
                <w:lang w:val="en-US" w:eastAsia="en-US"/>
              </w:rPr>
              <w:t>$</w:t>
            </w:r>
          </w:p>
        </w:tc>
        <w:tc>
          <w:tcPr>
            <w:tcW w:w="1701" w:type="dxa"/>
            <w:shd w:val="clear" w:color="auto" w:fill="auto"/>
          </w:tcPr>
          <w:p w14:paraId="1F572D6D" w14:textId="4E56FC6C" w:rsidR="00D7240B" w:rsidRPr="001B1766" w:rsidRDefault="00D7240B" w:rsidP="002B7874">
            <w:pPr>
              <w:pStyle w:val="AMODTable"/>
              <w:keepNext/>
              <w:jc w:val="center"/>
              <w:rPr>
                <w:bCs/>
                <w:lang w:val="en-US" w:eastAsia="en-US"/>
              </w:rPr>
            </w:pPr>
            <w:r w:rsidRPr="001B1766">
              <w:rPr>
                <w:b/>
                <w:lang w:val="en-US" w:eastAsia="en-US"/>
              </w:rPr>
              <w:t>$</w:t>
            </w:r>
          </w:p>
        </w:tc>
        <w:tc>
          <w:tcPr>
            <w:tcW w:w="1276" w:type="dxa"/>
            <w:shd w:val="clear" w:color="auto" w:fill="auto"/>
          </w:tcPr>
          <w:p w14:paraId="48A75BC5" w14:textId="30514D2D" w:rsidR="00D7240B" w:rsidRPr="001B1766" w:rsidRDefault="00D7240B" w:rsidP="002B7874">
            <w:pPr>
              <w:pStyle w:val="AMODTable"/>
              <w:keepNext/>
              <w:jc w:val="center"/>
              <w:rPr>
                <w:bCs/>
                <w:lang w:val="en-US" w:eastAsia="en-US"/>
              </w:rPr>
            </w:pPr>
            <w:r w:rsidRPr="001B1766">
              <w:rPr>
                <w:b/>
                <w:lang w:val="en-US" w:eastAsia="en-US"/>
              </w:rPr>
              <w:t>$</w:t>
            </w:r>
          </w:p>
        </w:tc>
        <w:tc>
          <w:tcPr>
            <w:tcW w:w="1275" w:type="dxa"/>
            <w:shd w:val="clear" w:color="auto" w:fill="auto"/>
          </w:tcPr>
          <w:p w14:paraId="57786EEE" w14:textId="3A0A8978" w:rsidR="00D7240B" w:rsidRPr="001B1766" w:rsidRDefault="00D7240B" w:rsidP="002B7874">
            <w:pPr>
              <w:pStyle w:val="AMODTable"/>
              <w:keepNext/>
              <w:jc w:val="center"/>
              <w:rPr>
                <w:bCs/>
                <w:lang w:val="en-US" w:eastAsia="en-US"/>
              </w:rPr>
            </w:pPr>
            <w:r w:rsidRPr="001B1766">
              <w:rPr>
                <w:b/>
                <w:lang w:val="en-US" w:eastAsia="en-US"/>
              </w:rPr>
              <w:t>$</w:t>
            </w:r>
          </w:p>
        </w:tc>
      </w:tr>
      <w:tr w:rsidR="00CC384D" w:rsidRPr="001B1766" w14:paraId="28BDA0AB" w14:textId="77777777" w:rsidTr="005678D0">
        <w:tc>
          <w:tcPr>
            <w:tcW w:w="1838" w:type="dxa"/>
            <w:shd w:val="clear" w:color="auto" w:fill="auto"/>
          </w:tcPr>
          <w:p w14:paraId="555B9F5F" w14:textId="3C55F292" w:rsidR="00CC384D" w:rsidRPr="001B1766" w:rsidRDefault="00025012" w:rsidP="00CC384D">
            <w:pPr>
              <w:pStyle w:val="AMODTable"/>
              <w:rPr>
                <w:lang w:val="en-US"/>
              </w:rPr>
            </w:pPr>
            <w:r>
              <w:rPr>
                <w:b/>
                <w:bCs/>
                <w:noProof/>
              </w:rPr>
              <w:t xml:space="preserve">Health Professional </w:t>
            </w:r>
            <w:r>
              <w:rPr>
                <w:b/>
                <w:bCs/>
                <w:noProof/>
              </w:rPr>
              <w:lastRenderedPageBreak/>
              <w:t>employee—level 1</w:t>
            </w:r>
          </w:p>
        </w:tc>
        <w:tc>
          <w:tcPr>
            <w:tcW w:w="1276" w:type="dxa"/>
            <w:shd w:val="clear" w:color="auto" w:fill="auto"/>
          </w:tcPr>
          <w:p w14:paraId="36FDDC6C" w14:textId="08E911B7" w:rsidR="00CC384D" w:rsidRPr="001B1766" w:rsidRDefault="00CC384D" w:rsidP="00CC384D">
            <w:pPr>
              <w:pStyle w:val="AMODTable"/>
              <w:jc w:val="center"/>
            </w:pPr>
          </w:p>
        </w:tc>
        <w:tc>
          <w:tcPr>
            <w:tcW w:w="1701" w:type="dxa"/>
            <w:shd w:val="clear" w:color="auto" w:fill="auto"/>
          </w:tcPr>
          <w:p w14:paraId="43FDFE11" w14:textId="17F7F13B" w:rsidR="00CC384D" w:rsidRPr="001B1766" w:rsidRDefault="00CC384D" w:rsidP="00CC384D">
            <w:pPr>
              <w:pStyle w:val="AMODTable"/>
              <w:jc w:val="center"/>
            </w:pPr>
          </w:p>
        </w:tc>
        <w:tc>
          <w:tcPr>
            <w:tcW w:w="1276" w:type="dxa"/>
            <w:shd w:val="clear" w:color="auto" w:fill="auto"/>
          </w:tcPr>
          <w:p w14:paraId="0008754F" w14:textId="0E747729" w:rsidR="00CC384D" w:rsidRPr="001B1766" w:rsidRDefault="00CC384D" w:rsidP="00CC384D">
            <w:pPr>
              <w:pStyle w:val="AMODTable"/>
              <w:jc w:val="center"/>
            </w:pPr>
          </w:p>
        </w:tc>
        <w:tc>
          <w:tcPr>
            <w:tcW w:w="1275" w:type="dxa"/>
            <w:shd w:val="clear" w:color="auto" w:fill="auto"/>
          </w:tcPr>
          <w:p w14:paraId="5F89137E" w14:textId="7C560D0D" w:rsidR="00CC384D" w:rsidRPr="001B1766" w:rsidRDefault="00CC384D" w:rsidP="00CC384D">
            <w:pPr>
              <w:pStyle w:val="AMODTable"/>
              <w:jc w:val="center"/>
            </w:pPr>
          </w:p>
        </w:tc>
      </w:tr>
      <w:tr w:rsidR="00CC384D" w:rsidRPr="001B1766" w14:paraId="26CDEDC9" w14:textId="77777777" w:rsidTr="005678D0">
        <w:tc>
          <w:tcPr>
            <w:tcW w:w="1838" w:type="dxa"/>
            <w:shd w:val="clear" w:color="auto" w:fill="auto"/>
          </w:tcPr>
          <w:p w14:paraId="30250680" w14:textId="77777777" w:rsidR="00CC384D" w:rsidRPr="001B1766" w:rsidRDefault="00025012" w:rsidP="00CC384D">
            <w:pPr>
              <w:pStyle w:val="AMODTable"/>
              <w:rPr>
                <w:lang w:val="en-US"/>
              </w:rPr>
            </w:pPr>
            <w:r>
              <w:rPr>
                <w:noProof/>
              </w:rPr>
              <w:t>Pay point 1 (UG 2 qualification)</w:t>
            </w:r>
          </w:p>
        </w:tc>
        <w:tc>
          <w:tcPr>
            <w:tcW w:w="1276" w:type="dxa"/>
            <w:shd w:val="clear" w:color="auto" w:fill="auto"/>
          </w:tcPr>
          <w:p w14:paraId="1777372B" w14:textId="77777777" w:rsidR="00CC384D" w:rsidRPr="001B1766" w:rsidRDefault="00025012" w:rsidP="00CC384D">
            <w:pPr>
              <w:pStyle w:val="AMODTable"/>
              <w:jc w:val="center"/>
            </w:pPr>
            <w:r>
              <w:rPr>
                <w:noProof/>
                <w:color w:val="000000"/>
              </w:rPr>
              <w:t>28.50</w:t>
            </w:r>
          </w:p>
        </w:tc>
        <w:tc>
          <w:tcPr>
            <w:tcW w:w="1701" w:type="dxa"/>
            <w:shd w:val="clear" w:color="auto" w:fill="auto"/>
          </w:tcPr>
          <w:p w14:paraId="538C17DB" w14:textId="77777777" w:rsidR="00CC384D" w:rsidRPr="001B1766" w:rsidRDefault="00025012" w:rsidP="00CC384D">
            <w:pPr>
              <w:pStyle w:val="AMODTable"/>
              <w:jc w:val="center"/>
            </w:pPr>
            <w:r>
              <w:rPr>
                <w:noProof/>
                <w:color w:val="000000"/>
              </w:rPr>
              <w:t>42.75</w:t>
            </w:r>
          </w:p>
        </w:tc>
        <w:tc>
          <w:tcPr>
            <w:tcW w:w="1276" w:type="dxa"/>
            <w:shd w:val="clear" w:color="auto" w:fill="auto"/>
          </w:tcPr>
          <w:p w14:paraId="407BFEFB" w14:textId="77777777" w:rsidR="00CC384D" w:rsidRPr="001B1766" w:rsidRDefault="00025012" w:rsidP="00CC384D">
            <w:pPr>
              <w:pStyle w:val="AMODTable"/>
              <w:jc w:val="center"/>
            </w:pPr>
            <w:r>
              <w:rPr>
                <w:noProof/>
                <w:color w:val="000000"/>
              </w:rPr>
              <w:t>71.25</w:t>
            </w:r>
          </w:p>
        </w:tc>
        <w:tc>
          <w:tcPr>
            <w:tcW w:w="1275" w:type="dxa"/>
            <w:shd w:val="clear" w:color="auto" w:fill="auto"/>
          </w:tcPr>
          <w:p w14:paraId="6FF1B587" w14:textId="77777777" w:rsidR="00CC384D" w:rsidRPr="001B1766" w:rsidRDefault="00025012" w:rsidP="00CC384D">
            <w:pPr>
              <w:pStyle w:val="AMODTable"/>
              <w:jc w:val="center"/>
            </w:pPr>
            <w:r>
              <w:rPr>
                <w:noProof/>
                <w:color w:val="000000"/>
              </w:rPr>
              <w:t>32.78</w:t>
            </w:r>
          </w:p>
        </w:tc>
      </w:tr>
      <w:tr w:rsidR="00CC384D" w:rsidRPr="001B1766" w14:paraId="59C68266" w14:textId="77777777" w:rsidTr="005678D0">
        <w:tc>
          <w:tcPr>
            <w:tcW w:w="1838" w:type="dxa"/>
            <w:shd w:val="clear" w:color="auto" w:fill="auto"/>
          </w:tcPr>
          <w:p w14:paraId="452807AB" w14:textId="77777777" w:rsidR="00CC384D" w:rsidRPr="001B1766" w:rsidRDefault="00025012" w:rsidP="00CC384D">
            <w:pPr>
              <w:pStyle w:val="AMODTable"/>
              <w:rPr>
                <w:lang w:val="en-US"/>
              </w:rPr>
            </w:pPr>
            <w:r>
              <w:rPr>
                <w:noProof/>
              </w:rPr>
              <w:t>Pay point 2 (3 year degree entry)</w:t>
            </w:r>
          </w:p>
        </w:tc>
        <w:tc>
          <w:tcPr>
            <w:tcW w:w="1276" w:type="dxa"/>
            <w:shd w:val="clear" w:color="auto" w:fill="auto"/>
          </w:tcPr>
          <w:p w14:paraId="2BBB082F" w14:textId="77777777" w:rsidR="00CC384D" w:rsidRPr="001B1766" w:rsidRDefault="00025012" w:rsidP="00CC384D">
            <w:pPr>
              <w:pStyle w:val="AMODTable"/>
              <w:jc w:val="center"/>
            </w:pPr>
            <w:r>
              <w:rPr>
                <w:noProof/>
                <w:color w:val="000000"/>
              </w:rPr>
              <w:t>29.60</w:t>
            </w:r>
          </w:p>
        </w:tc>
        <w:tc>
          <w:tcPr>
            <w:tcW w:w="1701" w:type="dxa"/>
            <w:shd w:val="clear" w:color="auto" w:fill="auto"/>
          </w:tcPr>
          <w:p w14:paraId="4135BD7A" w14:textId="77777777" w:rsidR="00CC384D" w:rsidRPr="001B1766" w:rsidRDefault="00025012" w:rsidP="00CC384D">
            <w:pPr>
              <w:pStyle w:val="AMODTable"/>
              <w:jc w:val="center"/>
            </w:pPr>
            <w:r>
              <w:rPr>
                <w:noProof/>
                <w:color w:val="000000"/>
              </w:rPr>
              <w:t>44.40</w:t>
            </w:r>
          </w:p>
        </w:tc>
        <w:tc>
          <w:tcPr>
            <w:tcW w:w="1276" w:type="dxa"/>
            <w:shd w:val="clear" w:color="auto" w:fill="auto"/>
          </w:tcPr>
          <w:p w14:paraId="45B2D952" w14:textId="77777777" w:rsidR="00CC384D" w:rsidRPr="001B1766" w:rsidRDefault="00025012" w:rsidP="00CC384D">
            <w:pPr>
              <w:pStyle w:val="AMODTable"/>
              <w:jc w:val="center"/>
            </w:pPr>
            <w:r>
              <w:rPr>
                <w:noProof/>
                <w:color w:val="000000"/>
              </w:rPr>
              <w:t>74.00</w:t>
            </w:r>
          </w:p>
        </w:tc>
        <w:tc>
          <w:tcPr>
            <w:tcW w:w="1275" w:type="dxa"/>
            <w:shd w:val="clear" w:color="auto" w:fill="auto"/>
          </w:tcPr>
          <w:p w14:paraId="7947FD1F" w14:textId="77777777" w:rsidR="00CC384D" w:rsidRPr="001B1766" w:rsidRDefault="00025012" w:rsidP="00CC384D">
            <w:pPr>
              <w:pStyle w:val="AMODTable"/>
              <w:jc w:val="center"/>
            </w:pPr>
            <w:r>
              <w:rPr>
                <w:noProof/>
                <w:color w:val="000000"/>
              </w:rPr>
              <w:t>34.04</w:t>
            </w:r>
          </w:p>
        </w:tc>
      </w:tr>
      <w:tr w:rsidR="00CC384D" w:rsidRPr="001B1766" w14:paraId="448A4ED0" w14:textId="77777777" w:rsidTr="005678D0">
        <w:tc>
          <w:tcPr>
            <w:tcW w:w="1838" w:type="dxa"/>
            <w:shd w:val="clear" w:color="auto" w:fill="auto"/>
          </w:tcPr>
          <w:p w14:paraId="2F8571E0" w14:textId="77777777" w:rsidR="00CC384D" w:rsidRPr="001B1766" w:rsidRDefault="00025012" w:rsidP="00CC384D">
            <w:pPr>
              <w:pStyle w:val="AMODTable"/>
              <w:rPr>
                <w:lang w:val="en-US"/>
              </w:rPr>
            </w:pPr>
            <w:r>
              <w:rPr>
                <w:noProof/>
              </w:rPr>
              <w:t>Pay point 3 (4 year degree entry)</w:t>
            </w:r>
          </w:p>
        </w:tc>
        <w:tc>
          <w:tcPr>
            <w:tcW w:w="1276" w:type="dxa"/>
            <w:shd w:val="clear" w:color="auto" w:fill="auto"/>
          </w:tcPr>
          <w:p w14:paraId="2D6E6AA7" w14:textId="77777777" w:rsidR="00CC384D" w:rsidRPr="001B1766" w:rsidRDefault="00025012" w:rsidP="00CC384D">
            <w:pPr>
              <w:pStyle w:val="AMODTable"/>
              <w:jc w:val="center"/>
            </w:pPr>
            <w:r>
              <w:rPr>
                <w:noProof/>
                <w:color w:val="000000"/>
              </w:rPr>
              <w:t>30.91</w:t>
            </w:r>
          </w:p>
        </w:tc>
        <w:tc>
          <w:tcPr>
            <w:tcW w:w="1701" w:type="dxa"/>
            <w:shd w:val="clear" w:color="auto" w:fill="auto"/>
          </w:tcPr>
          <w:p w14:paraId="7FFE5F0F" w14:textId="77777777" w:rsidR="00CC384D" w:rsidRPr="001B1766" w:rsidRDefault="00025012" w:rsidP="00CC384D">
            <w:pPr>
              <w:pStyle w:val="AMODTable"/>
              <w:jc w:val="center"/>
            </w:pPr>
            <w:r>
              <w:rPr>
                <w:noProof/>
                <w:color w:val="000000"/>
              </w:rPr>
              <w:t>46.37</w:t>
            </w:r>
          </w:p>
        </w:tc>
        <w:tc>
          <w:tcPr>
            <w:tcW w:w="1276" w:type="dxa"/>
            <w:shd w:val="clear" w:color="auto" w:fill="auto"/>
          </w:tcPr>
          <w:p w14:paraId="5C91ACD9" w14:textId="77777777" w:rsidR="00CC384D" w:rsidRPr="001B1766" w:rsidRDefault="00025012" w:rsidP="00CC384D">
            <w:pPr>
              <w:pStyle w:val="AMODTable"/>
              <w:jc w:val="center"/>
            </w:pPr>
            <w:r>
              <w:rPr>
                <w:noProof/>
                <w:color w:val="000000"/>
              </w:rPr>
              <w:t>77.28</w:t>
            </w:r>
          </w:p>
        </w:tc>
        <w:tc>
          <w:tcPr>
            <w:tcW w:w="1275" w:type="dxa"/>
            <w:shd w:val="clear" w:color="auto" w:fill="auto"/>
          </w:tcPr>
          <w:p w14:paraId="5BA0D7F9" w14:textId="77777777" w:rsidR="00CC384D" w:rsidRPr="001B1766" w:rsidRDefault="00025012" w:rsidP="00CC384D">
            <w:pPr>
              <w:pStyle w:val="AMODTable"/>
              <w:jc w:val="center"/>
            </w:pPr>
            <w:r>
              <w:rPr>
                <w:noProof/>
                <w:color w:val="000000"/>
              </w:rPr>
              <w:t>35.55</w:t>
            </w:r>
          </w:p>
        </w:tc>
      </w:tr>
      <w:tr w:rsidR="00CC384D" w:rsidRPr="001B1766" w14:paraId="5568E05C" w14:textId="77777777" w:rsidTr="005678D0">
        <w:tc>
          <w:tcPr>
            <w:tcW w:w="1838" w:type="dxa"/>
            <w:shd w:val="clear" w:color="auto" w:fill="auto"/>
          </w:tcPr>
          <w:p w14:paraId="08FE55DC" w14:textId="77777777" w:rsidR="00CC384D" w:rsidRPr="001B1766" w:rsidRDefault="00025012" w:rsidP="00CC384D">
            <w:pPr>
              <w:pStyle w:val="AMODTable"/>
              <w:rPr>
                <w:lang w:val="en-US"/>
              </w:rPr>
            </w:pPr>
            <w:r>
              <w:rPr>
                <w:noProof/>
              </w:rPr>
              <w:t>Pay point 4 (Masters degree entry)</w:t>
            </w:r>
          </w:p>
        </w:tc>
        <w:tc>
          <w:tcPr>
            <w:tcW w:w="1276" w:type="dxa"/>
            <w:shd w:val="clear" w:color="auto" w:fill="auto"/>
          </w:tcPr>
          <w:p w14:paraId="203099AA" w14:textId="77777777" w:rsidR="00CC384D" w:rsidRPr="001B1766" w:rsidRDefault="00025012" w:rsidP="00CC384D">
            <w:pPr>
              <w:pStyle w:val="AMODTable"/>
              <w:jc w:val="center"/>
            </w:pPr>
            <w:r>
              <w:rPr>
                <w:noProof/>
                <w:color w:val="000000"/>
              </w:rPr>
              <w:t>31.97</w:t>
            </w:r>
          </w:p>
        </w:tc>
        <w:tc>
          <w:tcPr>
            <w:tcW w:w="1701" w:type="dxa"/>
            <w:shd w:val="clear" w:color="auto" w:fill="auto"/>
          </w:tcPr>
          <w:p w14:paraId="0383BFD7" w14:textId="77777777" w:rsidR="00CC384D" w:rsidRPr="001B1766" w:rsidRDefault="00025012" w:rsidP="00CC384D">
            <w:pPr>
              <w:pStyle w:val="AMODTable"/>
              <w:jc w:val="center"/>
            </w:pPr>
            <w:r>
              <w:rPr>
                <w:noProof/>
                <w:color w:val="000000"/>
              </w:rPr>
              <w:t>47.96</w:t>
            </w:r>
          </w:p>
        </w:tc>
        <w:tc>
          <w:tcPr>
            <w:tcW w:w="1276" w:type="dxa"/>
            <w:shd w:val="clear" w:color="auto" w:fill="auto"/>
          </w:tcPr>
          <w:p w14:paraId="70634D9B" w14:textId="77777777" w:rsidR="00CC384D" w:rsidRPr="001B1766" w:rsidRDefault="00025012" w:rsidP="00CC384D">
            <w:pPr>
              <w:pStyle w:val="AMODTable"/>
              <w:jc w:val="center"/>
            </w:pPr>
            <w:r>
              <w:rPr>
                <w:noProof/>
                <w:color w:val="000000"/>
              </w:rPr>
              <w:t>79.93</w:t>
            </w:r>
          </w:p>
        </w:tc>
        <w:tc>
          <w:tcPr>
            <w:tcW w:w="1275" w:type="dxa"/>
            <w:shd w:val="clear" w:color="auto" w:fill="auto"/>
          </w:tcPr>
          <w:p w14:paraId="2CA51D7C" w14:textId="77777777" w:rsidR="00CC384D" w:rsidRPr="001B1766" w:rsidRDefault="00025012" w:rsidP="00CC384D">
            <w:pPr>
              <w:pStyle w:val="AMODTable"/>
              <w:jc w:val="center"/>
            </w:pPr>
            <w:r>
              <w:rPr>
                <w:noProof/>
                <w:color w:val="000000"/>
              </w:rPr>
              <w:t>36.77</w:t>
            </w:r>
          </w:p>
        </w:tc>
      </w:tr>
      <w:tr w:rsidR="00CC384D" w:rsidRPr="001B1766" w14:paraId="05697537" w14:textId="77777777" w:rsidTr="005678D0">
        <w:tc>
          <w:tcPr>
            <w:tcW w:w="1838" w:type="dxa"/>
            <w:shd w:val="clear" w:color="auto" w:fill="auto"/>
          </w:tcPr>
          <w:p w14:paraId="3373F9BF" w14:textId="77777777" w:rsidR="00CC384D" w:rsidRPr="001B1766" w:rsidRDefault="00025012" w:rsidP="00CC384D">
            <w:pPr>
              <w:pStyle w:val="AMODTable"/>
              <w:rPr>
                <w:lang w:val="en-US"/>
              </w:rPr>
            </w:pPr>
            <w:r>
              <w:rPr>
                <w:noProof/>
              </w:rPr>
              <w:t>Pay point 5 (PhD entry)</w:t>
            </w:r>
          </w:p>
        </w:tc>
        <w:tc>
          <w:tcPr>
            <w:tcW w:w="1276" w:type="dxa"/>
            <w:shd w:val="clear" w:color="auto" w:fill="auto"/>
          </w:tcPr>
          <w:p w14:paraId="0340E371" w14:textId="77777777" w:rsidR="00CC384D" w:rsidRPr="001B1766" w:rsidRDefault="00025012" w:rsidP="00CC384D">
            <w:pPr>
              <w:pStyle w:val="AMODTable"/>
              <w:jc w:val="center"/>
            </w:pPr>
            <w:r>
              <w:rPr>
                <w:noProof/>
                <w:color w:val="000000"/>
              </w:rPr>
              <w:t>34.83</w:t>
            </w:r>
          </w:p>
        </w:tc>
        <w:tc>
          <w:tcPr>
            <w:tcW w:w="1701" w:type="dxa"/>
            <w:shd w:val="clear" w:color="auto" w:fill="auto"/>
          </w:tcPr>
          <w:p w14:paraId="6B620B5D" w14:textId="77777777" w:rsidR="00CC384D" w:rsidRPr="001B1766" w:rsidRDefault="00025012" w:rsidP="00CC384D">
            <w:pPr>
              <w:pStyle w:val="AMODTable"/>
              <w:jc w:val="center"/>
            </w:pPr>
            <w:r>
              <w:rPr>
                <w:noProof/>
                <w:color w:val="000000"/>
              </w:rPr>
              <w:t>52.25</w:t>
            </w:r>
          </w:p>
        </w:tc>
        <w:tc>
          <w:tcPr>
            <w:tcW w:w="1276" w:type="dxa"/>
            <w:shd w:val="clear" w:color="auto" w:fill="auto"/>
          </w:tcPr>
          <w:p w14:paraId="2B5ADA29" w14:textId="77777777" w:rsidR="00CC384D" w:rsidRPr="001B1766" w:rsidRDefault="00025012" w:rsidP="00CC384D">
            <w:pPr>
              <w:pStyle w:val="AMODTable"/>
              <w:jc w:val="center"/>
            </w:pPr>
            <w:r>
              <w:rPr>
                <w:noProof/>
                <w:color w:val="000000"/>
              </w:rPr>
              <w:t>87.08</w:t>
            </w:r>
          </w:p>
        </w:tc>
        <w:tc>
          <w:tcPr>
            <w:tcW w:w="1275" w:type="dxa"/>
            <w:shd w:val="clear" w:color="auto" w:fill="auto"/>
          </w:tcPr>
          <w:p w14:paraId="57702C89" w14:textId="77777777" w:rsidR="00CC384D" w:rsidRPr="001B1766" w:rsidRDefault="00025012" w:rsidP="00CC384D">
            <w:pPr>
              <w:pStyle w:val="AMODTable"/>
              <w:jc w:val="center"/>
            </w:pPr>
            <w:r>
              <w:rPr>
                <w:noProof/>
                <w:color w:val="000000"/>
              </w:rPr>
              <w:t>40.05</w:t>
            </w:r>
          </w:p>
        </w:tc>
      </w:tr>
      <w:tr w:rsidR="00CC384D" w:rsidRPr="001B1766" w14:paraId="2206C707" w14:textId="77777777" w:rsidTr="005678D0">
        <w:tc>
          <w:tcPr>
            <w:tcW w:w="1838" w:type="dxa"/>
            <w:shd w:val="clear" w:color="auto" w:fill="auto"/>
          </w:tcPr>
          <w:p w14:paraId="39C2729B" w14:textId="77777777" w:rsidR="00CC384D" w:rsidRPr="001B1766" w:rsidRDefault="00025012" w:rsidP="00CC384D">
            <w:pPr>
              <w:pStyle w:val="AMODTable"/>
              <w:rPr>
                <w:lang w:val="en-US"/>
              </w:rPr>
            </w:pPr>
            <w:r>
              <w:rPr>
                <w:noProof/>
              </w:rPr>
              <w:t>Pay point 6</w:t>
            </w:r>
          </w:p>
        </w:tc>
        <w:tc>
          <w:tcPr>
            <w:tcW w:w="1276" w:type="dxa"/>
            <w:shd w:val="clear" w:color="auto" w:fill="auto"/>
          </w:tcPr>
          <w:p w14:paraId="73B383EA" w14:textId="77777777" w:rsidR="00CC384D" w:rsidRPr="001B1766" w:rsidRDefault="00025012" w:rsidP="00CC384D">
            <w:pPr>
              <w:pStyle w:val="AMODTable"/>
              <w:jc w:val="center"/>
            </w:pPr>
            <w:r>
              <w:rPr>
                <w:noProof/>
                <w:color w:val="000000"/>
              </w:rPr>
              <w:t>36.07</w:t>
            </w:r>
          </w:p>
        </w:tc>
        <w:tc>
          <w:tcPr>
            <w:tcW w:w="1701" w:type="dxa"/>
            <w:shd w:val="clear" w:color="auto" w:fill="auto"/>
          </w:tcPr>
          <w:p w14:paraId="48D89F85" w14:textId="77777777" w:rsidR="00CC384D" w:rsidRPr="001B1766" w:rsidRDefault="00025012" w:rsidP="00CC384D">
            <w:pPr>
              <w:pStyle w:val="AMODTable"/>
              <w:jc w:val="center"/>
            </w:pPr>
            <w:r>
              <w:rPr>
                <w:noProof/>
                <w:color w:val="000000"/>
              </w:rPr>
              <w:t>54.11</w:t>
            </w:r>
          </w:p>
        </w:tc>
        <w:tc>
          <w:tcPr>
            <w:tcW w:w="1276" w:type="dxa"/>
            <w:shd w:val="clear" w:color="auto" w:fill="auto"/>
          </w:tcPr>
          <w:p w14:paraId="396C805E" w14:textId="77777777" w:rsidR="00CC384D" w:rsidRPr="001B1766" w:rsidRDefault="00025012" w:rsidP="00CC384D">
            <w:pPr>
              <w:pStyle w:val="AMODTable"/>
              <w:jc w:val="center"/>
            </w:pPr>
            <w:r>
              <w:rPr>
                <w:noProof/>
                <w:color w:val="000000"/>
              </w:rPr>
              <w:t>90.18</w:t>
            </w:r>
          </w:p>
        </w:tc>
        <w:tc>
          <w:tcPr>
            <w:tcW w:w="1275" w:type="dxa"/>
            <w:shd w:val="clear" w:color="auto" w:fill="auto"/>
          </w:tcPr>
          <w:p w14:paraId="128561D4" w14:textId="77777777" w:rsidR="00CC384D" w:rsidRPr="001B1766" w:rsidRDefault="00025012" w:rsidP="00CC384D">
            <w:pPr>
              <w:pStyle w:val="AMODTable"/>
              <w:jc w:val="center"/>
            </w:pPr>
            <w:r>
              <w:rPr>
                <w:noProof/>
                <w:color w:val="000000"/>
              </w:rPr>
              <w:t>41.48</w:t>
            </w:r>
          </w:p>
        </w:tc>
      </w:tr>
      <w:tr w:rsidR="00CC384D" w:rsidRPr="001B1766" w14:paraId="28AB15E6" w14:textId="77777777" w:rsidTr="005678D0">
        <w:tc>
          <w:tcPr>
            <w:tcW w:w="1838" w:type="dxa"/>
            <w:shd w:val="clear" w:color="auto" w:fill="auto"/>
          </w:tcPr>
          <w:p w14:paraId="790E162E" w14:textId="77777777" w:rsidR="00CC384D" w:rsidRPr="001B1766" w:rsidRDefault="00025012" w:rsidP="00CC384D">
            <w:pPr>
              <w:pStyle w:val="AMODTable"/>
              <w:rPr>
                <w:lang w:val="en-US"/>
              </w:rPr>
            </w:pPr>
            <w:r>
              <w:rPr>
                <w:b/>
                <w:bCs/>
                <w:noProof/>
              </w:rPr>
              <w:t>Health Professional employee—level 2</w:t>
            </w:r>
          </w:p>
        </w:tc>
        <w:tc>
          <w:tcPr>
            <w:tcW w:w="1276" w:type="dxa"/>
            <w:shd w:val="clear" w:color="auto" w:fill="auto"/>
          </w:tcPr>
          <w:p w14:paraId="2C75DD38" w14:textId="77777777" w:rsidR="00CC384D" w:rsidRPr="001B1766" w:rsidRDefault="00CC384D" w:rsidP="00CC384D">
            <w:pPr>
              <w:pStyle w:val="AMODTable"/>
              <w:jc w:val="center"/>
            </w:pPr>
          </w:p>
        </w:tc>
        <w:tc>
          <w:tcPr>
            <w:tcW w:w="1701" w:type="dxa"/>
            <w:shd w:val="clear" w:color="auto" w:fill="auto"/>
          </w:tcPr>
          <w:p w14:paraId="40B48695" w14:textId="77777777" w:rsidR="00CC384D" w:rsidRPr="001B1766" w:rsidRDefault="00CC384D" w:rsidP="00CC384D">
            <w:pPr>
              <w:pStyle w:val="AMODTable"/>
              <w:jc w:val="center"/>
            </w:pPr>
          </w:p>
        </w:tc>
        <w:tc>
          <w:tcPr>
            <w:tcW w:w="1276" w:type="dxa"/>
            <w:shd w:val="clear" w:color="auto" w:fill="auto"/>
          </w:tcPr>
          <w:p w14:paraId="689BE8C7" w14:textId="77777777" w:rsidR="00CC384D" w:rsidRPr="001B1766" w:rsidRDefault="00CC384D" w:rsidP="00CC384D">
            <w:pPr>
              <w:pStyle w:val="AMODTable"/>
              <w:jc w:val="center"/>
            </w:pPr>
          </w:p>
        </w:tc>
        <w:tc>
          <w:tcPr>
            <w:tcW w:w="1275" w:type="dxa"/>
            <w:shd w:val="clear" w:color="auto" w:fill="auto"/>
          </w:tcPr>
          <w:p w14:paraId="403E14A7" w14:textId="77777777" w:rsidR="00CC384D" w:rsidRPr="001B1766" w:rsidRDefault="00CC384D" w:rsidP="00CC384D">
            <w:pPr>
              <w:pStyle w:val="AMODTable"/>
              <w:jc w:val="center"/>
            </w:pPr>
          </w:p>
        </w:tc>
      </w:tr>
      <w:tr w:rsidR="00CC384D" w:rsidRPr="001B1766" w14:paraId="00EEF1D4" w14:textId="77777777" w:rsidTr="005678D0">
        <w:tc>
          <w:tcPr>
            <w:tcW w:w="1838" w:type="dxa"/>
            <w:shd w:val="clear" w:color="auto" w:fill="auto"/>
          </w:tcPr>
          <w:p w14:paraId="4673DA1E" w14:textId="77777777" w:rsidR="00CC384D" w:rsidRPr="001B1766" w:rsidRDefault="00025012" w:rsidP="00CC384D">
            <w:pPr>
              <w:pStyle w:val="AMODTable"/>
              <w:rPr>
                <w:lang w:val="en-US"/>
              </w:rPr>
            </w:pPr>
            <w:r>
              <w:rPr>
                <w:noProof/>
              </w:rPr>
              <w:t>Pay point 1</w:t>
            </w:r>
          </w:p>
        </w:tc>
        <w:tc>
          <w:tcPr>
            <w:tcW w:w="1276" w:type="dxa"/>
            <w:shd w:val="clear" w:color="auto" w:fill="auto"/>
          </w:tcPr>
          <w:p w14:paraId="65838843" w14:textId="77777777" w:rsidR="00CC384D" w:rsidRPr="001B1766" w:rsidRDefault="00025012" w:rsidP="00CC384D">
            <w:pPr>
              <w:pStyle w:val="AMODTable"/>
              <w:jc w:val="center"/>
            </w:pPr>
            <w:r>
              <w:rPr>
                <w:noProof/>
                <w:color w:val="000000"/>
              </w:rPr>
              <w:t>36.26</w:t>
            </w:r>
          </w:p>
        </w:tc>
        <w:tc>
          <w:tcPr>
            <w:tcW w:w="1701" w:type="dxa"/>
            <w:shd w:val="clear" w:color="auto" w:fill="auto"/>
          </w:tcPr>
          <w:p w14:paraId="020F6A9B" w14:textId="77777777" w:rsidR="00CC384D" w:rsidRPr="001B1766" w:rsidRDefault="00025012" w:rsidP="00CC384D">
            <w:pPr>
              <w:pStyle w:val="AMODTable"/>
              <w:jc w:val="center"/>
            </w:pPr>
            <w:r>
              <w:rPr>
                <w:noProof/>
                <w:color w:val="000000"/>
              </w:rPr>
              <w:t>54.39</w:t>
            </w:r>
          </w:p>
        </w:tc>
        <w:tc>
          <w:tcPr>
            <w:tcW w:w="1276" w:type="dxa"/>
            <w:shd w:val="clear" w:color="auto" w:fill="auto"/>
          </w:tcPr>
          <w:p w14:paraId="24795DE1" w14:textId="77777777" w:rsidR="00CC384D" w:rsidRPr="001B1766" w:rsidRDefault="00025012" w:rsidP="00CC384D">
            <w:pPr>
              <w:pStyle w:val="AMODTable"/>
              <w:jc w:val="center"/>
            </w:pPr>
            <w:r>
              <w:rPr>
                <w:noProof/>
                <w:color w:val="000000"/>
              </w:rPr>
              <w:t>90.65</w:t>
            </w:r>
          </w:p>
        </w:tc>
        <w:tc>
          <w:tcPr>
            <w:tcW w:w="1275" w:type="dxa"/>
            <w:shd w:val="clear" w:color="auto" w:fill="auto"/>
          </w:tcPr>
          <w:p w14:paraId="5F13429A" w14:textId="77777777" w:rsidR="00CC384D" w:rsidRPr="001B1766" w:rsidRDefault="00025012" w:rsidP="00CC384D">
            <w:pPr>
              <w:pStyle w:val="AMODTable"/>
              <w:jc w:val="center"/>
            </w:pPr>
            <w:r>
              <w:rPr>
                <w:noProof/>
                <w:color w:val="000000"/>
              </w:rPr>
              <w:t>41.70</w:t>
            </w:r>
          </w:p>
        </w:tc>
      </w:tr>
      <w:tr w:rsidR="00CC384D" w:rsidRPr="001B1766" w14:paraId="5C607E98" w14:textId="77777777" w:rsidTr="005678D0">
        <w:tc>
          <w:tcPr>
            <w:tcW w:w="1838" w:type="dxa"/>
            <w:shd w:val="clear" w:color="auto" w:fill="auto"/>
          </w:tcPr>
          <w:p w14:paraId="69C00A5C" w14:textId="77777777" w:rsidR="00CC384D" w:rsidRPr="001B1766" w:rsidRDefault="00025012" w:rsidP="00CC384D">
            <w:pPr>
              <w:pStyle w:val="AMODTable"/>
              <w:rPr>
                <w:lang w:val="en-US"/>
              </w:rPr>
            </w:pPr>
            <w:r>
              <w:rPr>
                <w:noProof/>
              </w:rPr>
              <w:t>Pay point 2</w:t>
            </w:r>
          </w:p>
        </w:tc>
        <w:tc>
          <w:tcPr>
            <w:tcW w:w="1276" w:type="dxa"/>
            <w:shd w:val="clear" w:color="auto" w:fill="auto"/>
          </w:tcPr>
          <w:p w14:paraId="075A5C0B" w14:textId="77777777" w:rsidR="00CC384D" w:rsidRPr="001B1766" w:rsidRDefault="00025012" w:rsidP="00CC384D">
            <w:pPr>
              <w:pStyle w:val="AMODTable"/>
              <w:jc w:val="center"/>
            </w:pPr>
            <w:r>
              <w:rPr>
                <w:noProof/>
                <w:color w:val="000000"/>
              </w:rPr>
              <w:t>37.58</w:t>
            </w:r>
          </w:p>
        </w:tc>
        <w:tc>
          <w:tcPr>
            <w:tcW w:w="1701" w:type="dxa"/>
            <w:shd w:val="clear" w:color="auto" w:fill="auto"/>
          </w:tcPr>
          <w:p w14:paraId="3089D129" w14:textId="77777777" w:rsidR="00CC384D" w:rsidRPr="001B1766" w:rsidRDefault="00025012" w:rsidP="00CC384D">
            <w:pPr>
              <w:pStyle w:val="AMODTable"/>
              <w:jc w:val="center"/>
            </w:pPr>
            <w:r>
              <w:rPr>
                <w:noProof/>
                <w:color w:val="000000"/>
              </w:rPr>
              <w:t>56.37</w:t>
            </w:r>
          </w:p>
        </w:tc>
        <w:tc>
          <w:tcPr>
            <w:tcW w:w="1276" w:type="dxa"/>
            <w:shd w:val="clear" w:color="auto" w:fill="auto"/>
          </w:tcPr>
          <w:p w14:paraId="3229F075" w14:textId="77777777" w:rsidR="00CC384D" w:rsidRPr="001B1766" w:rsidRDefault="00025012" w:rsidP="00CC384D">
            <w:pPr>
              <w:pStyle w:val="AMODTable"/>
              <w:jc w:val="center"/>
            </w:pPr>
            <w:r>
              <w:rPr>
                <w:noProof/>
                <w:color w:val="000000"/>
              </w:rPr>
              <w:t>93.95</w:t>
            </w:r>
          </w:p>
        </w:tc>
        <w:tc>
          <w:tcPr>
            <w:tcW w:w="1275" w:type="dxa"/>
            <w:shd w:val="clear" w:color="auto" w:fill="auto"/>
          </w:tcPr>
          <w:p w14:paraId="0DFA74D3" w14:textId="77777777" w:rsidR="00CC384D" w:rsidRPr="001B1766" w:rsidRDefault="00025012" w:rsidP="00CC384D">
            <w:pPr>
              <w:pStyle w:val="AMODTable"/>
              <w:jc w:val="center"/>
            </w:pPr>
            <w:r>
              <w:rPr>
                <w:noProof/>
                <w:color w:val="000000"/>
              </w:rPr>
              <w:t>43.22</w:t>
            </w:r>
          </w:p>
        </w:tc>
      </w:tr>
      <w:tr w:rsidR="00CC384D" w:rsidRPr="001B1766" w14:paraId="171FD355" w14:textId="77777777" w:rsidTr="005678D0">
        <w:tc>
          <w:tcPr>
            <w:tcW w:w="1838" w:type="dxa"/>
            <w:shd w:val="clear" w:color="auto" w:fill="auto"/>
          </w:tcPr>
          <w:p w14:paraId="7CE5730B" w14:textId="77777777" w:rsidR="00CC384D" w:rsidRPr="001B1766" w:rsidRDefault="00025012" w:rsidP="00CC384D">
            <w:pPr>
              <w:pStyle w:val="AMODTable"/>
              <w:rPr>
                <w:lang w:val="en-US"/>
              </w:rPr>
            </w:pPr>
            <w:r>
              <w:rPr>
                <w:noProof/>
              </w:rPr>
              <w:t>Pay point 3</w:t>
            </w:r>
          </w:p>
        </w:tc>
        <w:tc>
          <w:tcPr>
            <w:tcW w:w="1276" w:type="dxa"/>
            <w:shd w:val="clear" w:color="auto" w:fill="auto"/>
          </w:tcPr>
          <w:p w14:paraId="097B676F" w14:textId="77777777" w:rsidR="00CC384D" w:rsidRPr="001B1766" w:rsidRDefault="00025012" w:rsidP="00CC384D">
            <w:pPr>
              <w:pStyle w:val="AMODTable"/>
              <w:jc w:val="center"/>
            </w:pPr>
            <w:r>
              <w:rPr>
                <w:noProof/>
                <w:color w:val="000000"/>
              </w:rPr>
              <w:t>39.02</w:t>
            </w:r>
          </w:p>
        </w:tc>
        <w:tc>
          <w:tcPr>
            <w:tcW w:w="1701" w:type="dxa"/>
            <w:shd w:val="clear" w:color="auto" w:fill="auto"/>
          </w:tcPr>
          <w:p w14:paraId="5E3BB94E" w14:textId="77777777" w:rsidR="00CC384D" w:rsidRPr="001B1766" w:rsidRDefault="00025012" w:rsidP="00CC384D">
            <w:pPr>
              <w:pStyle w:val="AMODTable"/>
              <w:jc w:val="center"/>
            </w:pPr>
            <w:r>
              <w:rPr>
                <w:noProof/>
                <w:color w:val="000000"/>
              </w:rPr>
              <w:t>58.53</w:t>
            </w:r>
          </w:p>
        </w:tc>
        <w:tc>
          <w:tcPr>
            <w:tcW w:w="1276" w:type="dxa"/>
            <w:shd w:val="clear" w:color="auto" w:fill="auto"/>
          </w:tcPr>
          <w:p w14:paraId="3440D714" w14:textId="77777777" w:rsidR="00CC384D" w:rsidRPr="001B1766" w:rsidRDefault="00025012" w:rsidP="00CC384D">
            <w:pPr>
              <w:pStyle w:val="AMODTable"/>
              <w:jc w:val="center"/>
            </w:pPr>
            <w:r>
              <w:rPr>
                <w:noProof/>
                <w:color w:val="000000"/>
              </w:rPr>
              <w:t>97.55</w:t>
            </w:r>
          </w:p>
        </w:tc>
        <w:tc>
          <w:tcPr>
            <w:tcW w:w="1275" w:type="dxa"/>
            <w:shd w:val="clear" w:color="auto" w:fill="auto"/>
          </w:tcPr>
          <w:p w14:paraId="3687E9C4" w14:textId="77777777" w:rsidR="00CC384D" w:rsidRPr="001B1766" w:rsidRDefault="00025012" w:rsidP="00CC384D">
            <w:pPr>
              <w:pStyle w:val="AMODTable"/>
              <w:jc w:val="center"/>
            </w:pPr>
            <w:r>
              <w:rPr>
                <w:noProof/>
                <w:color w:val="000000"/>
              </w:rPr>
              <w:t>44.87</w:t>
            </w:r>
          </w:p>
        </w:tc>
      </w:tr>
      <w:tr w:rsidR="00CC384D" w:rsidRPr="001B1766" w14:paraId="3178514F" w14:textId="77777777" w:rsidTr="005678D0">
        <w:tc>
          <w:tcPr>
            <w:tcW w:w="1838" w:type="dxa"/>
            <w:shd w:val="clear" w:color="auto" w:fill="auto"/>
          </w:tcPr>
          <w:p w14:paraId="3AFB102A" w14:textId="77777777" w:rsidR="00CC384D" w:rsidRPr="001B1766" w:rsidRDefault="00025012" w:rsidP="00CC384D">
            <w:pPr>
              <w:pStyle w:val="AMODTable"/>
              <w:rPr>
                <w:lang w:val="en-US"/>
              </w:rPr>
            </w:pPr>
            <w:r>
              <w:rPr>
                <w:noProof/>
              </w:rPr>
              <w:t>Pay point 4</w:t>
            </w:r>
          </w:p>
        </w:tc>
        <w:tc>
          <w:tcPr>
            <w:tcW w:w="1276" w:type="dxa"/>
            <w:shd w:val="clear" w:color="auto" w:fill="auto"/>
          </w:tcPr>
          <w:p w14:paraId="4CA7DC25" w14:textId="77777777" w:rsidR="00CC384D" w:rsidRPr="001B1766" w:rsidRDefault="00025012" w:rsidP="00CC384D">
            <w:pPr>
              <w:pStyle w:val="AMODTable"/>
              <w:jc w:val="center"/>
            </w:pPr>
            <w:r>
              <w:rPr>
                <w:noProof/>
                <w:color w:val="000000"/>
              </w:rPr>
              <w:t>40.57</w:t>
            </w:r>
          </w:p>
        </w:tc>
        <w:tc>
          <w:tcPr>
            <w:tcW w:w="1701" w:type="dxa"/>
            <w:shd w:val="clear" w:color="auto" w:fill="auto"/>
          </w:tcPr>
          <w:p w14:paraId="5EB55CD1" w14:textId="77777777" w:rsidR="00CC384D" w:rsidRPr="001B1766" w:rsidRDefault="00025012" w:rsidP="00CC384D">
            <w:pPr>
              <w:pStyle w:val="AMODTable"/>
              <w:jc w:val="center"/>
            </w:pPr>
            <w:r>
              <w:rPr>
                <w:noProof/>
                <w:color w:val="000000"/>
              </w:rPr>
              <w:t>60.86</w:t>
            </w:r>
          </w:p>
        </w:tc>
        <w:tc>
          <w:tcPr>
            <w:tcW w:w="1276" w:type="dxa"/>
            <w:shd w:val="clear" w:color="auto" w:fill="auto"/>
          </w:tcPr>
          <w:p w14:paraId="6EB6B4E9" w14:textId="77777777" w:rsidR="00CC384D" w:rsidRPr="001B1766" w:rsidRDefault="00025012" w:rsidP="00CC384D">
            <w:pPr>
              <w:pStyle w:val="AMODTable"/>
              <w:jc w:val="center"/>
            </w:pPr>
            <w:r>
              <w:rPr>
                <w:noProof/>
                <w:color w:val="000000"/>
              </w:rPr>
              <w:t>101.43</w:t>
            </w:r>
          </w:p>
        </w:tc>
        <w:tc>
          <w:tcPr>
            <w:tcW w:w="1275" w:type="dxa"/>
            <w:shd w:val="clear" w:color="auto" w:fill="auto"/>
          </w:tcPr>
          <w:p w14:paraId="72473991" w14:textId="77777777" w:rsidR="00CC384D" w:rsidRPr="001B1766" w:rsidRDefault="00025012" w:rsidP="00CC384D">
            <w:pPr>
              <w:pStyle w:val="AMODTable"/>
              <w:jc w:val="center"/>
            </w:pPr>
            <w:r>
              <w:rPr>
                <w:noProof/>
                <w:color w:val="000000"/>
              </w:rPr>
              <w:t>46.66</w:t>
            </w:r>
          </w:p>
        </w:tc>
      </w:tr>
      <w:tr w:rsidR="00CC384D" w:rsidRPr="001B1766" w14:paraId="6D4E6996" w14:textId="77777777" w:rsidTr="005678D0">
        <w:tc>
          <w:tcPr>
            <w:tcW w:w="1838" w:type="dxa"/>
            <w:shd w:val="clear" w:color="auto" w:fill="auto"/>
          </w:tcPr>
          <w:p w14:paraId="6FD4113F" w14:textId="77777777" w:rsidR="00CC384D" w:rsidRPr="001B1766" w:rsidRDefault="00025012" w:rsidP="00CC384D">
            <w:pPr>
              <w:pStyle w:val="AMODTable"/>
              <w:rPr>
                <w:lang w:val="en-US"/>
              </w:rPr>
            </w:pPr>
            <w:r>
              <w:rPr>
                <w:b/>
                <w:bCs/>
                <w:noProof/>
              </w:rPr>
              <w:t>Health Professional employee—level 3</w:t>
            </w:r>
          </w:p>
        </w:tc>
        <w:tc>
          <w:tcPr>
            <w:tcW w:w="1276" w:type="dxa"/>
            <w:shd w:val="clear" w:color="auto" w:fill="auto"/>
          </w:tcPr>
          <w:p w14:paraId="35A69E04" w14:textId="77777777" w:rsidR="00CC384D" w:rsidRPr="001B1766" w:rsidRDefault="00CC384D" w:rsidP="00CC384D">
            <w:pPr>
              <w:pStyle w:val="AMODTable"/>
              <w:jc w:val="center"/>
            </w:pPr>
          </w:p>
        </w:tc>
        <w:tc>
          <w:tcPr>
            <w:tcW w:w="1701" w:type="dxa"/>
            <w:shd w:val="clear" w:color="auto" w:fill="auto"/>
          </w:tcPr>
          <w:p w14:paraId="5408CA4E" w14:textId="77777777" w:rsidR="00CC384D" w:rsidRPr="001B1766" w:rsidRDefault="00CC384D" w:rsidP="00CC384D">
            <w:pPr>
              <w:pStyle w:val="AMODTable"/>
              <w:jc w:val="center"/>
            </w:pPr>
          </w:p>
        </w:tc>
        <w:tc>
          <w:tcPr>
            <w:tcW w:w="1276" w:type="dxa"/>
            <w:shd w:val="clear" w:color="auto" w:fill="auto"/>
          </w:tcPr>
          <w:p w14:paraId="7045FDC8" w14:textId="77777777" w:rsidR="00CC384D" w:rsidRPr="001B1766" w:rsidRDefault="00CC384D" w:rsidP="00CC384D">
            <w:pPr>
              <w:pStyle w:val="AMODTable"/>
              <w:jc w:val="center"/>
            </w:pPr>
          </w:p>
        </w:tc>
        <w:tc>
          <w:tcPr>
            <w:tcW w:w="1275" w:type="dxa"/>
            <w:shd w:val="clear" w:color="auto" w:fill="auto"/>
          </w:tcPr>
          <w:p w14:paraId="4825CDA1" w14:textId="77777777" w:rsidR="00CC384D" w:rsidRPr="001B1766" w:rsidRDefault="00CC384D" w:rsidP="00CC384D">
            <w:pPr>
              <w:pStyle w:val="AMODTable"/>
              <w:jc w:val="center"/>
            </w:pPr>
          </w:p>
        </w:tc>
      </w:tr>
      <w:tr w:rsidR="00CC384D" w:rsidRPr="001B1766" w14:paraId="73974792" w14:textId="77777777" w:rsidTr="005678D0">
        <w:tc>
          <w:tcPr>
            <w:tcW w:w="1838" w:type="dxa"/>
            <w:shd w:val="clear" w:color="auto" w:fill="auto"/>
          </w:tcPr>
          <w:p w14:paraId="74357FFF" w14:textId="77777777" w:rsidR="00CC384D" w:rsidRPr="001B1766" w:rsidRDefault="00025012" w:rsidP="00CC384D">
            <w:pPr>
              <w:pStyle w:val="AMODTable"/>
              <w:rPr>
                <w:lang w:val="en-US"/>
              </w:rPr>
            </w:pPr>
            <w:r>
              <w:rPr>
                <w:noProof/>
              </w:rPr>
              <w:t>Pay point 1</w:t>
            </w:r>
          </w:p>
        </w:tc>
        <w:tc>
          <w:tcPr>
            <w:tcW w:w="1276" w:type="dxa"/>
            <w:shd w:val="clear" w:color="auto" w:fill="auto"/>
          </w:tcPr>
          <w:p w14:paraId="437C580A" w14:textId="77777777" w:rsidR="00CC384D" w:rsidRPr="001B1766" w:rsidRDefault="00025012" w:rsidP="00CC384D">
            <w:pPr>
              <w:pStyle w:val="AMODTable"/>
              <w:jc w:val="center"/>
            </w:pPr>
            <w:r>
              <w:rPr>
                <w:noProof/>
                <w:color w:val="000000"/>
              </w:rPr>
              <w:t>42.33</w:t>
            </w:r>
          </w:p>
        </w:tc>
        <w:tc>
          <w:tcPr>
            <w:tcW w:w="1701" w:type="dxa"/>
            <w:shd w:val="clear" w:color="auto" w:fill="auto"/>
          </w:tcPr>
          <w:p w14:paraId="144A61F6" w14:textId="77777777" w:rsidR="00CC384D" w:rsidRPr="001B1766" w:rsidRDefault="00025012" w:rsidP="00CC384D">
            <w:pPr>
              <w:pStyle w:val="AMODTable"/>
              <w:jc w:val="center"/>
            </w:pPr>
            <w:r>
              <w:rPr>
                <w:noProof/>
                <w:color w:val="000000"/>
              </w:rPr>
              <w:t>63.50</w:t>
            </w:r>
          </w:p>
        </w:tc>
        <w:tc>
          <w:tcPr>
            <w:tcW w:w="1276" w:type="dxa"/>
            <w:shd w:val="clear" w:color="auto" w:fill="auto"/>
          </w:tcPr>
          <w:p w14:paraId="049CC42E" w14:textId="77777777" w:rsidR="00CC384D" w:rsidRPr="001B1766" w:rsidRDefault="00025012" w:rsidP="00CC384D">
            <w:pPr>
              <w:pStyle w:val="AMODTable"/>
              <w:jc w:val="center"/>
            </w:pPr>
            <w:r>
              <w:rPr>
                <w:noProof/>
                <w:color w:val="000000"/>
              </w:rPr>
              <w:t>105.83</w:t>
            </w:r>
          </w:p>
        </w:tc>
        <w:tc>
          <w:tcPr>
            <w:tcW w:w="1275" w:type="dxa"/>
            <w:shd w:val="clear" w:color="auto" w:fill="auto"/>
          </w:tcPr>
          <w:p w14:paraId="0D1ED9D4" w14:textId="77777777" w:rsidR="00CC384D" w:rsidRPr="001B1766" w:rsidRDefault="00025012" w:rsidP="00CC384D">
            <w:pPr>
              <w:pStyle w:val="AMODTable"/>
              <w:jc w:val="center"/>
            </w:pPr>
            <w:r>
              <w:rPr>
                <w:noProof/>
                <w:color w:val="000000"/>
              </w:rPr>
              <w:t>48.68</w:t>
            </w:r>
          </w:p>
        </w:tc>
      </w:tr>
      <w:tr w:rsidR="00CC384D" w:rsidRPr="001B1766" w14:paraId="1A3F84B9" w14:textId="77777777" w:rsidTr="005678D0">
        <w:tc>
          <w:tcPr>
            <w:tcW w:w="1838" w:type="dxa"/>
            <w:shd w:val="clear" w:color="auto" w:fill="auto"/>
          </w:tcPr>
          <w:p w14:paraId="0DA196AA" w14:textId="77777777" w:rsidR="00CC384D" w:rsidRPr="001B1766" w:rsidRDefault="00025012" w:rsidP="00CC384D">
            <w:pPr>
              <w:pStyle w:val="AMODTable"/>
              <w:rPr>
                <w:lang w:val="en-US"/>
              </w:rPr>
            </w:pPr>
            <w:r>
              <w:rPr>
                <w:noProof/>
              </w:rPr>
              <w:t>Pay point 2</w:t>
            </w:r>
          </w:p>
        </w:tc>
        <w:tc>
          <w:tcPr>
            <w:tcW w:w="1276" w:type="dxa"/>
            <w:shd w:val="clear" w:color="auto" w:fill="auto"/>
          </w:tcPr>
          <w:p w14:paraId="0B1DBD85" w14:textId="77777777" w:rsidR="00CC384D" w:rsidRPr="001B1766" w:rsidRDefault="00025012" w:rsidP="00CC384D">
            <w:pPr>
              <w:pStyle w:val="AMODTable"/>
              <w:jc w:val="center"/>
            </w:pPr>
            <w:r>
              <w:rPr>
                <w:noProof/>
                <w:color w:val="000000"/>
              </w:rPr>
              <w:t>43.52</w:t>
            </w:r>
          </w:p>
        </w:tc>
        <w:tc>
          <w:tcPr>
            <w:tcW w:w="1701" w:type="dxa"/>
            <w:shd w:val="clear" w:color="auto" w:fill="auto"/>
          </w:tcPr>
          <w:p w14:paraId="0EFC4EEB" w14:textId="77777777" w:rsidR="00CC384D" w:rsidRPr="001B1766" w:rsidRDefault="00025012" w:rsidP="00CC384D">
            <w:pPr>
              <w:pStyle w:val="AMODTable"/>
              <w:jc w:val="center"/>
            </w:pPr>
            <w:r>
              <w:rPr>
                <w:noProof/>
                <w:color w:val="000000"/>
              </w:rPr>
              <w:t>65.28</w:t>
            </w:r>
          </w:p>
        </w:tc>
        <w:tc>
          <w:tcPr>
            <w:tcW w:w="1276" w:type="dxa"/>
            <w:shd w:val="clear" w:color="auto" w:fill="auto"/>
          </w:tcPr>
          <w:p w14:paraId="006C384F" w14:textId="77777777" w:rsidR="00CC384D" w:rsidRPr="001B1766" w:rsidRDefault="00025012" w:rsidP="00CC384D">
            <w:pPr>
              <w:pStyle w:val="AMODTable"/>
              <w:jc w:val="center"/>
            </w:pPr>
            <w:r>
              <w:rPr>
                <w:noProof/>
                <w:color w:val="000000"/>
              </w:rPr>
              <w:t>108.80</w:t>
            </w:r>
          </w:p>
        </w:tc>
        <w:tc>
          <w:tcPr>
            <w:tcW w:w="1275" w:type="dxa"/>
            <w:shd w:val="clear" w:color="auto" w:fill="auto"/>
          </w:tcPr>
          <w:p w14:paraId="52B8E53F" w14:textId="77777777" w:rsidR="00CC384D" w:rsidRPr="001B1766" w:rsidRDefault="00025012" w:rsidP="00CC384D">
            <w:pPr>
              <w:pStyle w:val="AMODTable"/>
              <w:jc w:val="center"/>
            </w:pPr>
            <w:r>
              <w:rPr>
                <w:noProof/>
                <w:color w:val="000000"/>
              </w:rPr>
              <w:t>50.05</w:t>
            </w:r>
          </w:p>
        </w:tc>
      </w:tr>
      <w:tr w:rsidR="00CC384D" w:rsidRPr="001B1766" w14:paraId="354DB686" w14:textId="77777777" w:rsidTr="005678D0">
        <w:tc>
          <w:tcPr>
            <w:tcW w:w="1838" w:type="dxa"/>
            <w:shd w:val="clear" w:color="auto" w:fill="auto"/>
          </w:tcPr>
          <w:p w14:paraId="11D35C31" w14:textId="77777777" w:rsidR="00CC384D" w:rsidRPr="001B1766" w:rsidRDefault="00025012" w:rsidP="00CC384D">
            <w:pPr>
              <w:pStyle w:val="AMODTable"/>
              <w:rPr>
                <w:lang w:val="en-US"/>
              </w:rPr>
            </w:pPr>
            <w:r>
              <w:rPr>
                <w:noProof/>
              </w:rPr>
              <w:t>Pay point 3</w:t>
            </w:r>
          </w:p>
        </w:tc>
        <w:tc>
          <w:tcPr>
            <w:tcW w:w="1276" w:type="dxa"/>
            <w:shd w:val="clear" w:color="auto" w:fill="auto"/>
          </w:tcPr>
          <w:p w14:paraId="74847301" w14:textId="77777777" w:rsidR="00CC384D" w:rsidRPr="001B1766" w:rsidRDefault="00025012" w:rsidP="00CC384D">
            <w:pPr>
              <w:pStyle w:val="AMODTable"/>
              <w:jc w:val="center"/>
            </w:pPr>
            <w:r>
              <w:rPr>
                <w:noProof/>
                <w:color w:val="000000"/>
              </w:rPr>
              <w:t>44.45</w:t>
            </w:r>
          </w:p>
        </w:tc>
        <w:tc>
          <w:tcPr>
            <w:tcW w:w="1701" w:type="dxa"/>
            <w:shd w:val="clear" w:color="auto" w:fill="auto"/>
          </w:tcPr>
          <w:p w14:paraId="183CD7D7" w14:textId="77777777" w:rsidR="00CC384D" w:rsidRPr="001B1766" w:rsidRDefault="00025012" w:rsidP="00CC384D">
            <w:pPr>
              <w:pStyle w:val="AMODTable"/>
              <w:jc w:val="center"/>
            </w:pPr>
            <w:r>
              <w:rPr>
                <w:noProof/>
                <w:color w:val="000000"/>
              </w:rPr>
              <w:t>66.68</w:t>
            </w:r>
          </w:p>
        </w:tc>
        <w:tc>
          <w:tcPr>
            <w:tcW w:w="1276" w:type="dxa"/>
            <w:shd w:val="clear" w:color="auto" w:fill="auto"/>
          </w:tcPr>
          <w:p w14:paraId="71310AED" w14:textId="77777777" w:rsidR="00CC384D" w:rsidRPr="001B1766" w:rsidRDefault="00025012" w:rsidP="00CC384D">
            <w:pPr>
              <w:pStyle w:val="AMODTable"/>
              <w:jc w:val="center"/>
            </w:pPr>
            <w:r>
              <w:rPr>
                <w:noProof/>
                <w:color w:val="000000"/>
              </w:rPr>
              <w:t>111.13</w:t>
            </w:r>
          </w:p>
        </w:tc>
        <w:tc>
          <w:tcPr>
            <w:tcW w:w="1275" w:type="dxa"/>
            <w:shd w:val="clear" w:color="auto" w:fill="auto"/>
          </w:tcPr>
          <w:p w14:paraId="017D0C4E" w14:textId="77777777" w:rsidR="00CC384D" w:rsidRPr="001B1766" w:rsidRDefault="00025012" w:rsidP="00CC384D">
            <w:pPr>
              <w:pStyle w:val="AMODTable"/>
              <w:jc w:val="center"/>
            </w:pPr>
            <w:r>
              <w:rPr>
                <w:noProof/>
                <w:color w:val="000000"/>
              </w:rPr>
              <w:t>51.12</w:t>
            </w:r>
          </w:p>
        </w:tc>
      </w:tr>
      <w:tr w:rsidR="00CC384D" w:rsidRPr="001B1766" w14:paraId="6DF051C3" w14:textId="77777777" w:rsidTr="005678D0">
        <w:tc>
          <w:tcPr>
            <w:tcW w:w="1838" w:type="dxa"/>
            <w:shd w:val="clear" w:color="auto" w:fill="auto"/>
          </w:tcPr>
          <w:p w14:paraId="015FF047" w14:textId="77777777" w:rsidR="00CC384D" w:rsidRPr="001B1766" w:rsidRDefault="00025012" w:rsidP="00CC384D">
            <w:pPr>
              <w:pStyle w:val="AMODTable"/>
              <w:rPr>
                <w:lang w:val="en-US"/>
              </w:rPr>
            </w:pPr>
            <w:r>
              <w:rPr>
                <w:noProof/>
              </w:rPr>
              <w:t>Pay point 4</w:t>
            </w:r>
          </w:p>
        </w:tc>
        <w:tc>
          <w:tcPr>
            <w:tcW w:w="1276" w:type="dxa"/>
            <w:shd w:val="clear" w:color="auto" w:fill="auto"/>
          </w:tcPr>
          <w:p w14:paraId="5891783F" w14:textId="77777777" w:rsidR="00CC384D" w:rsidRPr="001B1766" w:rsidRDefault="00025012" w:rsidP="00CC384D">
            <w:pPr>
              <w:pStyle w:val="AMODTable"/>
              <w:jc w:val="center"/>
            </w:pPr>
            <w:r>
              <w:rPr>
                <w:noProof/>
                <w:color w:val="000000"/>
              </w:rPr>
              <w:t>46.43</w:t>
            </w:r>
          </w:p>
        </w:tc>
        <w:tc>
          <w:tcPr>
            <w:tcW w:w="1701" w:type="dxa"/>
            <w:shd w:val="clear" w:color="auto" w:fill="auto"/>
          </w:tcPr>
          <w:p w14:paraId="5FBEDDAB" w14:textId="77777777" w:rsidR="00CC384D" w:rsidRPr="001B1766" w:rsidRDefault="00025012" w:rsidP="00CC384D">
            <w:pPr>
              <w:pStyle w:val="AMODTable"/>
              <w:jc w:val="center"/>
            </w:pPr>
            <w:r>
              <w:rPr>
                <w:noProof/>
                <w:color w:val="000000"/>
              </w:rPr>
              <w:t>69.65</w:t>
            </w:r>
          </w:p>
        </w:tc>
        <w:tc>
          <w:tcPr>
            <w:tcW w:w="1276" w:type="dxa"/>
            <w:shd w:val="clear" w:color="auto" w:fill="auto"/>
          </w:tcPr>
          <w:p w14:paraId="384ACF79" w14:textId="77777777" w:rsidR="00CC384D" w:rsidRPr="001B1766" w:rsidRDefault="00025012" w:rsidP="00CC384D">
            <w:pPr>
              <w:pStyle w:val="AMODTable"/>
              <w:jc w:val="center"/>
            </w:pPr>
            <w:r>
              <w:rPr>
                <w:noProof/>
                <w:color w:val="000000"/>
              </w:rPr>
              <w:t>116.08</w:t>
            </w:r>
          </w:p>
        </w:tc>
        <w:tc>
          <w:tcPr>
            <w:tcW w:w="1275" w:type="dxa"/>
            <w:shd w:val="clear" w:color="auto" w:fill="auto"/>
          </w:tcPr>
          <w:p w14:paraId="29063371" w14:textId="77777777" w:rsidR="00CC384D" w:rsidRPr="001B1766" w:rsidRDefault="00025012" w:rsidP="00CC384D">
            <w:pPr>
              <w:pStyle w:val="AMODTable"/>
              <w:jc w:val="center"/>
            </w:pPr>
            <w:r>
              <w:rPr>
                <w:noProof/>
                <w:color w:val="000000"/>
              </w:rPr>
              <w:t>53.39</w:t>
            </w:r>
          </w:p>
        </w:tc>
      </w:tr>
      <w:tr w:rsidR="00CC384D" w:rsidRPr="001B1766" w14:paraId="664FB0BD" w14:textId="77777777" w:rsidTr="005678D0">
        <w:tc>
          <w:tcPr>
            <w:tcW w:w="1838" w:type="dxa"/>
            <w:shd w:val="clear" w:color="auto" w:fill="auto"/>
          </w:tcPr>
          <w:p w14:paraId="377D8C45" w14:textId="77777777" w:rsidR="00CC384D" w:rsidRPr="001B1766" w:rsidRDefault="00025012" w:rsidP="00CC384D">
            <w:pPr>
              <w:pStyle w:val="AMODTable"/>
              <w:rPr>
                <w:lang w:val="en-US"/>
              </w:rPr>
            </w:pPr>
            <w:r>
              <w:rPr>
                <w:noProof/>
              </w:rPr>
              <w:lastRenderedPageBreak/>
              <w:t>Pay point 5</w:t>
            </w:r>
          </w:p>
        </w:tc>
        <w:tc>
          <w:tcPr>
            <w:tcW w:w="1276" w:type="dxa"/>
            <w:shd w:val="clear" w:color="auto" w:fill="auto"/>
          </w:tcPr>
          <w:p w14:paraId="667AF23B" w14:textId="77777777" w:rsidR="00CC384D" w:rsidRPr="001B1766" w:rsidRDefault="00025012" w:rsidP="00CC384D">
            <w:pPr>
              <w:pStyle w:val="AMODTable"/>
              <w:jc w:val="center"/>
            </w:pPr>
            <w:r>
              <w:rPr>
                <w:noProof/>
                <w:color w:val="000000"/>
              </w:rPr>
              <w:t>48.14</w:t>
            </w:r>
          </w:p>
        </w:tc>
        <w:tc>
          <w:tcPr>
            <w:tcW w:w="1701" w:type="dxa"/>
            <w:shd w:val="clear" w:color="auto" w:fill="auto"/>
          </w:tcPr>
          <w:p w14:paraId="15AB9FFF" w14:textId="77777777" w:rsidR="00CC384D" w:rsidRPr="001B1766" w:rsidRDefault="00025012" w:rsidP="00CC384D">
            <w:pPr>
              <w:pStyle w:val="AMODTable"/>
              <w:jc w:val="center"/>
            </w:pPr>
            <w:r>
              <w:rPr>
                <w:noProof/>
                <w:color w:val="000000"/>
              </w:rPr>
              <w:t>72.21</w:t>
            </w:r>
          </w:p>
        </w:tc>
        <w:tc>
          <w:tcPr>
            <w:tcW w:w="1276" w:type="dxa"/>
            <w:shd w:val="clear" w:color="auto" w:fill="auto"/>
          </w:tcPr>
          <w:p w14:paraId="7425B5F3" w14:textId="77777777" w:rsidR="00CC384D" w:rsidRPr="001B1766" w:rsidRDefault="00025012" w:rsidP="00CC384D">
            <w:pPr>
              <w:pStyle w:val="AMODTable"/>
              <w:jc w:val="center"/>
            </w:pPr>
            <w:r>
              <w:rPr>
                <w:noProof/>
                <w:color w:val="000000"/>
              </w:rPr>
              <w:t>120.35</w:t>
            </w:r>
          </w:p>
        </w:tc>
        <w:tc>
          <w:tcPr>
            <w:tcW w:w="1275" w:type="dxa"/>
            <w:shd w:val="clear" w:color="auto" w:fill="auto"/>
          </w:tcPr>
          <w:p w14:paraId="65C233F2" w14:textId="77777777" w:rsidR="00CC384D" w:rsidRPr="001B1766" w:rsidRDefault="00025012" w:rsidP="00CC384D">
            <w:pPr>
              <w:pStyle w:val="AMODTable"/>
              <w:jc w:val="center"/>
            </w:pPr>
            <w:r>
              <w:rPr>
                <w:noProof/>
                <w:color w:val="000000"/>
              </w:rPr>
              <w:t>55.36</w:t>
            </w:r>
          </w:p>
        </w:tc>
      </w:tr>
      <w:tr w:rsidR="00CC384D" w:rsidRPr="001B1766" w14:paraId="30B6E7AE" w14:textId="77777777" w:rsidTr="005678D0">
        <w:tc>
          <w:tcPr>
            <w:tcW w:w="1838" w:type="dxa"/>
            <w:shd w:val="clear" w:color="auto" w:fill="auto"/>
          </w:tcPr>
          <w:p w14:paraId="1A3C3D18" w14:textId="77777777" w:rsidR="00CC384D" w:rsidRPr="001B1766" w:rsidRDefault="00025012" w:rsidP="00CC384D">
            <w:pPr>
              <w:pStyle w:val="AMODTable"/>
              <w:rPr>
                <w:lang w:val="en-US"/>
              </w:rPr>
            </w:pPr>
            <w:r>
              <w:rPr>
                <w:b/>
                <w:bCs/>
                <w:noProof/>
              </w:rPr>
              <w:t>Health Professional employee—level 4</w:t>
            </w:r>
          </w:p>
        </w:tc>
        <w:tc>
          <w:tcPr>
            <w:tcW w:w="1276" w:type="dxa"/>
            <w:shd w:val="clear" w:color="auto" w:fill="auto"/>
          </w:tcPr>
          <w:p w14:paraId="140093EB" w14:textId="77777777" w:rsidR="00CC384D" w:rsidRPr="001B1766" w:rsidRDefault="00CC384D" w:rsidP="00CC384D">
            <w:pPr>
              <w:pStyle w:val="AMODTable"/>
              <w:jc w:val="center"/>
            </w:pPr>
          </w:p>
        </w:tc>
        <w:tc>
          <w:tcPr>
            <w:tcW w:w="1701" w:type="dxa"/>
            <w:shd w:val="clear" w:color="auto" w:fill="auto"/>
          </w:tcPr>
          <w:p w14:paraId="75375BCF" w14:textId="77777777" w:rsidR="00CC384D" w:rsidRPr="001B1766" w:rsidRDefault="00CC384D" w:rsidP="00CC384D">
            <w:pPr>
              <w:pStyle w:val="AMODTable"/>
              <w:jc w:val="center"/>
            </w:pPr>
          </w:p>
        </w:tc>
        <w:tc>
          <w:tcPr>
            <w:tcW w:w="1276" w:type="dxa"/>
            <w:shd w:val="clear" w:color="auto" w:fill="auto"/>
          </w:tcPr>
          <w:p w14:paraId="67CA124D" w14:textId="77777777" w:rsidR="00CC384D" w:rsidRPr="001B1766" w:rsidRDefault="00CC384D" w:rsidP="00CC384D">
            <w:pPr>
              <w:pStyle w:val="AMODTable"/>
              <w:jc w:val="center"/>
            </w:pPr>
          </w:p>
        </w:tc>
        <w:tc>
          <w:tcPr>
            <w:tcW w:w="1275" w:type="dxa"/>
            <w:shd w:val="clear" w:color="auto" w:fill="auto"/>
          </w:tcPr>
          <w:p w14:paraId="4E2D08C9" w14:textId="77777777" w:rsidR="00CC384D" w:rsidRPr="001B1766" w:rsidRDefault="00CC384D" w:rsidP="00CC384D">
            <w:pPr>
              <w:pStyle w:val="AMODTable"/>
              <w:jc w:val="center"/>
            </w:pPr>
          </w:p>
        </w:tc>
      </w:tr>
      <w:tr w:rsidR="00CC384D" w:rsidRPr="001B1766" w14:paraId="6713CB9A" w14:textId="77777777" w:rsidTr="005678D0">
        <w:tc>
          <w:tcPr>
            <w:tcW w:w="1838" w:type="dxa"/>
            <w:shd w:val="clear" w:color="auto" w:fill="auto"/>
          </w:tcPr>
          <w:p w14:paraId="73E2BDD2" w14:textId="77777777" w:rsidR="00CC384D" w:rsidRPr="001B1766" w:rsidRDefault="00025012" w:rsidP="00CC384D">
            <w:pPr>
              <w:pStyle w:val="AMODTable"/>
              <w:rPr>
                <w:lang w:val="en-US"/>
              </w:rPr>
            </w:pPr>
            <w:r>
              <w:rPr>
                <w:noProof/>
              </w:rPr>
              <w:t>Pay point 1</w:t>
            </w:r>
          </w:p>
        </w:tc>
        <w:tc>
          <w:tcPr>
            <w:tcW w:w="1276" w:type="dxa"/>
            <w:shd w:val="clear" w:color="auto" w:fill="auto"/>
          </w:tcPr>
          <w:p w14:paraId="5C9929A8" w14:textId="77777777" w:rsidR="00CC384D" w:rsidRPr="001B1766" w:rsidRDefault="00025012" w:rsidP="00CC384D">
            <w:pPr>
              <w:pStyle w:val="AMODTable"/>
              <w:jc w:val="center"/>
            </w:pPr>
            <w:r>
              <w:rPr>
                <w:noProof/>
                <w:color w:val="000000"/>
              </w:rPr>
              <w:t>51.25</w:t>
            </w:r>
          </w:p>
        </w:tc>
        <w:tc>
          <w:tcPr>
            <w:tcW w:w="1701" w:type="dxa"/>
            <w:shd w:val="clear" w:color="auto" w:fill="auto"/>
          </w:tcPr>
          <w:p w14:paraId="7AE00258" w14:textId="77777777" w:rsidR="00CC384D" w:rsidRPr="001B1766" w:rsidRDefault="00025012" w:rsidP="00CC384D">
            <w:pPr>
              <w:pStyle w:val="AMODTable"/>
              <w:jc w:val="center"/>
            </w:pPr>
            <w:r>
              <w:rPr>
                <w:noProof/>
                <w:color w:val="000000"/>
              </w:rPr>
              <w:t>76.88</w:t>
            </w:r>
          </w:p>
        </w:tc>
        <w:tc>
          <w:tcPr>
            <w:tcW w:w="1276" w:type="dxa"/>
            <w:shd w:val="clear" w:color="auto" w:fill="auto"/>
          </w:tcPr>
          <w:p w14:paraId="7EC6F4E2" w14:textId="77777777" w:rsidR="00CC384D" w:rsidRPr="001B1766" w:rsidRDefault="00025012" w:rsidP="00CC384D">
            <w:pPr>
              <w:pStyle w:val="AMODTable"/>
              <w:jc w:val="center"/>
            </w:pPr>
            <w:r>
              <w:rPr>
                <w:noProof/>
                <w:color w:val="000000"/>
              </w:rPr>
              <w:t>128.13</w:t>
            </w:r>
          </w:p>
        </w:tc>
        <w:tc>
          <w:tcPr>
            <w:tcW w:w="1275" w:type="dxa"/>
            <w:shd w:val="clear" w:color="auto" w:fill="auto"/>
          </w:tcPr>
          <w:p w14:paraId="31AD7950" w14:textId="77777777" w:rsidR="00CC384D" w:rsidRPr="001B1766" w:rsidRDefault="00025012" w:rsidP="00CC384D">
            <w:pPr>
              <w:pStyle w:val="AMODTable"/>
              <w:jc w:val="center"/>
            </w:pPr>
            <w:r>
              <w:rPr>
                <w:noProof/>
                <w:color w:val="000000"/>
              </w:rPr>
              <w:t>58.94</w:t>
            </w:r>
          </w:p>
        </w:tc>
      </w:tr>
      <w:tr w:rsidR="00CC384D" w:rsidRPr="001B1766" w14:paraId="6C69F163" w14:textId="77777777" w:rsidTr="005678D0">
        <w:tc>
          <w:tcPr>
            <w:tcW w:w="1838" w:type="dxa"/>
            <w:shd w:val="clear" w:color="auto" w:fill="auto"/>
          </w:tcPr>
          <w:p w14:paraId="7D76AF1B" w14:textId="77777777" w:rsidR="00CC384D" w:rsidRPr="001B1766" w:rsidRDefault="00025012" w:rsidP="00CC384D">
            <w:pPr>
              <w:pStyle w:val="AMODTable"/>
              <w:rPr>
                <w:lang w:val="en-US"/>
              </w:rPr>
            </w:pPr>
            <w:r>
              <w:rPr>
                <w:noProof/>
              </w:rPr>
              <w:t>Pay point 2</w:t>
            </w:r>
          </w:p>
        </w:tc>
        <w:tc>
          <w:tcPr>
            <w:tcW w:w="1276" w:type="dxa"/>
            <w:shd w:val="clear" w:color="auto" w:fill="auto"/>
          </w:tcPr>
          <w:p w14:paraId="4D2888AF" w14:textId="77777777" w:rsidR="00CC384D" w:rsidRPr="001B1766" w:rsidRDefault="00025012" w:rsidP="00CC384D">
            <w:pPr>
              <w:pStyle w:val="AMODTable"/>
              <w:jc w:val="center"/>
            </w:pPr>
            <w:r>
              <w:rPr>
                <w:noProof/>
                <w:color w:val="000000"/>
              </w:rPr>
              <w:t>54.69</w:t>
            </w:r>
          </w:p>
        </w:tc>
        <w:tc>
          <w:tcPr>
            <w:tcW w:w="1701" w:type="dxa"/>
            <w:shd w:val="clear" w:color="auto" w:fill="auto"/>
          </w:tcPr>
          <w:p w14:paraId="27106E61" w14:textId="77777777" w:rsidR="00CC384D" w:rsidRPr="001B1766" w:rsidRDefault="00025012" w:rsidP="00CC384D">
            <w:pPr>
              <w:pStyle w:val="AMODTable"/>
              <w:jc w:val="center"/>
            </w:pPr>
            <w:r>
              <w:rPr>
                <w:noProof/>
                <w:color w:val="000000"/>
              </w:rPr>
              <w:t>82.04</w:t>
            </w:r>
          </w:p>
        </w:tc>
        <w:tc>
          <w:tcPr>
            <w:tcW w:w="1276" w:type="dxa"/>
            <w:shd w:val="clear" w:color="auto" w:fill="auto"/>
          </w:tcPr>
          <w:p w14:paraId="3C6739AF" w14:textId="77777777" w:rsidR="00CC384D" w:rsidRPr="001B1766" w:rsidRDefault="00025012" w:rsidP="00CC384D">
            <w:pPr>
              <w:pStyle w:val="AMODTable"/>
              <w:jc w:val="center"/>
            </w:pPr>
            <w:r>
              <w:rPr>
                <w:noProof/>
                <w:color w:val="000000"/>
              </w:rPr>
              <w:t>136.73</w:t>
            </w:r>
          </w:p>
        </w:tc>
        <w:tc>
          <w:tcPr>
            <w:tcW w:w="1275" w:type="dxa"/>
            <w:shd w:val="clear" w:color="auto" w:fill="auto"/>
          </w:tcPr>
          <w:p w14:paraId="5F1CBC20" w14:textId="77777777" w:rsidR="00CC384D" w:rsidRPr="001B1766" w:rsidRDefault="00025012" w:rsidP="00CC384D">
            <w:pPr>
              <w:pStyle w:val="AMODTable"/>
              <w:jc w:val="center"/>
            </w:pPr>
            <w:r>
              <w:rPr>
                <w:noProof/>
                <w:color w:val="000000"/>
              </w:rPr>
              <w:t>62.89</w:t>
            </w:r>
          </w:p>
        </w:tc>
      </w:tr>
      <w:tr w:rsidR="00CC384D" w:rsidRPr="001B1766" w14:paraId="28BB6415" w14:textId="77777777" w:rsidTr="005678D0">
        <w:tc>
          <w:tcPr>
            <w:tcW w:w="1838" w:type="dxa"/>
            <w:shd w:val="clear" w:color="auto" w:fill="auto"/>
          </w:tcPr>
          <w:p w14:paraId="375E5408" w14:textId="77777777" w:rsidR="00CC384D" w:rsidRPr="001B1766" w:rsidRDefault="00025012" w:rsidP="00CC384D">
            <w:pPr>
              <w:pStyle w:val="AMODTable"/>
              <w:rPr>
                <w:lang w:val="en-US"/>
              </w:rPr>
            </w:pPr>
            <w:r>
              <w:rPr>
                <w:noProof/>
              </w:rPr>
              <w:t>Pay point 3</w:t>
            </w:r>
          </w:p>
        </w:tc>
        <w:tc>
          <w:tcPr>
            <w:tcW w:w="1276" w:type="dxa"/>
            <w:shd w:val="clear" w:color="auto" w:fill="auto"/>
          </w:tcPr>
          <w:p w14:paraId="38CA947E" w14:textId="77777777" w:rsidR="00CC384D" w:rsidRPr="001B1766" w:rsidRDefault="00025012" w:rsidP="00CC384D">
            <w:pPr>
              <w:pStyle w:val="AMODTable"/>
              <w:jc w:val="center"/>
            </w:pPr>
            <w:r>
              <w:rPr>
                <w:noProof/>
                <w:color w:val="000000"/>
              </w:rPr>
              <w:t>59.48</w:t>
            </w:r>
          </w:p>
        </w:tc>
        <w:tc>
          <w:tcPr>
            <w:tcW w:w="1701" w:type="dxa"/>
            <w:shd w:val="clear" w:color="auto" w:fill="auto"/>
          </w:tcPr>
          <w:p w14:paraId="4EAF7A97" w14:textId="77777777" w:rsidR="00CC384D" w:rsidRPr="001B1766" w:rsidRDefault="00025012" w:rsidP="00CC384D">
            <w:pPr>
              <w:pStyle w:val="AMODTable"/>
              <w:jc w:val="center"/>
            </w:pPr>
            <w:r>
              <w:rPr>
                <w:noProof/>
                <w:color w:val="000000"/>
              </w:rPr>
              <w:t>89.22</w:t>
            </w:r>
          </w:p>
        </w:tc>
        <w:tc>
          <w:tcPr>
            <w:tcW w:w="1276" w:type="dxa"/>
            <w:shd w:val="clear" w:color="auto" w:fill="auto"/>
          </w:tcPr>
          <w:p w14:paraId="3CFEE45F" w14:textId="77777777" w:rsidR="00CC384D" w:rsidRPr="001B1766" w:rsidRDefault="00025012" w:rsidP="00CC384D">
            <w:pPr>
              <w:pStyle w:val="AMODTable"/>
              <w:jc w:val="center"/>
            </w:pPr>
            <w:r>
              <w:rPr>
                <w:noProof/>
                <w:color w:val="000000"/>
              </w:rPr>
              <w:t>148.70</w:t>
            </w:r>
          </w:p>
        </w:tc>
        <w:tc>
          <w:tcPr>
            <w:tcW w:w="1275" w:type="dxa"/>
            <w:shd w:val="clear" w:color="auto" w:fill="auto"/>
          </w:tcPr>
          <w:p w14:paraId="198BF179" w14:textId="77777777" w:rsidR="00CC384D" w:rsidRPr="001B1766" w:rsidRDefault="00025012" w:rsidP="00CC384D">
            <w:pPr>
              <w:pStyle w:val="AMODTable"/>
              <w:jc w:val="center"/>
            </w:pPr>
            <w:r>
              <w:rPr>
                <w:noProof/>
                <w:color w:val="000000"/>
              </w:rPr>
              <w:t>68.40</w:t>
            </w:r>
          </w:p>
        </w:tc>
      </w:tr>
      <w:tr w:rsidR="00CC384D" w:rsidRPr="001B1766" w14:paraId="118D587D" w14:textId="77777777" w:rsidTr="005678D0">
        <w:tc>
          <w:tcPr>
            <w:tcW w:w="1838" w:type="dxa"/>
            <w:shd w:val="clear" w:color="auto" w:fill="auto"/>
          </w:tcPr>
          <w:p w14:paraId="37FB4B27" w14:textId="77777777" w:rsidR="00CC384D" w:rsidRPr="001B1766" w:rsidRDefault="00025012" w:rsidP="00CC384D">
            <w:pPr>
              <w:pStyle w:val="AMODTable"/>
              <w:rPr>
                <w:lang w:val="en-US"/>
              </w:rPr>
            </w:pPr>
            <w:r>
              <w:rPr>
                <w:noProof/>
              </w:rPr>
              <w:t>Pay point 4</w:t>
            </w:r>
          </w:p>
        </w:tc>
        <w:tc>
          <w:tcPr>
            <w:tcW w:w="1276" w:type="dxa"/>
            <w:shd w:val="clear" w:color="auto" w:fill="auto"/>
          </w:tcPr>
          <w:p w14:paraId="3E7EE29F" w14:textId="77777777" w:rsidR="00CC384D" w:rsidRPr="001B1766" w:rsidRDefault="00025012" w:rsidP="00CC384D">
            <w:pPr>
              <w:pStyle w:val="AMODTable"/>
              <w:jc w:val="center"/>
            </w:pPr>
            <w:r>
              <w:rPr>
                <w:noProof/>
                <w:color w:val="000000"/>
              </w:rPr>
              <w:t>65.66</w:t>
            </w:r>
          </w:p>
        </w:tc>
        <w:tc>
          <w:tcPr>
            <w:tcW w:w="1701" w:type="dxa"/>
            <w:shd w:val="clear" w:color="auto" w:fill="auto"/>
          </w:tcPr>
          <w:p w14:paraId="24C8C43B" w14:textId="77777777" w:rsidR="00CC384D" w:rsidRPr="001B1766" w:rsidRDefault="00025012" w:rsidP="00CC384D">
            <w:pPr>
              <w:pStyle w:val="AMODTable"/>
              <w:jc w:val="center"/>
            </w:pPr>
            <w:r>
              <w:rPr>
                <w:noProof/>
                <w:color w:val="000000"/>
              </w:rPr>
              <w:t>98.49</w:t>
            </w:r>
          </w:p>
        </w:tc>
        <w:tc>
          <w:tcPr>
            <w:tcW w:w="1276" w:type="dxa"/>
            <w:shd w:val="clear" w:color="auto" w:fill="auto"/>
          </w:tcPr>
          <w:p w14:paraId="451CD670" w14:textId="77777777" w:rsidR="00CC384D" w:rsidRPr="001B1766" w:rsidRDefault="00025012" w:rsidP="00CC384D">
            <w:pPr>
              <w:pStyle w:val="AMODTable"/>
              <w:jc w:val="center"/>
            </w:pPr>
            <w:r>
              <w:rPr>
                <w:noProof/>
                <w:color w:val="000000"/>
              </w:rPr>
              <w:t>164.15</w:t>
            </w:r>
          </w:p>
        </w:tc>
        <w:tc>
          <w:tcPr>
            <w:tcW w:w="1275" w:type="dxa"/>
            <w:shd w:val="clear" w:color="auto" w:fill="auto"/>
          </w:tcPr>
          <w:p w14:paraId="7E5B59B4" w14:textId="77777777" w:rsidR="00CC384D" w:rsidRPr="001B1766" w:rsidRDefault="00025012" w:rsidP="00CC384D">
            <w:pPr>
              <w:pStyle w:val="AMODTable"/>
              <w:jc w:val="center"/>
            </w:pPr>
            <w:r>
              <w:rPr>
                <w:noProof/>
                <w:color w:val="000000"/>
              </w:rPr>
              <w:t>75.51</w:t>
            </w:r>
          </w:p>
        </w:tc>
      </w:tr>
    </w:tbl>
    <w:p w14:paraId="2A1F3B8A" w14:textId="7688DB7E" w:rsidR="002B7874" w:rsidRPr="001B1766" w:rsidRDefault="002B7874" w:rsidP="00A70B97">
      <w:pPr>
        <w:pStyle w:val="Block1"/>
      </w:pPr>
      <w:r w:rsidRPr="001B1766">
        <w:rPr>
          <w:bCs/>
          <w:vertAlign w:val="superscript"/>
          <w:lang w:val="en-US" w:eastAsia="en-US"/>
        </w:rPr>
        <w:t xml:space="preserve">1 </w:t>
      </w:r>
      <w:r w:rsidRPr="001B1766">
        <w:rPr>
          <w:b/>
          <w:lang w:val="en-US" w:eastAsia="en-US"/>
        </w:rPr>
        <w:t>Shiftwork</w:t>
      </w:r>
      <w:r w:rsidRPr="001B1766">
        <w:rPr>
          <w:lang w:val="en-US" w:eastAsia="en-US"/>
        </w:rPr>
        <w:t xml:space="preserve"> means any shift where ordinary hours commence between 6.00 pm and 6.00 am or finish between 6.00 pm and 8.00 am as defined in clause </w:t>
      </w:r>
      <w:r w:rsidRPr="001B1766">
        <w:rPr>
          <w:lang w:val="en-US" w:eastAsia="en-US"/>
        </w:rPr>
        <w:fldChar w:fldCharType="begin"/>
      </w:r>
      <w:r w:rsidRPr="001B1766">
        <w:rPr>
          <w:lang w:val="en-US" w:eastAsia="en-US"/>
        </w:rPr>
        <w:instrText xml:space="preserve"> REF _Ref405628682 \w \h  \* MERGEFORMAT </w:instrText>
      </w:r>
      <w:r w:rsidRPr="001B1766">
        <w:rPr>
          <w:lang w:val="en-US" w:eastAsia="en-US"/>
        </w:rPr>
      </w:r>
      <w:r w:rsidRPr="001B1766">
        <w:rPr>
          <w:lang w:val="en-US" w:eastAsia="en-US"/>
        </w:rPr>
        <w:fldChar w:fldCharType="separate"/>
      </w:r>
      <w:r w:rsidR="00025012">
        <w:rPr>
          <w:lang w:val="en-US" w:eastAsia="en-US"/>
        </w:rPr>
        <w:t>26.3</w:t>
      </w:r>
      <w:r w:rsidRPr="001B1766">
        <w:rPr>
          <w:lang w:val="en-US" w:eastAsia="en-US"/>
        </w:rPr>
        <w:fldChar w:fldCharType="end"/>
      </w:r>
      <w:r w:rsidRPr="001B1766">
        <w:rPr>
          <w:lang w:val="en-US" w:eastAsia="en-US"/>
        </w:rPr>
        <w:t>.</w:t>
      </w:r>
    </w:p>
    <w:p w14:paraId="12BE0436" w14:textId="4A732AA9" w:rsidR="00A37A45" w:rsidRPr="001B1766" w:rsidRDefault="00A37A45" w:rsidP="00482D57">
      <w:pPr>
        <w:pStyle w:val="SubLevel2Bold"/>
      </w:pPr>
      <w:r w:rsidRPr="001B1766">
        <w:t>Full-time and part-time health professional employees—overtime</w:t>
      </w:r>
    </w:p>
    <w:p w14:paraId="0A2032A6" w14:textId="10B8E16F" w:rsidR="00CD69F9" w:rsidRPr="001B1766" w:rsidRDefault="00482D57" w:rsidP="00482D57">
      <w:pPr>
        <w:pStyle w:val="History"/>
      </w:pPr>
      <w:r w:rsidRPr="001B1766">
        <w:t xml:space="preserve">[C.2.2 varied by </w:t>
      </w:r>
      <w:hyperlink r:id="rId329" w:history="1">
        <w:r w:rsidRPr="001B1766">
          <w:rPr>
            <w:color w:val="0000FF"/>
            <w:u w:val="single"/>
          </w:rPr>
          <w:t>PR718844</w:t>
        </w:r>
      </w:hyperlink>
      <w:r w:rsidRPr="001B1766">
        <w:t xml:space="preserve">, </w:t>
      </w:r>
      <w:hyperlink r:id="rId330" w:history="1">
        <w:r w:rsidRPr="001B1766">
          <w:rPr>
            <w:rStyle w:val="Hyperlink"/>
          </w:rPr>
          <w:t>PR729282</w:t>
        </w:r>
      </w:hyperlink>
      <w:r w:rsidR="0065798E">
        <w:t xml:space="preserve">, </w:t>
      </w:r>
      <w:hyperlink r:id="rId331" w:history="1">
        <w:r w:rsidR="0065798E">
          <w:rPr>
            <w:rStyle w:val="Hyperlink"/>
          </w:rPr>
          <w:t>PR740705</w:t>
        </w:r>
      </w:hyperlink>
      <w:r w:rsidR="00900536">
        <w:t xml:space="preserve">, </w:t>
      </w:r>
      <w:hyperlink r:id="rId332" w:history="1">
        <w:r w:rsidR="00900536" w:rsidRPr="008D43FB">
          <w:rPr>
            <w:rStyle w:val="Hyperlink"/>
          </w:rPr>
          <w:t>PR7</w:t>
        </w:r>
        <w:r w:rsidR="00900536">
          <w:rPr>
            <w:rStyle w:val="Hyperlink"/>
          </w:rPr>
          <w:t>62136</w:t>
        </w:r>
      </w:hyperlink>
      <w:r w:rsidR="003B06F0">
        <w:t xml:space="preserve">, </w:t>
      </w:r>
      <w:hyperlink r:id="rId333" w:history="1">
        <w:r w:rsidR="003B06F0">
          <w:rPr>
            <w:rStyle w:val="Hyperlink"/>
          </w:rPr>
          <w:t>PR773912</w:t>
        </w:r>
      </w:hyperlink>
      <w:r w:rsidR="003B06F0">
        <w:t xml:space="preserve"> ppc 01Jul24</w:t>
      </w:r>
      <w:r w:rsidR="00900536" w:rsidRPr="001B1766">
        <w:t>]</w:t>
      </w:r>
    </w:p>
    <w:tbl>
      <w:tblPr>
        <w:tblW w:w="92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3397"/>
        <w:gridCol w:w="1560"/>
        <w:gridCol w:w="1701"/>
        <w:gridCol w:w="1275"/>
        <w:gridCol w:w="1313"/>
      </w:tblGrid>
      <w:tr w:rsidR="00A37A45" w:rsidRPr="001B1766" w14:paraId="03537190" w14:textId="77777777" w:rsidTr="00EB1EF6">
        <w:trPr>
          <w:tblHeader/>
        </w:trPr>
        <w:tc>
          <w:tcPr>
            <w:tcW w:w="3397" w:type="dxa"/>
            <w:vMerge w:val="restart"/>
            <w:shd w:val="clear" w:color="auto" w:fill="auto"/>
            <w:tcMar>
              <w:left w:w="108" w:type="dxa"/>
              <w:right w:w="108" w:type="dxa"/>
            </w:tcMar>
          </w:tcPr>
          <w:p w14:paraId="1EB446AA" w14:textId="77777777" w:rsidR="00A37A45" w:rsidRPr="001B1766" w:rsidRDefault="00A37A45" w:rsidP="00482D57">
            <w:pPr>
              <w:pStyle w:val="AMODTable"/>
              <w:keepNext/>
              <w:spacing w:before="60"/>
              <w:jc w:val="center"/>
              <w:rPr>
                <w:lang w:val="en-US" w:eastAsia="en-US"/>
              </w:rPr>
            </w:pPr>
          </w:p>
        </w:tc>
        <w:tc>
          <w:tcPr>
            <w:tcW w:w="3261" w:type="dxa"/>
            <w:gridSpan w:val="2"/>
            <w:shd w:val="clear" w:color="auto" w:fill="auto"/>
            <w:tcMar>
              <w:left w:w="108" w:type="dxa"/>
              <w:right w:w="108" w:type="dxa"/>
            </w:tcMar>
          </w:tcPr>
          <w:p w14:paraId="0507A055" w14:textId="77777777" w:rsidR="00A37A45" w:rsidRPr="001B1766" w:rsidRDefault="00A37A45" w:rsidP="00482D57">
            <w:pPr>
              <w:pStyle w:val="AMODTable"/>
              <w:keepNext/>
              <w:spacing w:before="60"/>
              <w:jc w:val="center"/>
              <w:rPr>
                <w:b/>
                <w:lang w:val="en-US" w:eastAsia="en-US"/>
              </w:rPr>
            </w:pPr>
            <w:r w:rsidRPr="001B1766">
              <w:rPr>
                <w:b/>
                <w:lang w:val="en-US" w:eastAsia="en-US"/>
              </w:rPr>
              <w:t>Monday to Saturday</w:t>
            </w:r>
          </w:p>
        </w:tc>
        <w:tc>
          <w:tcPr>
            <w:tcW w:w="1275" w:type="dxa"/>
            <w:vMerge w:val="restart"/>
            <w:shd w:val="clear" w:color="auto" w:fill="auto"/>
            <w:tcMar>
              <w:left w:w="108" w:type="dxa"/>
              <w:right w:w="108" w:type="dxa"/>
            </w:tcMar>
          </w:tcPr>
          <w:p w14:paraId="109E95AE" w14:textId="77777777" w:rsidR="00A37A45" w:rsidRPr="001B1766" w:rsidRDefault="00A37A45" w:rsidP="00482D57">
            <w:pPr>
              <w:pStyle w:val="AMODTable"/>
              <w:keepNext/>
              <w:spacing w:before="60"/>
              <w:jc w:val="center"/>
              <w:rPr>
                <w:b/>
                <w:lang w:val="en-US" w:eastAsia="en-US"/>
              </w:rPr>
            </w:pPr>
            <w:r w:rsidRPr="001B1766">
              <w:rPr>
                <w:b/>
                <w:lang w:val="en-US" w:eastAsia="en-US"/>
              </w:rPr>
              <w:t>Sunday</w:t>
            </w:r>
          </w:p>
        </w:tc>
        <w:tc>
          <w:tcPr>
            <w:tcW w:w="1313" w:type="dxa"/>
            <w:vMerge w:val="restart"/>
            <w:shd w:val="clear" w:color="auto" w:fill="auto"/>
            <w:tcMar>
              <w:left w:w="108" w:type="dxa"/>
              <w:right w:w="108" w:type="dxa"/>
            </w:tcMar>
          </w:tcPr>
          <w:p w14:paraId="2EE0DB8D" w14:textId="77777777" w:rsidR="00A37A45" w:rsidRPr="001B1766" w:rsidRDefault="00A37A45" w:rsidP="00482D57">
            <w:pPr>
              <w:pStyle w:val="AMODTable"/>
              <w:keepNext/>
              <w:spacing w:before="60"/>
              <w:jc w:val="center"/>
              <w:rPr>
                <w:b/>
                <w:lang w:val="en-US" w:eastAsia="en-US"/>
              </w:rPr>
            </w:pPr>
            <w:r w:rsidRPr="001B1766">
              <w:rPr>
                <w:b/>
                <w:lang w:val="en-US" w:eastAsia="en-US"/>
              </w:rPr>
              <w:t>Public holiday</w:t>
            </w:r>
          </w:p>
        </w:tc>
      </w:tr>
      <w:tr w:rsidR="00A37A45" w:rsidRPr="001B1766" w14:paraId="167E1F6C" w14:textId="77777777" w:rsidTr="00EB1EF6">
        <w:trPr>
          <w:tblHeader/>
        </w:trPr>
        <w:tc>
          <w:tcPr>
            <w:tcW w:w="3397" w:type="dxa"/>
            <w:vMerge/>
            <w:shd w:val="clear" w:color="auto" w:fill="auto"/>
            <w:tcMar>
              <w:left w:w="108" w:type="dxa"/>
              <w:right w:w="108" w:type="dxa"/>
            </w:tcMar>
          </w:tcPr>
          <w:p w14:paraId="333863C6" w14:textId="77777777" w:rsidR="00A37A45" w:rsidRPr="001B1766" w:rsidRDefault="00A37A45" w:rsidP="00482D57">
            <w:pPr>
              <w:pStyle w:val="AMODTable"/>
              <w:spacing w:before="60"/>
              <w:jc w:val="center"/>
              <w:rPr>
                <w:lang w:val="en-US" w:eastAsia="en-US"/>
              </w:rPr>
            </w:pPr>
          </w:p>
        </w:tc>
        <w:tc>
          <w:tcPr>
            <w:tcW w:w="1560" w:type="dxa"/>
            <w:shd w:val="clear" w:color="auto" w:fill="auto"/>
            <w:tcMar>
              <w:left w:w="108" w:type="dxa"/>
              <w:right w:w="108" w:type="dxa"/>
            </w:tcMar>
          </w:tcPr>
          <w:p w14:paraId="15588132" w14:textId="77777777" w:rsidR="00A37A45" w:rsidRPr="001B1766" w:rsidRDefault="00A37A45" w:rsidP="00482D57">
            <w:pPr>
              <w:pStyle w:val="AMODTable"/>
              <w:spacing w:before="60"/>
              <w:jc w:val="center"/>
              <w:rPr>
                <w:b/>
                <w:lang w:val="en-US" w:eastAsia="en-US"/>
              </w:rPr>
            </w:pPr>
            <w:r w:rsidRPr="001B1766">
              <w:rPr>
                <w:b/>
                <w:lang w:val="en-US" w:eastAsia="en-US"/>
              </w:rPr>
              <w:t>First 2 hours</w:t>
            </w:r>
          </w:p>
        </w:tc>
        <w:tc>
          <w:tcPr>
            <w:tcW w:w="1701" w:type="dxa"/>
            <w:shd w:val="clear" w:color="auto" w:fill="auto"/>
            <w:tcMar>
              <w:left w:w="108" w:type="dxa"/>
              <w:right w:w="108" w:type="dxa"/>
            </w:tcMar>
          </w:tcPr>
          <w:p w14:paraId="7F61129C" w14:textId="77777777" w:rsidR="00A37A45" w:rsidRPr="001B1766" w:rsidRDefault="00A37A45" w:rsidP="00482D57">
            <w:pPr>
              <w:pStyle w:val="AMODTable"/>
              <w:spacing w:before="60"/>
              <w:jc w:val="center"/>
              <w:rPr>
                <w:b/>
                <w:lang w:val="en-US" w:eastAsia="en-US"/>
              </w:rPr>
            </w:pPr>
            <w:r w:rsidRPr="001B1766">
              <w:rPr>
                <w:b/>
                <w:lang w:val="en-US" w:eastAsia="en-US"/>
              </w:rPr>
              <w:t>After 2 hours</w:t>
            </w:r>
          </w:p>
        </w:tc>
        <w:tc>
          <w:tcPr>
            <w:tcW w:w="1275" w:type="dxa"/>
            <w:vMerge/>
            <w:shd w:val="clear" w:color="auto" w:fill="auto"/>
            <w:tcMar>
              <w:left w:w="108" w:type="dxa"/>
              <w:right w:w="108" w:type="dxa"/>
            </w:tcMar>
          </w:tcPr>
          <w:p w14:paraId="4A13D465" w14:textId="77777777" w:rsidR="00A37A45" w:rsidRPr="001B1766" w:rsidRDefault="00A37A45" w:rsidP="00482D57">
            <w:pPr>
              <w:pStyle w:val="AMODTable"/>
              <w:spacing w:before="60"/>
              <w:jc w:val="center"/>
              <w:rPr>
                <w:b/>
                <w:lang w:val="en-US" w:eastAsia="en-US"/>
              </w:rPr>
            </w:pPr>
          </w:p>
        </w:tc>
        <w:tc>
          <w:tcPr>
            <w:tcW w:w="1313" w:type="dxa"/>
            <w:vMerge/>
            <w:shd w:val="clear" w:color="auto" w:fill="auto"/>
            <w:tcMar>
              <w:left w:w="108" w:type="dxa"/>
              <w:right w:w="108" w:type="dxa"/>
            </w:tcMar>
          </w:tcPr>
          <w:p w14:paraId="75C80BEB" w14:textId="77777777" w:rsidR="00A37A45" w:rsidRPr="001B1766" w:rsidRDefault="00A37A45" w:rsidP="00482D57">
            <w:pPr>
              <w:pStyle w:val="AMODTable"/>
              <w:spacing w:before="60"/>
              <w:jc w:val="center"/>
              <w:rPr>
                <w:b/>
                <w:lang w:val="en-US" w:eastAsia="en-US"/>
              </w:rPr>
            </w:pPr>
          </w:p>
        </w:tc>
      </w:tr>
      <w:tr w:rsidR="00A37A45" w:rsidRPr="001B1766" w14:paraId="21E029C0" w14:textId="77777777" w:rsidTr="00EB1EF6">
        <w:trPr>
          <w:tblHeader/>
        </w:trPr>
        <w:tc>
          <w:tcPr>
            <w:tcW w:w="3397" w:type="dxa"/>
            <w:shd w:val="clear" w:color="auto" w:fill="auto"/>
            <w:tcMar>
              <w:left w:w="108" w:type="dxa"/>
              <w:right w:w="108" w:type="dxa"/>
            </w:tcMar>
          </w:tcPr>
          <w:p w14:paraId="7F883F2F" w14:textId="77777777" w:rsidR="00A37A45" w:rsidRPr="001B1766" w:rsidRDefault="00A37A45" w:rsidP="00482D57">
            <w:pPr>
              <w:pStyle w:val="AMODTable"/>
              <w:spacing w:before="60"/>
              <w:jc w:val="center"/>
              <w:rPr>
                <w:lang w:val="en-US" w:eastAsia="en-US"/>
              </w:rPr>
            </w:pPr>
          </w:p>
        </w:tc>
        <w:tc>
          <w:tcPr>
            <w:tcW w:w="5849" w:type="dxa"/>
            <w:gridSpan w:val="4"/>
            <w:shd w:val="clear" w:color="auto" w:fill="auto"/>
            <w:tcMar>
              <w:left w:w="108" w:type="dxa"/>
              <w:right w:w="108" w:type="dxa"/>
            </w:tcMar>
          </w:tcPr>
          <w:p w14:paraId="28ECDCD2" w14:textId="77777777" w:rsidR="00A37A45" w:rsidRPr="001B1766" w:rsidRDefault="00A37A45" w:rsidP="00482D57">
            <w:pPr>
              <w:pStyle w:val="AMODTable"/>
              <w:spacing w:before="60"/>
              <w:jc w:val="center"/>
              <w:rPr>
                <w:b/>
                <w:lang w:val="en-US" w:eastAsia="en-US"/>
              </w:rPr>
            </w:pPr>
            <w:r w:rsidRPr="001B1766">
              <w:rPr>
                <w:b/>
                <w:lang w:val="en-US" w:eastAsia="en-US"/>
              </w:rPr>
              <w:t>% of minimum hourly rate</w:t>
            </w:r>
          </w:p>
        </w:tc>
      </w:tr>
      <w:tr w:rsidR="00A37A45" w:rsidRPr="001B1766" w14:paraId="7A4F9F53" w14:textId="77777777" w:rsidTr="00EB1EF6">
        <w:trPr>
          <w:tblHeader/>
        </w:trPr>
        <w:tc>
          <w:tcPr>
            <w:tcW w:w="3397" w:type="dxa"/>
            <w:shd w:val="clear" w:color="auto" w:fill="auto"/>
            <w:tcMar>
              <w:left w:w="108" w:type="dxa"/>
              <w:right w:w="108" w:type="dxa"/>
            </w:tcMar>
          </w:tcPr>
          <w:p w14:paraId="2FAE6CD7" w14:textId="77777777" w:rsidR="00A37A45" w:rsidRPr="001B1766" w:rsidRDefault="00A37A45" w:rsidP="00482D57">
            <w:pPr>
              <w:pStyle w:val="AMODTable"/>
              <w:spacing w:before="60"/>
              <w:jc w:val="center"/>
              <w:rPr>
                <w:lang w:val="en-US" w:eastAsia="en-US"/>
              </w:rPr>
            </w:pPr>
          </w:p>
        </w:tc>
        <w:tc>
          <w:tcPr>
            <w:tcW w:w="1560" w:type="dxa"/>
            <w:shd w:val="clear" w:color="auto" w:fill="auto"/>
            <w:tcMar>
              <w:left w:w="108" w:type="dxa"/>
              <w:right w:w="108" w:type="dxa"/>
            </w:tcMar>
          </w:tcPr>
          <w:p w14:paraId="51922F86" w14:textId="77777777" w:rsidR="00A37A45" w:rsidRPr="001B1766" w:rsidRDefault="00A37A45" w:rsidP="00482D57">
            <w:pPr>
              <w:pStyle w:val="AMODTable"/>
              <w:spacing w:before="60"/>
              <w:jc w:val="center"/>
              <w:rPr>
                <w:b/>
                <w:lang w:val="en-US" w:eastAsia="en-US"/>
              </w:rPr>
            </w:pPr>
            <w:r w:rsidRPr="001B1766">
              <w:rPr>
                <w:b/>
                <w:lang w:val="en-US" w:eastAsia="en-US"/>
              </w:rPr>
              <w:t>150%</w:t>
            </w:r>
          </w:p>
        </w:tc>
        <w:tc>
          <w:tcPr>
            <w:tcW w:w="1701" w:type="dxa"/>
            <w:shd w:val="clear" w:color="auto" w:fill="auto"/>
            <w:tcMar>
              <w:left w:w="108" w:type="dxa"/>
              <w:right w:w="108" w:type="dxa"/>
            </w:tcMar>
          </w:tcPr>
          <w:p w14:paraId="70360317" w14:textId="77777777" w:rsidR="00A37A45" w:rsidRPr="001B1766" w:rsidRDefault="00A37A45" w:rsidP="00482D57">
            <w:pPr>
              <w:pStyle w:val="AMODTable"/>
              <w:spacing w:before="60"/>
              <w:jc w:val="center"/>
              <w:rPr>
                <w:b/>
                <w:lang w:val="en-US" w:eastAsia="en-US"/>
              </w:rPr>
            </w:pPr>
            <w:r w:rsidRPr="001B1766">
              <w:rPr>
                <w:b/>
                <w:lang w:val="en-US" w:eastAsia="en-US"/>
              </w:rPr>
              <w:t>200%</w:t>
            </w:r>
          </w:p>
        </w:tc>
        <w:tc>
          <w:tcPr>
            <w:tcW w:w="1275" w:type="dxa"/>
            <w:shd w:val="clear" w:color="auto" w:fill="auto"/>
            <w:tcMar>
              <w:left w:w="108" w:type="dxa"/>
              <w:right w:w="108" w:type="dxa"/>
            </w:tcMar>
          </w:tcPr>
          <w:p w14:paraId="63217A45" w14:textId="77777777" w:rsidR="00A37A45" w:rsidRPr="001B1766" w:rsidRDefault="00A37A45" w:rsidP="00482D57">
            <w:pPr>
              <w:pStyle w:val="AMODTable"/>
              <w:spacing w:before="60"/>
              <w:jc w:val="center"/>
              <w:rPr>
                <w:b/>
                <w:lang w:val="en-US" w:eastAsia="en-US"/>
              </w:rPr>
            </w:pPr>
            <w:r w:rsidRPr="001B1766">
              <w:rPr>
                <w:b/>
                <w:lang w:val="en-US" w:eastAsia="en-US"/>
              </w:rPr>
              <w:t>200%</w:t>
            </w:r>
          </w:p>
        </w:tc>
        <w:tc>
          <w:tcPr>
            <w:tcW w:w="1313" w:type="dxa"/>
            <w:shd w:val="clear" w:color="auto" w:fill="auto"/>
            <w:tcMar>
              <w:left w:w="108" w:type="dxa"/>
              <w:right w:w="108" w:type="dxa"/>
            </w:tcMar>
          </w:tcPr>
          <w:p w14:paraId="165C9F15" w14:textId="77777777" w:rsidR="00A37A45" w:rsidRPr="001B1766" w:rsidRDefault="00A37A45" w:rsidP="00482D57">
            <w:pPr>
              <w:pStyle w:val="AMODTable"/>
              <w:spacing w:before="60"/>
              <w:jc w:val="center"/>
              <w:rPr>
                <w:b/>
                <w:lang w:val="en-US" w:eastAsia="en-US"/>
              </w:rPr>
            </w:pPr>
            <w:r w:rsidRPr="001B1766">
              <w:rPr>
                <w:b/>
                <w:lang w:val="en-US" w:eastAsia="en-US"/>
              </w:rPr>
              <w:t>250%</w:t>
            </w:r>
          </w:p>
        </w:tc>
      </w:tr>
      <w:tr w:rsidR="0073272F" w:rsidRPr="001B1766" w14:paraId="07137D32" w14:textId="77777777" w:rsidTr="00EB1EF6">
        <w:trPr>
          <w:tblHeader/>
        </w:trPr>
        <w:tc>
          <w:tcPr>
            <w:tcW w:w="3397" w:type="dxa"/>
            <w:shd w:val="clear" w:color="auto" w:fill="auto"/>
            <w:tcMar>
              <w:left w:w="108" w:type="dxa"/>
              <w:right w:w="108" w:type="dxa"/>
            </w:tcMar>
          </w:tcPr>
          <w:p w14:paraId="3B2CFF6B" w14:textId="77777777" w:rsidR="0073272F" w:rsidRPr="001B1766" w:rsidRDefault="0073272F" w:rsidP="00482D57">
            <w:pPr>
              <w:pStyle w:val="AMODTable"/>
              <w:spacing w:before="60"/>
              <w:jc w:val="center"/>
              <w:rPr>
                <w:lang w:val="en-US" w:eastAsia="en-US"/>
              </w:rPr>
            </w:pPr>
          </w:p>
        </w:tc>
        <w:tc>
          <w:tcPr>
            <w:tcW w:w="1560" w:type="dxa"/>
            <w:shd w:val="clear" w:color="auto" w:fill="auto"/>
            <w:tcMar>
              <w:left w:w="108" w:type="dxa"/>
              <w:right w:w="108" w:type="dxa"/>
            </w:tcMar>
          </w:tcPr>
          <w:p w14:paraId="484F809D" w14:textId="11B6A0DD" w:rsidR="0073272F" w:rsidRPr="001B1766" w:rsidRDefault="0073272F" w:rsidP="00482D57">
            <w:pPr>
              <w:pStyle w:val="AMODTable"/>
              <w:spacing w:before="60"/>
              <w:jc w:val="center"/>
              <w:rPr>
                <w:b/>
                <w:lang w:val="en-US" w:eastAsia="en-US"/>
              </w:rPr>
            </w:pPr>
            <w:r w:rsidRPr="001B1766">
              <w:rPr>
                <w:b/>
                <w:lang w:val="en-US" w:eastAsia="en-US"/>
              </w:rPr>
              <w:t>$</w:t>
            </w:r>
          </w:p>
        </w:tc>
        <w:tc>
          <w:tcPr>
            <w:tcW w:w="1701" w:type="dxa"/>
            <w:shd w:val="clear" w:color="auto" w:fill="auto"/>
            <w:tcMar>
              <w:left w:w="108" w:type="dxa"/>
              <w:right w:w="108" w:type="dxa"/>
            </w:tcMar>
          </w:tcPr>
          <w:p w14:paraId="2D05F196" w14:textId="09BAB0D5" w:rsidR="0073272F" w:rsidRPr="001B1766" w:rsidRDefault="0073272F" w:rsidP="00482D57">
            <w:pPr>
              <w:pStyle w:val="AMODTable"/>
              <w:spacing w:before="60"/>
              <w:jc w:val="center"/>
              <w:rPr>
                <w:b/>
                <w:lang w:val="en-US" w:eastAsia="en-US"/>
              </w:rPr>
            </w:pPr>
            <w:r w:rsidRPr="001B1766">
              <w:rPr>
                <w:b/>
                <w:lang w:val="en-US" w:eastAsia="en-US"/>
              </w:rPr>
              <w:t>$</w:t>
            </w:r>
          </w:p>
        </w:tc>
        <w:tc>
          <w:tcPr>
            <w:tcW w:w="1275" w:type="dxa"/>
            <w:shd w:val="clear" w:color="auto" w:fill="auto"/>
            <w:tcMar>
              <w:left w:w="108" w:type="dxa"/>
              <w:right w:w="108" w:type="dxa"/>
            </w:tcMar>
          </w:tcPr>
          <w:p w14:paraId="5811C635" w14:textId="5A1EA03D" w:rsidR="0073272F" w:rsidRPr="001B1766" w:rsidRDefault="0073272F" w:rsidP="00482D57">
            <w:pPr>
              <w:pStyle w:val="AMODTable"/>
              <w:spacing w:before="60"/>
              <w:jc w:val="center"/>
              <w:rPr>
                <w:b/>
                <w:lang w:val="en-US" w:eastAsia="en-US"/>
              </w:rPr>
            </w:pPr>
            <w:r w:rsidRPr="001B1766">
              <w:rPr>
                <w:b/>
                <w:lang w:val="en-US" w:eastAsia="en-US"/>
              </w:rPr>
              <w:t>$</w:t>
            </w:r>
          </w:p>
        </w:tc>
        <w:tc>
          <w:tcPr>
            <w:tcW w:w="1313" w:type="dxa"/>
            <w:shd w:val="clear" w:color="auto" w:fill="auto"/>
            <w:tcMar>
              <w:left w:w="108" w:type="dxa"/>
              <w:right w:w="108" w:type="dxa"/>
            </w:tcMar>
          </w:tcPr>
          <w:p w14:paraId="3CEDBA5E" w14:textId="63F61B3A" w:rsidR="0073272F" w:rsidRPr="001B1766" w:rsidRDefault="0073272F" w:rsidP="00482D57">
            <w:pPr>
              <w:pStyle w:val="AMODTable"/>
              <w:spacing w:before="60"/>
              <w:jc w:val="center"/>
              <w:rPr>
                <w:b/>
                <w:lang w:val="en-US" w:eastAsia="en-US"/>
              </w:rPr>
            </w:pPr>
            <w:r w:rsidRPr="001B1766">
              <w:rPr>
                <w:b/>
                <w:lang w:val="en-US" w:eastAsia="en-US"/>
              </w:rPr>
              <w:t>$</w:t>
            </w:r>
          </w:p>
        </w:tc>
      </w:tr>
      <w:tr w:rsidR="00CC384D" w:rsidRPr="001B1766" w14:paraId="3C1D47C6" w14:textId="77777777" w:rsidTr="005678D0">
        <w:tc>
          <w:tcPr>
            <w:tcW w:w="3397" w:type="dxa"/>
            <w:shd w:val="clear" w:color="auto" w:fill="auto"/>
            <w:tcMar>
              <w:left w:w="108" w:type="dxa"/>
              <w:right w:w="108" w:type="dxa"/>
            </w:tcMar>
          </w:tcPr>
          <w:p w14:paraId="012BF77E" w14:textId="18E10F3E" w:rsidR="00CC384D" w:rsidRPr="001B1766" w:rsidRDefault="00025012" w:rsidP="00482D57">
            <w:pPr>
              <w:pStyle w:val="AMODTable"/>
              <w:spacing w:before="80"/>
              <w:rPr>
                <w:lang w:val="en-US"/>
              </w:rPr>
            </w:pPr>
            <w:r>
              <w:rPr>
                <w:b/>
                <w:bCs/>
                <w:noProof/>
              </w:rPr>
              <w:t>Health Professional employee—level 1</w:t>
            </w:r>
          </w:p>
        </w:tc>
        <w:tc>
          <w:tcPr>
            <w:tcW w:w="1560" w:type="dxa"/>
            <w:shd w:val="clear" w:color="auto" w:fill="auto"/>
            <w:tcMar>
              <w:left w:w="108" w:type="dxa"/>
              <w:right w:w="108" w:type="dxa"/>
            </w:tcMar>
          </w:tcPr>
          <w:p w14:paraId="0EC247DC" w14:textId="3CB0CF29" w:rsidR="00CC384D" w:rsidRPr="001B1766" w:rsidRDefault="00CC384D" w:rsidP="00482D57">
            <w:pPr>
              <w:pStyle w:val="AMODTable"/>
              <w:spacing w:before="80"/>
              <w:jc w:val="center"/>
            </w:pPr>
          </w:p>
        </w:tc>
        <w:tc>
          <w:tcPr>
            <w:tcW w:w="1701" w:type="dxa"/>
            <w:shd w:val="clear" w:color="auto" w:fill="auto"/>
            <w:tcMar>
              <w:left w:w="108" w:type="dxa"/>
              <w:right w:w="108" w:type="dxa"/>
            </w:tcMar>
          </w:tcPr>
          <w:p w14:paraId="4E4B8768" w14:textId="07902ED7" w:rsidR="00CC384D" w:rsidRPr="001B1766" w:rsidRDefault="00CC384D" w:rsidP="00482D57">
            <w:pPr>
              <w:pStyle w:val="AMODTable"/>
              <w:spacing w:before="80"/>
              <w:jc w:val="center"/>
            </w:pPr>
          </w:p>
        </w:tc>
        <w:tc>
          <w:tcPr>
            <w:tcW w:w="1275" w:type="dxa"/>
            <w:shd w:val="clear" w:color="auto" w:fill="auto"/>
            <w:tcMar>
              <w:left w:w="108" w:type="dxa"/>
              <w:right w:w="108" w:type="dxa"/>
            </w:tcMar>
          </w:tcPr>
          <w:p w14:paraId="429686DF" w14:textId="528BCD9C" w:rsidR="00CC384D" w:rsidRPr="001B1766" w:rsidRDefault="00CC384D" w:rsidP="00482D57">
            <w:pPr>
              <w:pStyle w:val="AMODTable"/>
              <w:spacing w:before="80"/>
              <w:jc w:val="center"/>
            </w:pPr>
          </w:p>
        </w:tc>
        <w:tc>
          <w:tcPr>
            <w:tcW w:w="1313" w:type="dxa"/>
            <w:shd w:val="clear" w:color="auto" w:fill="auto"/>
            <w:tcMar>
              <w:left w:w="108" w:type="dxa"/>
              <w:right w:w="108" w:type="dxa"/>
            </w:tcMar>
          </w:tcPr>
          <w:p w14:paraId="23C0F254" w14:textId="3949C972" w:rsidR="00CC384D" w:rsidRPr="001B1766" w:rsidRDefault="00CC384D" w:rsidP="00482D57">
            <w:pPr>
              <w:pStyle w:val="AMODTable"/>
              <w:spacing w:before="80"/>
              <w:jc w:val="center"/>
            </w:pPr>
          </w:p>
        </w:tc>
      </w:tr>
      <w:tr w:rsidR="00CC384D" w:rsidRPr="001B1766" w14:paraId="6D252CCA" w14:textId="77777777" w:rsidTr="005678D0">
        <w:tc>
          <w:tcPr>
            <w:tcW w:w="3397" w:type="dxa"/>
            <w:shd w:val="clear" w:color="auto" w:fill="auto"/>
            <w:tcMar>
              <w:left w:w="108" w:type="dxa"/>
              <w:right w:w="108" w:type="dxa"/>
            </w:tcMar>
          </w:tcPr>
          <w:p w14:paraId="76885DE4" w14:textId="77777777" w:rsidR="00CC384D" w:rsidRPr="001B1766" w:rsidRDefault="00025012" w:rsidP="00482D57">
            <w:pPr>
              <w:pStyle w:val="AMODTable"/>
              <w:spacing w:before="80"/>
              <w:rPr>
                <w:lang w:val="en-US"/>
              </w:rPr>
            </w:pPr>
            <w:r>
              <w:rPr>
                <w:noProof/>
              </w:rPr>
              <w:t>Pay point 1 (UG 2 qualification)</w:t>
            </w:r>
          </w:p>
        </w:tc>
        <w:tc>
          <w:tcPr>
            <w:tcW w:w="1560" w:type="dxa"/>
            <w:shd w:val="clear" w:color="auto" w:fill="auto"/>
            <w:tcMar>
              <w:left w:w="108" w:type="dxa"/>
              <w:right w:w="108" w:type="dxa"/>
            </w:tcMar>
          </w:tcPr>
          <w:p w14:paraId="6886F3A7" w14:textId="77777777" w:rsidR="00CC384D" w:rsidRPr="001B1766" w:rsidRDefault="00025012" w:rsidP="00482D57">
            <w:pPr>
              <w:pStyle w:val="AMODTable"/>
              <w:spacing w:before="80"/>
              <w:jc w:val="center"/>
            </w:pPr>
            <w:r>
              <w:rPr>
                <w:noProof/>
                <w:color w:val="000000"/>
              </w:rPr>
              <w:t>42.75</w:t>
            </w:r>
          </w:p>
        </w:tc>
        <w:tc>
          <w:tcPr>
            <w:tcW w:w="1701" w:type="dxa"/>
            <w:shd w:val="clear" w:color="auto" w:fill="auto"/>
            <w:tcMar>
              <w:left w:w="108" w:type="dxa"/>
              <w:right w:w="108" w:type="dxa"/>
            </w:tcMar>
          </w:tcPr>
          <w:p w14:paraId="1C3E4961" w14:textId="77777777" w:rsidR="00CC384D" w:rsidRPr="001B1766" w:rsidRDefault="00025012" w:rsidP="00482D57">
            <w:pPr>
              <w:pStyle w:val="AMODTable"/>
              <w:spacing w:before="80"/>
              <w:jc w:val="center"/>
            </w:pPr>
            <w:r>
              <w:rPr>
                <w:noProof/>
                <w:color w:val="000000"/>
              </w:rPr>
              <w:t>57.00</w:t>
            </w:r>
          </w:p>
        </w:tc>
        <w:tc>
          <w:tcPr>
            <w:tcW w:w="1275" w:type="dxa"/>
            <w:shd w:val="clear" w:color="auto" w:fill="auto"/>
            <w:tcMar>
              <w:left w:w="108" w:type="dxa"/>
              <w:right w:w="108" w:type="dxa"/>
            </w:tcMar>
          </w:tcPr>
          <w:p w14:paraId="1C91BD72" w14:textId="77777777" w:rsidR="00CC384D" w:rsidRPr="001B1766" w:rsidRDefault="00025012" w:rsidP="00482D57">
            <w:pPr>
              <w:pStyle w:val="AMODTable"/>
              <w:spacing w:before="80"/>
              <w:jc w:val="center"/>
            </w:pPr>
            <w:r>
              <w:rPr>
                <w:noProof/>
                <w:color w:val="000000"/>
              </w:rPr>
              <w:t>57.00</w:t>
            </w:r>
          </w:p>
        </w:tc>
        <w:tc>
          <w:tcPr>
            <w:tcW w:w="1313" w:type="dxa"/>
            <w:shd w:val="clear" w:color="auto" w:fill="auto"/>
            <w:tcMar>
              <w:left w:w="108" w:type="dxa"/>
              <w:right w:w="108" w:type="dxa"/>
            </w:tcMar>
          </w:tcPr>
          <w:p w14:paraId="1E1D8287" w14:textId="77777777" w:rsidR="00CC384D" w:rsidRPr="001B1766" w:rsidRDefault="00025012" w:rsidP="00482D57">
            <w:pPr>
              <w:pStyle w:val="AMODTable"/>
              <w:spacing w:before="80"/>
              <w:jc w:val="center"/>
            </w:pPr>
            <w:r>
              <w:rPr>
                <w:noProof/>
                <w:color w:val="000000"/>
              </w:rPr>
              <w:t>71.25</w:t>
            </w:r>
          </w:p>
        </w:tc>
      </w:tr>
      <w:tr w:rsidR="00CC384D" w:rsidRPr="001B1766" w14:paraId="7CB8AD67" w14:textId="77777777" w:rsidTr="005678D0">
        <w:tc>
          <w:tcPr>
            <w:tcW w:w="3397" w:type="dxa"/>
            <w:shd w:val="clear" w:color="auto" w:fill="auto"/>
            <w:tcMar>
              <w:left w:w="108" w:type="dxa"/>
              <w:right w:w="108" w:type="dxa"/>
            </w:tcMar>
          </w:tcPr>
          <w:p w14:paraId="4634209E" w14:textId="77777777" w:rsidR="00CC384D" w:rsidRPr="001B1766" w:rsidRDefault="00025012" w:rsidP="00482D57">
            <w:pPr>
              <w:pStyle w:val="AMODTable"/>
              <w:spacing w:before="80"/>
              <w:rPr>
                <w:lang w:val="en-US"/>
              </w:rPr>
            </w:pPr>
            <w:r>
              <w:rPr>
                <w:noProof/>
              </w:rPr>
              <w:t>Pay point 2 (3 year degree entry)</w:t>
            </w:r>
          </w:p>
        </w:tc>
        <w:tc>
          <w:tcPr>
            <w:tcW w:w="1560" w:type="dxa"/>
            <w:shd w:val="clear" w:color="auto" w:fill="auto"/>
            <w:tcMar>
              <w:left w:w="108" w:type="dxa"/>
              <w:right w:w="108" w:type="dxa"/>
            </w:tcMar>
          </w:tcPr>
          <w:p w14:paraId="58D42224" w14:textId="77777777" w:rsidR="00CC384D" w:rsidRPr="001B1766" w:rsidRDefault="00025012" w:rsidP="00482D57">
            <w:pPr>
              <w:pStyle w:val="AMODTable"/>
              <w:spacing w:before="80"/>
              <w:jc w:val="center"/>
            </w:pPr>
            <w:r>
              <w:rPr>
                <w:noProof/>
                <w:color w:val="000000"/>
              </w:rPr>
              <w:t>44.40</w:t>
            </w:r>
          </w:p>
        </w:tc>
        <w:tc>
          <w:tcPr>
            <w:tcW w:w="1701" w:type="dxa"/>
            <w:shd w:val="clear" w:color="auto" w:fill="auto"/>
            <w:tcMar>
              <w:left w:w="108" w:type="dxa"/>
              <w:right w:w="108" w:type="dxa"/>
            </w:tcMar>
          </w:tcPr>
          <w:p w14:paraId="5D2EA9A0" w14:textId="77777777" w:rsidR="00CC384D" w:rsidRPr="001B1766" w:rsidRDefault="00025012" w:rsidP="00482D57">
            <w:pPr>
              <w:pStyle w:val="AMODTable"/>
              <w:spacing w:before="80"/>
              <w:jc w:val="center"/>
            </w:pPr>
            <w:r>
              <w:rPr>
                <w:noProof/>
                <w:color w:val="000000"/>
              </w:rPr>
              <w:t>59.20</w:t>
            </w:r>
          </w:p>
        </w:tc>
        <w:tc>
          <w:tcPr>
            <w:tcW w:w="1275" w:type="dxa"/>
            <w:shd w:val="clear" w:color="auto" w:fill="auto"/>
            <w:tcMar>
              <w:left w:w="108" w:type="dxa"/>
              <w:right w:w="108" w:type="dxa"/>
            </w:tcMar>
          </w:tcPr>
          <w:p w14:paraId="622E4434" w14:textId="77777777" w:rsidR="00CC384D" w:rsidRPr="001B1766" w:rsidRDefault="00025012" w:rsidP="00482D57">
            <w:pPr>
              <w:pStyle w:val="AMODTable"/>
              <w:spacing w:before="80"/>
              <w:jc w:val="center"/>
            </w:pPr>
            <w:r>
              <w:rPr>
                <w:noProof/>
                <w:color w:val="000000"/>
              </w:rPr>
              <w:t>59.20</w:t>
            </w:r>
          </w:p>
        </w:tc>
        <w:tc>
          <w:tcPr>
            <w:tcW w:w="1313" w:type="dxa"/>
            <w:shd w:val="clear" w:color="auto" w:fill="auto"/>
            <w:tcMar>
              <w:left w:w="108" w:type="dxa"/>
              <w:right w:w="108" w:type="dxa"/>
            </w:tcMar>
          </w:tcPr>
          <w:p w14:paraId="23FB5A01" w14:textId="77777777" w:rsidR="00CC384D" w:rsidRPr="001B1766" w:rsidRDefault="00025012" w:rsidP="00482D57">
            <w:pPr>
              <w:pStyle w:val="AMODTable"/>
              <w:spacing w:before="80"/>
              <w:jc w:val="center"/>
            </w:pPr>
            <w:r>
              <w:rPr>
                <w:noProof/>
                <w:color w:val="000000"/>
              </w:rPr>
              <w:t>74.00</w:t>
            </w:r>
          </w:p>
        </w:tc>
      </w:tr>
      <w:tr w:rsidR="00CC384D" w:rsidRPr="001B1766" w14:paraId="37BC542D" w14:textId="77777777" w:rsidTr="005678D0">
        <w:tc>
          <w:tcPr>
            <w:tcW w:w="3397" w:type="dxa"/>
            <w:shd w:val="clear" w:color="auto" w:fill="auto"/>
            <w:tcMar>
              <w:left w:w="108" w:type="dxa"/>
              <w:right w:w="108" w:type="dxa"/>
            </w:tcMar>
          </w:tcPr>
          <w:p w14:paraId="53E14ED7" w14:textId="77777777" w:rsidR="00CC384D" w:rsidRPr="001B1766" w:rsidRDefault="00025012" w:rsidP="00482D57">
            <w:pPr>
              <w:pStyle w:val="AMODTable"/>
              <w:spacing w:before="80"/>
              <w:rPr>
                <w:lang w:val="en-US"/>
              </w:rPr>
            </w:pPr>
            <w:r>
              <w:rPr>
                <w:noProof/>
              </w:rPr>
              <w:t>Pay point 3 (4 year degree entry)</w:t>
            </w:r>
          </w:p>
        </w:tc>
        <w:tc>
          <w:tcPr>
            <w:tcW w:w="1560" w:type="dxa"/>
            <w:shd w:val="clear" w:color="auto" w:fill="auto"/>
            <w:tcMar>
              <w:left w:w="108" w:type="dxa"/>
              <w:right w:w="108" w:type="dxa"/>
            </w:tcMar>
          </w:tcPr>
          <w:p w14:paraId="059A62DA" w14:textId="77777777" w:rsidR="00CC384D" w:rsidRPr="001B1766" w:rsidRDefault="00025012" w:rsidP="00482D57">
            <w:pPr>
              <w:pStyle w:val="AMODTable"/>
              <w:spacing w:before="80"/>
              <w:jc w:val="center"/>
            </w:pPr>
            <w:r>
              <w:rPr>
                <w:noProof/>
                <w:color w:val="000000"/>
              </w:rPr>
              <w:t>46.37</w:t>
            </w:r>
          </w:p>
        </w:tc>
        <w:tc>
          <w:tcPr>
            <w:tcW w:w="1701" w:type="dxa"/>
            <w:shd w:val="clear" w:color="auto" w:fill="auto"/>
            <w:tcMar>
              <w:left w:w="108" w:type="dxa"/>
              <w:right w:w="108" w:type="dxa"/>
            </w:tcMar>
          </w:tcPr>
          <w:p w14:paraId="0ECF0962" w14:textId="77777777" w:rsidR="00CC384D" w:rsidRPr="001B1766" w:rsidRDefault="00025012" w:rsidP="00482D57">
            <w:pPr>
              <w:pStyle w:val="AMODTable"/>
              <w:spacing w:before="80"/>
              <w:jc w:val="center"/>
            </w:pPr>
            <w:r>
              <w:rPr>
                <w:noProof/>
                <w:color w:val="000000"/>
              </w:rPr>
              <w:t>61.82</w:t>
            </w:r>
          </w:p>
        </w:tc>
        <w:tc>
          <w:tcPr>
            <w:tcW w:w="1275" w:type="dxa"/>
            <w:shd w:val="clear" w:color="auto" w:fill="auto"/>
            <w:tcMar>
              <w:left w:w="108" w:type="dxa"/>
              <w:right w:w="108" w:type="dxa"/>
            </w:tcMar>
          </w:tcPr>
          <w:p w14:paraId="37A7B351" w14:textId="77777777" w:rsidR="00CC384D" w:rsidRPr="001B1766" w:rsidRDefault="00025012" w:rsidP="00482D57">
            <w:pPr>
              <w:pStyle w:val="AMODTable"/>
              <w:spacing w:before="80"/>
              <w:jc w:val="center"/>
            </w:pPr>
            <w:r>
              <w:rPr>
                <w:noProof/>
                <w:color w:val="000000"/>
              </w:rPr>
              <w:t>61.82</w:t>
            </w:r>
          </w:p>
        </w:tc>
        <w:tc>
          <w:tcPr>
            <w:tcW w:w="1313" w:type="dxa"/>
            <w:shd w:val="clear" w:color="auto" w:fill="auto"/>
            <w:tcMar>
              <w:left w:w="108" w:type="dxa"/>
              <w:right w:w="108" w:type="dxa"/>
            </w:tcMar>
          </w:tcPr>
          <w:p w14:paraId="3797058A" w14:textId="77777777" w:rsidR="00CC384D" w:rsidRPr="001B1766" w:rsidRDefault="00025012" w:rsidP="00482D57">
            <w:pPr>
              <w:pStyle w:val="AMODTable"/>
              <w:spacing w:before="80"/>
              <w:jc w:val="center"/>
            </w:pPr>
            <w:r>
              <w:rPr>
                <w:noProof/>
                <w:color w:val="000000"/>
              </w:rPr>
              <w:t>77.28</w:t>
            </w:r>
          </w:p>
        </w:tc>
      </w:tr>
      <w:tr w:rsidR="00CC384D" w:rsidRPr="001B1766" w14:paraId="05AEFEAE" w14:textId="77777777" w:rsidTr="005678D0">
        <w:tc>
          <w:tcPr>
            <w:tcW w:w="3397" w:type="dxa"/>
            <w:shd w:val="clear" w:color="auto" w:fill="auto"/>
            <w:tcMar>
              <w:left w:w="108" w:type="dxa"/>
              <w:right w:w="108" w:type="dxa"/>
            </w:tcMar>
          </w:tcPr>
          <w:p w14:paraId="4EF62268" w14:textId="77777777" w:rsidR="00CC384D" w:rsidRPr="001B1766" w:rsidRDefault="00025012" w:rsidP="00482D57">
            <w:pPr>
              <w:pStyle w:val="AMODTable"/>
              <w:spacing w:before="80"/>
              <w:rPr>
                <w:lang w:val="en-US"/>
              </w:rPr>
            </w:pPr>
            <w:r>
              <w:rPr>
                <w:noProof/>
              </w:rPr>
              <w:t>Pay point 4 (Masters degree entry)</w:t>
            </w:r>
          </w:p>
        </w:tc>
        <w:tc>
          <w:tcPr>
            <w:tcW w:w="1560" w:type="dxa"/>
            <w:shd w:val="clear" w:color="auto" w:fill="auto"/>
            <w:tcMar>
              <w:left w:w="108" w:type="dxa"/>
              <w:right w:w="108" w:type="dxa"/>
            </w:tcMar>
          </w:tcPr>
          <w:p w14:paraId="5392C460" w14:textId="77777777" w:rsidR="00CC384D" w:rsidRPr="001B1766" w:rsidRDefault="00025012" w:rsidP="00482D57">
            <w:pPr>
              <w:pStyle w:val="AMODTable"/>
              <w:spacing w:before="80"/>
              <w:jc w:val="center"/>
            </w:pPr>
            <w:r>
              <w:rPr>
                <w:noProof/>
                <w:color w:val="000000"/>
              </w:rPr>
              <w:t>47.96</w:t>
            </w:r>
          </w:p>
        </w:tc>
        <w:tc>
          <w:tcPr>
            <w:tcW w:w="1701" w:type="dxa"/>
            <w:shd w:val="clear" w:color="auto" w:fill="auto"/>
            <w:tcMar>
              <w:left w:w="108" w:type="dxa"/>
              <w:right w:w="108" w:type="dxa"/>
            </w:tcMar>
          </w:tcPr>
          <w:p w14:paraId="4084737D" w14:textId="77777777" w:rsidR="00CC384D" w:rsidRPr="001B1766" w:rsidRDefault="00025012" w:rsidP="00482D57">
            <w:pPr>
              <w:pStyle w:val="AMODTable"/>
              <w:spacing w:before="80"/>
              <w:jc w:val="center"/>
            </w:pPr>
            <w:r>
              <w:rPr>
                <w:noProof/>
                <w:color w:val="000000"/>
              </w:rPr>
              <w:t>63.94</w:t>
            </w:r>
          </w:p>
        </w:tc>
        <w:tc>
          <w:tcPr>
            <w:tcW w:w="1275" w:type="dxa"/>
            <w:shd w:val="clear" w:color="auto" w:fill="auto"/>
            <w:tcMar>
              <w:left w:w="108" w:type="dxa"/>
              <w:right w:w="108" w:type="dxa"/>
            </w:tcMar>
          </w:tcPr>
          <w:p w14:paraId="344F495E" w14:textId="77777777" w:rsidR="00CC384D" w:rsidRPr="001B1766" w:rsidRDefault="00025012" w:rsidP="00482D57">
            <w:pPr>
              <w:pStyle w:val="AMODTable"/>
              <w:spacing w:before="80"/>
              <w:jc w:val="center"/>
            </w:pPr>
            <w:r>
              <w:rPr>
                <w:noProof/>
                <w:color w:val="000000"/>
              </w:rPr>
              <w:t>63.94</w:t>
            </w:r>
          </w:p>
        </w:tc>
        <w:tc>
          <w:tcPr>
            <w:tcW w:w="1313" w:type="dxa"/>
            <w:shd w:val="clear" w:color="auto" w:fill="auto"/>
            <w:tcMar>
              <w:left w:w="108" w:type="dxa"/>
              <w:right w:w="108" w:type="dxa"/>
            </w:tcMar>
          </w:tcPr>
          <w:p w14:paraId="60BE7583" w14:textId="77777777" w:rsidR="00CC384D" w:rsidRPr="001B1766" w:rsidRDefault="00025012" w:rsidP="00482D57">
            <w:pPr>
              <w:pStyle w:val="AMODTable"/>
              <w:spacing w:before="80"/>
              <w:jc w:val="center"/>
            </w:pPr>
            <w:r>
              <w:rPr>
                <w:noProof/>
                <w:color w:val="000000"/>
              </w:rPr>
              <w:t>79.93</w:t>
            </w:r>
          </w:p>
        </w:tc>
      </w:tr>
      <w:tr w:rsidR="00CC384D" w:rsidRPr="001B1766" w14:paraId="209793A0" w14:textId="77777777" w:rsidTr="005678D0">
        <w:tc>
          <w:tcPr>
            <w:tcW w:w="3397" w:type="dxa"/>
            <w:shd w:val="clear" w:color="auto" w:fill="auto"/>
            <w:tcMar>
              <w:left w:w="108" w:type="dxa"/>
              <w:right w:w="108" w:type="dxa"/>
            </w:tcMar>
          </w:tcPr>
          <w:p w14:paraId="256D15C1" w14:textId="77777777" w:rsidR="00CC384D" w:rsidRPr="001B1766" w:rsidRDefault="00025012" w:rsidP="00482D57">
            <w:pPr>
              <w:pStyle w:val="AMODTable"/>
              <w:spacing w:before="80"/>
              <w:rPr>
                <w:lang w:val="en-US"/>
              </w:rPr>
            </w:pPr>
            <w:r>
              <w:rPr>
                <w:noProof/>
              </w:rPr>
              <w:t>Pay point 5 (PhD entry)</w:t>
            </w:r>
          </w:p>
        </w:tc>
        <w:tc>
          <w:tcPr>
            <w:tcW w:w="1560" w:type="dxa"/>
            <w:shd w:val="clear" w:color="auto" w:fill="auto"/>
            <w:tcMar>
              <w:left w:w="108" w:type="dxa"/>
              <w:right w:w="108" w:type="dxa"/>
            </w:tcMar>
          </w:tcPr>
          <w:p w14:paraId="64E85DF5" w14:textId="77777777" w:rsidR="00CC384D" w:rsidRPr="001B1766" w:rsidRDefault="00025012" w:rsidP="00482D57">
            <w:pPr>
              <w:pStyle w:val="AMODTable"/>
              <w:spacing w:before="80"/>
              <w:jc w:val="center"/>
            </w:pPr>
            <w:r>
              <w:rPr>
                <w:noProof/>
                <w:color w:val="000000"/>
              </w:rPr>
              <w:t>52.25</w:t>
            </w:r>
          </w:p>
        </w:tc>
        <w:tc>
          <w:tcPr>
            <w:tcW w:w="1701" w:type="dxa"/>
            <w:shd w:val="clear" w:color="auto" w:fill="auto"/>
            <w:tcMar>
              <w:left w:w="108" w:type="dxa"/>
              <w:right w:w="108" w:type="dxa"/>
            </w:tcMar>
          </w:tcPr>
          <w:p w14:paraId="41697FD5" w14:textId="77777777" w:rsidR="00CC384D" w:rsidRPr="001B1766" w:rsidRDefault="00025012" w:rsidP="00482D57">
            <w:pPr>
              <w:pStyle w:val="AMODTable"/>
              <w:spacing w:before="80"/>
              <w:jc w:val="center"/>
            </w:pPr>
            <w:r>
              <w:rPr>
                <w:noProof/>
                <w:color w:val="000000"/>
              </w:rPr>
              <w:t>69.66</w:t>
            </w:r>
          </w:p>
        </w:tc>
        <w:tc>
          <w:tcPr>
            <w:tcW w:w="1275" w:type="dxa"/>
            <w:shd w:val="clear" w:color="auto" w:fill="auto"/>
            <w:tcMar>
              <w:left w:w="108" w:type="dxa"/>
              <w:right w:w="108" w:type="dxa"/>
            </w:tcMar>
          </w:tcPr>
          <w:p w14:paraId="0759E393" w14:textId="77777777" w:rsidR="00CC384D" w:rsidRPr="001B1766" w:rsidRDefault="00025012" w:rsidP="00482D57">
            <w:pPr>
              <w:pStyle w:val="AMODTable"/>
              <w:spacing w:before="80"/>
              <w:jc w:val="center"/>
            </w:pPr>
            <w:r>
              <w:rPr>
                <w:noProof/>
                <w:color w:val="000000"/>
              </w:rPr>
              <w:t>69.66</w:t>
            </w:r>
          </w:p>
        </w:tc>
        <w:tc>
          <w:tcPr>
            <w:tcW w:w="1313" w:type="dxa"/>
            <w:shd w:val="clear" w:color="auto" w:fill="auto"/>
            <w:tcMar>
              <w:left w:w="108" w:type="dxa"/>
              <w:right w:w="108" w:type="dxa"/>
            </w:tcMar>
          </w:tcPr>
          <w:p w14:paraId="1E7C4609" w14:textId="77777777" w:rsidR="00CC384D" w:rsidRPr="001B1766" w:rsidRDefault="00025012" w:rsidP="00482D57">
            <w:pPr>
              <w:pStyle w:val="AMODTable"/>
              <w:spacing w:before="80"/>
              <w:jc w:val="center"/>
            </w:pPr>
            <w:r>
              <w:rPr>
                <w:noProof/>
                <w:color w:val="000000"/>
              </w:rPr>
              <w:t>87.08</w:t>
            </w:r>
          </w:p>
        </w:tc>
      </w:tr>
      <w:tr w:rsidR="00CC384D" w:rsidRPr="001B1766" w14:paraId="09C9B862" w14:textId="77777777" w:rsidTr="005678D0">
        <w:tc>
          <w:tcPr>
            <w:tcW w:w="3397" w:type="dxa"/>
            <w:shd w:val="clear" w:color="auto" w:fill="auto"/>
            <w:tcMar>
              <w:left w:w="108" w:type="dxa"/>
              <w:right w:w="108" w:type="dxa"/>
            </w:tcMar>
          </w:tcPr>
          <w:p w14:paraId="7207181F" w14:textId="77777777" w:rsidR="00CC384D" w:rsidRPr="001B1766" w:rsidRDefault="00025012" w:rsidP="00482D57">
            <w:pPr>
              <w:pStyle w:val="AMODTable"/>
              <w:spacing w:before="80"/>
              <w:rPr>
                <w:lang w:val="en-US"/>
              </w:rPr>
            </w:pPr>
            <w:r>
              <w:rPr>
                <w:noProof/>
              </w:rPr>
              <w:t>Pay point 6</w:t>
            </w:r>
          </w:p>
        </w:tc>
        <w:tc>
          <w:tcPr>
            <w:tcW w:w="1560" w:type="dxa"/>
            <w:shd w:val="clear" w:color="auto" w:fill="auto"/>
            <w:tcMar>
              <w:left w:w="108" w:type="dxa"/>
              <w:right w:w="108" w:type="dxa"/>
            </w:tcMar>
          </w:tcPr>
          <w:p w14:paraId="1535438B" w14:textId="77777777" w:rsidR="00CC384D" w:rsidRPr="001B1766" w:rsidRDefault="00025012" w:rsidP="00482D57">
            <w:pPr>
              <w:pStyle w:val="AMODTable"/>
              <w:spacing w:before="80"/>
              <w:jc w:val="center"/>
            </w:pPr>
            <w:r>
              <w:rPr>
                <w:noProof/>
                <w:color w:val="000000"/>
              </w:rPr>
              <w:t>54.11</w:t>
            </w:r>
          </w:p>
        </w:tc>
        <w:tc>
          <w:tcPr>
            <w:tcW w:w="1701" w:type="dxa"/>
            <w:shd w:val="clear" w:color="auto" w:fill="auto"/>
            <w:tcMar>
              <w:left w:w="108" w:type="dxa"/>
              <w:right w:w="108" w:type="dxa"/>
            </w:tcMar>
          </w:tcPr>
          <w:p w14:paraId="376CDCBA" w14:textId="77777777" w:rsidR="00CC384D" w:rsidRPr="001B1766" w:rsidRDefault="00025012" w:rsidP="00482D57">
            <w:pPr>
              <w:pStyle w:val="AMODTable"/>
              <w:spacing w:before="80"/>
              <w:jc w:val="center"/>
            </w:pPr>
            <w:r>
              <w:rPr>
                <w:noProof/>
                <w:color w:val="000000"/>
              </w:rPr>
              <w:t>72.14</w:t>
            </w:r>
          </w:p>
        </w:tc>
        <w:tc>
          <w:tcPr>
            <w:tcW w:w="1275" w:type="dxa"/>
            <w:shd w:val="clear" w:color="auto" w:fill="auto"/>
            <w:tcMar>
              <w:left w:w="108" w:type="dxa"/>
              <w:right w:w="108" w:type="dxa"/>
            </w:tcMar>
          </w:tcPr>
          <w:p w14:paraId="665C8C02" w14:textId="77777777" w:rsidR="00CC384D" w:rsidRPr="001B1766" w:rsidRDefault="00025012" w:rsidP="00482D57">
            <w:pPr>
              <w:pStyle w:val="AMODTable"/>
              <w:spacing w:before="80"/>
              <w:jc w:val="center"/>
            </w:pPr>
            <w:r>
              <w:rPr>
                <w:noProof/>
                <w:color w:val="000000"/>
              </w:rPr>
              <w:t>72.14</w:t>
            </w:r>
          </w:p>
        </w:tc>
        <w:tc>
          <w:tcPr>
            <w:tcW w:w="1313" w:type="dxa"/>
            <w:shd w:val="clear" w:color="auto" w:fill="auto"/>
            <w:tcMar>
              <w:left w:w="108" w:type="dxa"/>
              <w:right w:w="108" w:type="dxa"/>
            </w:tcMar>
          </w:tcPr>
          <w:p w14:paraId="07740AA9" w14:textId="77777777" w:rsidR="00CC384D" w:rsidRPr="001B1766" w:rsidRDefault="00025012" w:rsidP="00482D57">
            <w:pPr>
              <w:pStyle w:val="AMODTable"/>
              <w:spacing w:before="80"/>
              <w:jc w:val="center"/>
            </w:pPr>
            <w:r>
              <w:rPr>
                <w:noProof/>
                <w:color w:val="000000"/>
              </w:rPr>
              <w:t>90.18</w:t>
            </w:r>
          </w:p>
        </w:tc>
      </w:tr>
      <w:tr w:rsidR="00CC384D" w:rsidRPr="001B1766" w14:paraId="5DA27FE2" w14:textId="77777777" w:rsidTr="005678D0">
        <w:tc>
          <w:tcPr>
            <w:tcW w:w="3397" w:type="dxa"/>
            <w:shd w:val="clear" w:color="auto" w:fill="auto"/>
            <w:tcMar>
              <w:left w:w="108" w:type="dxa"/>
              <w:right w:w="108" w:type="dxa"/>
            </w:tcMar>
          </w:tcPr>
          <w:p w14:paraId="1AB349EA" w14:textId="77777777" w:rsidR="00CC384D" w:rsidRPr="001B1766" w:rsidRDefault="00025012" w:rsidP="00482D57">
            <w:pPr>
              <w:pStyle w:val="AMODTable"/>
              <w:spacing w:before="80"/>
              <w:rPr>
                <w:lang w:val="en-US"/>
              </w:rPr>
            </w:pPr>
            <w:r>
              <w:rPr>
                <w:b/>
                <w:bCs/>
                <w:noProof/>
              </w:rPr>
              <w:t>Health Professional employee—level 2</w:t>
            </w:r>
          </w:p>
        </w:tc>
        <w:tc>
          <w:tcPr>
            <w:tcW w:w="1560" w:type="dxa"/>
            <w:shd w:val="clear" w:color="auto" w:fill="auto"/>
            <w:tcMar>
              <w:left w:w="108" w:type="dxa"/>
              <w:right w:w="108" w:type="dxa"/>
            </w:tcMar>
          </w:tcPr>
          <w:p w14:paraId="6B276654" w14:textId="77777777" w:rsidR="00CC384D" w:rsidRPr="001B1766" w:rsidRDefault="00CC384D" w:rsidP="00482D57">
            <w:pPr>
              <w:pStyle w:val="AMODTable"/>
              <w:spacing w:before="80"/>
              <w:jc w:val="center"/>
            </w:pPr>
          </w:p>
        </w:tc>
        <w:tc>
          <w:tcPr>
            <w:tcW w:w="1701" w:type="dxa"/>
            <w:shd w:val="clear" w:color="auto" w:fill="auto"/>
            <w:tcMar>
              <w:left w:w="108" w:type="dxa"/>
              <w:right w:w="108" w:type="dxa"/>
            </w:tcMar>
          </w:tcPr>
          <w:p w14:paraId="618D99ED" w14:textId="77777777" w:rsidR="00CC384D" w:rsidRPr="001B1766" w:rsidRDefault="00CC384D" w:rsidP="00482D57">
            <w:pPr>
              <w:pStyle w:val="AMODTable"/>
              <w:spacing w:before="80"/>
              <w:jc w:val="center"/>
            </w:pPr>
          </w:p>
        </w:tc>
        <w:tc>
          <w:tcPr>
            <w:tcW w:w="1275" w:type="dxa"/>
            <w:shd w:val="clear" w:color="auto" w:fill="auto"/>
            <w:tcMar>
              <w:left w:w="108" w:type="dxa"/>
              <w:right w:w="108" w:type="dxa"/>
            </w:tcMar>
          </w:tcPr>
          <w:p w14:paraId="10570B37" w14:textId="77777777" w:rsidR="00CC384D" w:rsidRPr="001B1766" w:rsidRDefault="00CC384D" w:rsidP="00482D57">
            <w:pPr>
              <w:pStyle w:val="AMODTable"/>
              <w:spacing w:before="80"/>
              <w:jc w:val="center"/>
            </w:pPr>
          </w:p>
        </w:tc>
        <w:tc>
          <w:tcPr>
            <w:tcW w:w="1313" w:type="dxa"/>
            <w:shd w:val="clear" w:color="auto" w:fill="auto"/>
            <w:tcMar>
              <w:left w:w="108" w:type="dxa"/>
              <w:right w:w="108" w:type="dxa"/>
            </w:tcMar>
          </w:tcPr>
          <w:p w14:paraId="765608F4" w14:textId="77777777" w:rsidR="00CC384D" w:rsidRPr="001B1766" w:rsidRDefault="00CC384D" w:rsidP="00482D57">
            <w:pPr>
              <w:pStyle w:val="AMODTable"/>
              <w:spacing w:before="80"/>
              <w:jc w:val="center"/>
            </w:pPr>
          </w:p>
        </w:tc>
      </w:tr>
      <w:tr w:rsidR="00CC384D" w:rsidRPr="001B1766" w14:paraId="3522E682" w14:textId="77777777" w:rsidTr="005678D0">
        <w:tc>
          <w:tcPr>
            <w:tcW w:w="3397" w:type="dxa"/>
            <w:shd w:val="clear" w:color="auto" w:fill="auto"/>
            <w:tcMar>
              <w:left w:w="108" w:type="dxa"/>
              <w:right w:w="108" w:type="dxa"/>
            </w:tcMar>
          </w:tcPr>
          <w:p w14:paraId="3E10FC0F" w14:textId="77777777" w:rsidR="00CC384D" w:rsidRPr="001B1766" w:rsidRDefault="00025012" w:rsidP="00482D57">
            <w:pPr>
              <w:pStyle w:val="AMODTable"/>
              <w:spacing w:before="80"/>
              <w:rPr>
                <w:lang w:val="en-US"/>
              </w:rPr>
            </w:pPr>
            <w:r>
              <w:rPr>
                <w:noProof/>
              </w:rPr>
              <w:t>Pay point 1</w:t>
            </w:r>
          </w:p>
        </w:tc>
        <w:tc>
          <w:tcPr>
            <w:tcW w:w="1560" w:type="dxa"/>
            <w:shd w:val="clear" w:color="auto" w:fill="auto"/>
            <w:tcMar>
              <w:left w:w="108" w:type="dxa"/>
              <w:right w:w="108" w:type="dxa"/>
            </w:tcMar>
          </w:tcPr>
          <w:p w14:paraId="2CA2A810" w14:textId="77777777" w:rsidR="00CC384D" w:rsidRPr="001B1766" w:rsidRDefault="00025012" w:rsidP="00482D57">
            <w:pPr>
              <w:pStyle w:val="AMODTable"/>
              <w:spacing w:before="80"/>
              <w:jc w:val="center"/>
            </w:pPr>
            <w:r>
              <w:rPr>
                <w:noProof/>
                <w:color w:val="000000"/>
              </w:rPr>
              <w:t>54.39</w:t>
            </w:r>
          </w:p>
        </w:tc>
        <w:tc>
          <w:tcPr>
            <w:tcW w:w="1701" w:type="dxa"/>
            <w:shd w:val="clear" w:color="auto" w:fill="auto"/>
            <w:tcMar>
              <w:left w:w="108" w:type="dxa"/>
              <w:right w:w="108" w:type="dxa"/>
            </w:tcMar>
          </w:tcPr>
          <w:p w14:paraId="771634C4" w14:textId="77777777" w:rsidR="00CC384D" w:rsidRPr="001B1766" w:rsidRDefault="00025012" w:rsidP="00482D57">
            <w:pPr>
              <w:pStyle w:val="AMODTable"/>
              <w:spacing w:before="80"/>
              <w:jc w:val="center"/>
            </w:pPr>
            <w:r>
              <w:rPr>
                <w:noProof/>
                <w:color w:val="000000"/>
              </w:rPr>
              <w:t>72.52</w:t>
            </w:r>
          </w:p>
        </w:tc>
        <w:tc>
          <w:tcPr>
            <w:tcW w:w="1275" w:type="dxa"/>
            <w:shd w:val="clear" w:color="auto" w:fill="auto"/>
            <w:tcMar>
              <w:left w:w="108" w:type="dxa"/>
              <w:right w:w="108" w:type="dxa"/>
            </w:tcMar>
          </w:tcPr>
          <w:p w14:paraId="29F343EE" w14:textId="77777777" w:rsidR="00CC384D" w:rsidRPr="001B1766" w:rsidRDefault="00025012" w:rsidP="00482D57">
            <w:pPr>
              <w:pStyle w:val="AMODTable"/>
              <w:spacing w:before="80"/>
              <w:jc w:val="center"/>
            </w:pPr>
            <w:r>
              <w:rPr>
                <w:noProof/>
                <w:color w:val="000000"/>
              </w:rPr>
              <w:t>72.52</w:t>
            </w:r>
          </w:p>
        </w:tc>
        <w:tc>
          <w:tcPr>
            <w:tcW w:w="1313" w:type="dxa"/>
            <w:shd w:val="clear" w:color="auto" w:fill="auto"/>
            <w:tcMar>
              <w:left w:w="108" w:type="dxa"/>
              <w:right w:w="108" w:type="dxa"/>
            </w:tcMar>
          </w:tcPr>
          <w:p w14:paraId="7481DDB2" w14:textId="77777777" w:rsidR="00CC384D" w:rsidRPr="001B1766" w:rsidRDefault="00025012" w:rsidP="00482D57">
            <w:pPr>
              <w:pStyle w:val="AMODTable"/>
              <w:spacing w:before="80"/>
              <w:jc w:val="center"/>
            </w:pPr>
            <w:r>
              <w:rPr>
                <w:noProof/>
                <w:color w:val="000000"/>
              </w:rPr>
              <w:t>90.65</w:t>
            </w:r>
          </w:p>
        </w:tc>
      </w:tr>
      <w:tr w:rsidR="00CC384D" w:rsidRPr="001B1766" w14:paraId="69861112" w14:textId="77777777" w:rsidTr="005678D0">
        <w:tc>
          <w:tcPr>
            <w:tcW w:w="3397" w:type="dxa"/>
            <w:shd w:val="clear" w:color="auto" w:fill="auto"/>
            <w:tcMar>
              <w:left w:w="108" w:type="dxa"/>
              <w:right w:w="108" w:type="dxa"/>
            </w:tcMar>
          </w:tcPr>
          <w:p w14:paraId="16F1D1FC" w14:textId="77777777" w:rsidR="00CC384D" w:rsidRPr="001B1766" w:rsidRDefault="00025012" w:rsidP="00482D57">
            <w:pPr>
              <w:pStyle w:val="AMODTable"/>
              <w:spacing w:before="80"/>
              <w:rPr>
                <w:lang w:val="en-US"/>
              </w:rPr>
            </w:pPr>
            <w:r>
              <w:rPr>
                <w:noProof/>
              </w:rPr>
              <w:t>Pay point 2</w:t>
            </w:r>
          </w:p>
        </w:tc>
        <w:tc>
          <w:tcPr>
            <w:tcW w:w="1560" w:type="dxa"/>
            <w:shd w:val="clear" w:color="auto" w:fill="auto"/>
            <w:tcMar>
              <w:left w:w="108" w:type="dxa"/>
              <w:right w:w="108" w:type="dxa"/>
            </w:tcMar>
          </w:tcPr>
          <w:p w14:paraId="56117255" w14:textId="77777777" w:rsidR="00CC384D" w:rsidRPr="001B1766" w:rsidRDefault="00025012" w:rsidP="00482D57">
            <w:pPr>
              <w:pStyle w:val="AMODTable"/>
              <w:spacing w:before="80"/>
              <w:jc w:val="center"/>
            </w:pPr>
            <w:r>
              <w:rPr>
                <w:noProof/>
                <w:color w:val="000000"/>
              </w:rPr>
              <w:t>56.37</w:t>
            </w:r>
          </w:p>
        </w:tc>
        <w:tc>
          <w:tcPr>
            <w:tcW w:w="1701" w:type="dxa"/>
            <w:shd w:val="clear" w:color="auto" w:fill="auto"/>
            <w:tcMar>
              <w:left w:w="108" w:type="dxa"/>
              <w:right w:w="108" w:type="dxa"/>
            </w:tcMar>
          </w:tcPr>
          <w:p w14:paraId="765C1326" w14:textId="77777777" w:rsidR="00CC384D" w:rsidRPr="001B1766" w:rsidRDefault="00025012" w:rsidP="00482D57">
            <w:pPr>
              <w:pStyle w:val="AMODTable"/>
              <w:spacing w:before="80"/>
              <w:jc w:val="center"/>
            </w:pPr>
            <w:r>
              <w:rPr>
                <w:noProof/>
                <w:color w:val="000000"/>
              </w:rPr>
              <w:t>75.16</w:t>
            </w:r>
          </w:p>
        </w:tc>
        <w:tc>
          <w:tcPr>
            <w:tcW w:w="1275" w:type="dxa"/>
            <w:shd w:val="clear" w:color="auto" w:fill="auto"/>
            <w:tcMar>
              <w:left w:w="108" w:type="dxa"/>
              <w:right w:w="108" w:type="dxa"/>
            </w:tcMar>
          </w:tcPr>
          <w:p w14:paraId="455784B4" w14:textId="77777777" w:rsidR="00CC384D" w:rsidRPr="001B1766" w:rsidRDefault="00025012" w:rsidP="00482D57">
            <w:pPr>
              <w:pStyle w:val="AMODTable"/>
              <w:spacing w:before="80"/>
              <w:jc w:val="center"/>
            </w:pPr>
            <w:r>
              <w:rPr>
                <w:noProof/>
                <w:color w:val="000000"/>
              </w:rPr>
              <w:t>75.16</w:t>
            </w:r>
          </w:p>
        </w:tc>
        <w:tc>
          <w:tcPr>
            <w:tcW w:w="1313" w:type="dxa"/>
            <w:shd w:val="clear" w:color="auto" w:fill="auto"/>
            <w:tcMar>
              <w:left w:w="108" w:type="dxa"/>
              <w:right w:w="108" w:type="dxa"/>
            </w:tcMar>
          </w:tcPr>
          <w:p w14:paraId="498AB672" w14:textId="77777777" w:rsidR="00CC384D" w:rsidRPr="001B1766" w:rsidRDefault="00025012" w:rsidP="00482D57">
            <w:pPr>
              <w:pStyle w:val="AMODTable"/>
              <w:spacing w:before="80"/>
              <w:jc w:val="center"/>
            </w:pPr>
            <w:r>
              <w:rPr>
                <w:noProof/>
                <w:color w:val="000000"/>
              </w:rPr>
              <w:t>93.95</w:t>
            </w:r>
          </w:p>
        </w:tc>
      </w:tr>
      <w:tr w:rsidR="00CC384D" w:rsidRPr="001B1766" w14:paraId="18966B79" w14:textId="77777777" w:rsidTr="005678D0">
        <w:tc>
          <w:tcPr>
            <w:tcW w:w="3397" w:type="dxa"/>
            <w:shd w:val="clear" w:color="auto" w:fill="auto"/>
            <w:tcMar>
              <w:left w:w="108" w:type="dxa"/>
              <w:right w:w="108" w:type="dxa"/>
            </w:tcMar>
          </w:tcPr>
          <w:p w14:paraId="5749E1B0" w14:textId="77777777" w:rsidR="00CC384D" w:rsidRPr="001B1766" w:rsidRDefault="00025012" w:rsidP="00482D57">
            <w:pPr>
              <w:pStyle w:val="AMODTable"/>
              <w:spacing w:before="80"/>
              <w:rPr>
                <w:lang w:val="en-US"/>
              </w:rPr>
            </w:pPr>
            <w:r>
              <w:rPr>
                <w:noProof/>
              </w:rPr>
              <w:lastRenderedPageBreak/>
              <w:t>Pay point 3</w:t>
            </w:r>
          </w:p>
        </w:tc>
        <w:tc>
          <w:tcPr>
            <w:tcW w:w="1560" w:type="dxa"/>
            <w:shd w:val="clear" w:color="auto" w:fill="auto"/>
            <w:tcMar>
              <w:left w:w="108" w:type="dxa"/>
              <w:right w:w="108" w:type="dxa"/>
            </w:tcMar>
          </w:tcPr>
          <w:p w14:paraId="48640A55" w14:textId="77777777" w:rsidR="00CC384D" w:rsidRPr="001B1766" w:rsidRDefault="00025012" w:rsidP="00482D57">
            <w:pPr>
              <w:pStyle w:val="AMODTable"/>
              <w:spacing w:before="80"/>
              <w:jc w:val="center"/>
            </w:pPr>
            <w:r>
              <w:rPr>
                <w:noProof/>
                <w:color w:val="000000"/>
              </w:rPr>
              <w:t>58.53</w:t>
            </w:r>
          </w:p>
        </w:tc>
        <w:tc>
          <w:tcPr>
            <w:tcW w:w="1701" w:type="dxa"/>
            <w:shd w:val="clear" w:color="auto" w:fill="auto"/>
            <w:tcMar>
              <w:left w:w="108" w:type="dxa"/>
              <w:right w:w="108" w:type="dxa"/>
            </w:tcMar>
          </w:tcPr>
          <w:p w14:paraId="40ED4036" w14:textId="77777777" w:rsidR="00CC384D" w:rsidRPr="001B1766" w:rsidRDefault="00025012" w:rsidP="00482D57">
            <w:pPr>
              <w:pStyle w:val="AMODTable"/>
              <w:spacing w:before="80"/>
              <w:jc w:val="center"/>
            </w:pPr>
            <w:r>
              <w:rPr>
                <w:noProof/>
                <w:color w:val="000000"/>
              </w:rPr>
              <w:t>78.04</w:t>
            </w:r>
          </w:p>
        </w:tc>
        <w:tc>
          <w:tcPr>
            <w:tcW w:w="1275" w:type="dxa"/>
            <w:shd w:val="clear" w:color="auto" w:fill="auto"/>
            <w:tcMar>
              <w:left w:w="108" w:type="dxa"/>
              <w:right w:w="108" w:type="dxa"/>
            </w:tcMar>
          </w:tcPr>
          <w:p w14:paraId="68C52F95" w14:textId="77777777" w:rsidR="00CC384D" w:rsidRPr="001B1766" w:rsidRDefault="00025012" w:rsidP="00482D57">
            <w:pPr>
              <w:pStyle w:val="AMODTable"/>
              <w:spacing w:before="80"/>
              <w:jc w:val="center"/>
            </w:pPr>
            <w:r>
              <w:rPr>
                <w:noProof/>
                <w:color w:val="000000"/>
              </w:rPr>
              <w:t>78.04</w:t>
            </w:r>
          </w:p>
        </w:tc>
        <w:tc>
          <w:tcPr>
            <w:tcW w:w="1313" w:type="dxa"/>
            <w:shd w:val="clear" w:color="auto" w:fill="auto"/>
            <w:tcMar>
              <w:left w:w="108" w:type="dxa"/>
              <w:right w:w="108" w:type="dxa"/>
            </w:tcMar>
          </w:tcPr>
          <w:p w14:paraId="6FBF4A68" w14:textId="77777777" w:rsidR="00CC384D" w:rsidRPr="001B1766" w:rsidRDefault="00025012" w:rsidP="00482D57">
            <w:pPr>
              <w:pStyle w:val="AMODTable"/>
              <w:spacing w:before="80"/>
              <w:jc w:val="center"/>
            </w:pPr>
            <w:r>
              <w:rPr>
                <w:noProof/>
                <w:color w:val="000000"/>
              </w:rPr>
              <w:t>97.55</w:t>
            </w:r>
          </w:p>
        </w:tc>
      </w:tr>
      <w:tr w:rsidR="00CC384D" w:rsidRPr="001B1766" w14:paraId="2F642610" w14:textId="77777777" w:rsidTr="005678D0">
        <w:tc>
          <w:tcPr>
            <w:tcW w:w="3397" w:type="dxa"/>
            <w:shd w:val="clear" w:color="auto" w:fill="auto"/>
            <w:tcMar>
              <w:left w:w="108" w:type="dxa"/>
              <w:right w:w="108" w:type="dxa"/>
            </w:tcMar>
          </w:tcPr>
          <w:p w14:paraId="5DA5C5D1" w14:textId="77777777" w:rsidR="00CC384D" w:rsidRPr="001B1766" w:rsidRDefault="00025012" w:rsidP="00482D57">
            <w:pPr>
              <w:pStyle w:val="AMODTable"/>
              <w:spacing w:before="80"/>
              <w:rPr>
                <w:lang w:val="en-US"/>
              </w:rPr>
            </w:pPr>
            <w:r>
              <w:rPr>
                <w:noProof/>
              </w:rPr>
              <w:t>Pay point 4</w:t>
            </w:r>
          </w:p>
        </w:tc>
        <w:tc>
          <w:tcPr>
            <w:tcW w:w="1560" w:type="dxa"/>
            <w:shd w:val="clear" w:color="auto" w:fill="auto"/>
            <w:tcMar>
              <w:left w:w="108" w:type="dxa"/>
              <w:right w:w="108" w:type="dxa"/>
            </w:tcMar>
          </w:tcPr>
          <w:p w14:paraId="3BA2B9FE" w14:textId="77777777" w:rsidR="00CC384D" w:rsidRPr="001B1766" w:rsidRDefault="00025012" w:rsidP="00482D57">
            <w:pPr>
              <w:pStyle w:val="AMODTable"/>
              <w:spacing w:before="80"/>
              <w:jc w:val="center"/>
            </w:pPr>
            <w:r>
              <w:rPr>
                <w:noProof/>
                <w:color w:val="000000"/>
              </w:rPr>
              <w:t>60.86</w:t>
            </w:r>
          </w:p>
        </w:tc>
        <w:tc>
          <w:tcPr>
            <w:tcW w:w="1701" w:type="dxa"/>
            <w:shd w:val="clear" w:color="auto" w:fill="auto"/>
            <w:tcMar>
              <w:left w:w="108" w:type="dxa"/>
              <w:right w:w="108" w:type="dxa"/>
            </w:tcMar>
          </w:tcPr>
          <w:p w14:paraId="6CC621A8" w14:textId="77777777" w:rsidR="00CC384D" w:rsidRPr="001B1766" w:rsidRDefault="00025012" w:rsidP="00482D57">
            <w:pPr>
              <w:pStyle w:val="AMODTable"/>
              <w:spacing w:before="80"/>
              <w:jc w:val="center"/>
            </w:pPr>
            <w:r>
              <w:rPr>
                <w:noProof/>
                <w:color w:val="000000"/>
              </w:rPr>
              <w:t>81.14</w:t>
            </w:r>
          </w:p>
        </w:tc>
        <w:tc>
          <w:tcPr>
            <w:tcW w:w="1275" w:type="dxa"/>
            <w:shd w:val="clear" w:color="auto" w:fill="auto"/>
            <w:tcMar>
              <w:left w:w="108" w:type="dxa"/>
              <w:right w:w="108" w:type="dxa"/>
            </w:tcMar>
          </w:tcPr>
          <w:p w14:paraId="080628D0" w14:textId="77777777" w:rsidR="00CC384D" w:rsidRPr="001B1766" w:rsidRDefault="00025012" w:rsidP="00482D57">
            <w:pPr>
              <w:pStyle w:val="AMODTable"/>
              <w:spacing w:before="80"/>
              <w:jc w:val="center"/>
            </w:pPr>
            <w:r>
              <w:rPr>
                <w:noProof/>
                <w:color w:val="000000"/>
              </w:rPr>
              <w:t>81.14</w:t>
            </w:r>
          </w:p>
        </w:tc>
        <w:tc>
          <w:tcPr>
            <w:tcW w:w="1313" w:type="dxa"/>
            <w:shd w:val="clear" w:color="auto" w:fill="auto"/>
            <w:tcMar>
              <w:left w:w="108" w:type="dxa"/>
              <w:right w:w="108" w:type="dxa"/>
            </w:tcMar>
          </w:tcPr>
          <w:p w14:paraId="6F5873EC" w14:textId="77777777" w:rsidR="00CC384D" w:rsidRPr="001B1766" w:rsidRDefault="00025012" w:rsidP="00482D57">
            <w:pPr>
              <w:pStyle w:val="AMODTable"/>
              <w:spacing w:before="80"/>
              <w:jc w:val="center"/>
            </w:pPr>
            <w:r>
              <w:rPr>
                <w:noProof/>
                <w:color w:val="000000"/>
              </w:rPr>
              <w:t>101.43</w:t>
            </w:r>
          </w:p>
        </w:tc>
      </w:tr>
      <w:tr w:rsidR="00CC384D" w:rsidRPr="001B1766" w14:paraId="62516BD0" w14:textId="77777777" w:rsidTr="005678D0">
        <w:tc>
          <w:tcPr>
            <w:tcW w:w="3397" w:type="dxa"/>
            <w:shd w:val="clear" w:color="auto" w:fill="auto"/>
            <w:tcMar>
              <w:left w:w="108" w:type="dxa"/>
              <w:right w:w="108" w:type="dxa"/>
            </w:tcMar>
          </w:tcPr>
          <w:p w14:paraId="3014FB12" w14:textId="77777777" w:rsidR="00CC384D" w:rsidRPr="001B1766" w:rsidRDefault="00025012" w:rsidP="00482D57">
            <w:pPr>
              <w:pStyle w:val="AMODTable"/>
              <w:spacing w:before="80"/>
              <w:rPr>
                <w:lang w:val="en-US"/>
              </w:rPr>
            </w:pPr>
            <w:r>
              <w:rPr>
                <w:b/>
                <w:bCs/>
                <w:noProof/>
              </w:rPr>
              <w:t>Health Professional employee—level 3</w:t>
            </w:r>
          </w:p>
        </w:tc>
        <w:tc>
          <w:tcPr>
            <w:tcW w:w="1560" w:type="dxa"/>
            <w:shd w:val="clear" w:color="auto" w:fill="auto"/>
            <w:tcMar>
              <w:left w:w="108" w:type="dxa"/>
              <w:right w:w="108" w:type="dxa"/>
            </w:tcMar>
          </w:tcPr>
          <w:p w14:paraId="2FF0B16A" w14:textId="77777777" w:rsidR="00CC384D" w:rsidRPr="001B1766" w:rsidRDefault="00CC384D" w:rsidP="00482D57">
            <w:pPr>
              <w:pStyle w:val="AMODTable"/>
              <w:spacing w:before="80"/>
              <w:jc w:val="center"/>
            </w:pPr>
          </w:p>
        </w:tc>
        <w:tc>
          <w:tcPr>
            <w:tcW w:w="1701" w:type="dxa"/>
            <w:shd w:val="clear" w:color="auto" w:fill="auto"/>
            <w:tcMar>
              <w:left w:w="108" w:type="dxa"/>
              <w:right w:w="108" w:type="dxa"/>
            </w:tcMar>
          </w:tcPr>
          <w:p w14:paraId="3FD2FB1C" w14:textId="77777777" w:rsidR="00CC384D" w:rsidRPr="001B1766" w:rsidRDefault="00CC384D" w:rsidP="00482D57">
            <w:pPr>
              <w:pStyle w:val="AMODTable"/>
              <w:spacing w:before="80"/>
              <w:jc w:val="center"/>
            </w:pPr>
          </w:p>
        </w:tc>
        <w:tc>
          <w:tcPr>
            <w:tcW w:w="1275" w:type="dxa"/>
            <w:shd w:val="clear" w:color="auto" w:fill="auto"/>
            <w:tcMar>
              <w:left w:w="108" w:type="dxa"/>
              <w:right w:w="108" w:type="dxa"/>
            </w:tcMar>
          </w:tcPr>
          <w:p w14:paraId="1BF84594" w14:textId="77777777" w:rsidR="00CC384D" w:rsidRPr="001B1766" w:rsidRDefault="00CC384D" w:rsidP="00482D57">
            <w:pPr>
              <w:pStyle w:val="AMODTable"/>
              <w:spacing w:before="80"/>
              <w:jc w:val="center"/>
            </w:pPr>
          </w:p>
        </w:tc>
        <w:tc>
          <w:tcPr>
            <w:tcW w:w="1313" w:type="dxa"/>
            <w:shd w:val="clear" w:color="auto" w:fill="auto"/>
            <w:tcMar>
              <w:left w:w="108" w:type="dxa"/>
              <w:right w:w="108" w:type="dxa"/>
            </w:tcMar>
          </w:tcPr>
          <w:p w14:paraId="1E920187" w14:textId="77777777" w:rsidR="00CC384D" w:rsidRPr="001B1766" w:rsidRDefault="00CC384D" w:rsidP="00482D57">
            <w:pPr>
              <w:pStyle w:val="AMODTable"/>
              <w:spacing w:before="80"/>
              <w:jc w:val="center"/>
            </w:pPr>
          </w:p>
        </w:tc>
      </w:tr>
      <w:tr w:rsidR="00CC384D" w:rsidRPr="001B1766" w14:paraId="4327FAE1" w14:textId="77777777" w:rsidTr="005678D0">
        <w:tc>
          <w:tcPr>
            <w:tcW w:w="3397" w:type="dxa"/>
            <w:shd w:val="clear" w:color="auto" w:fill="auto"/>
            <w:tcMar>
              <w:left w:w="108" w:type="dxa"/>
              <w:right w:w="108" w:type="dxa"/>
            </w:tcMar>
          </w:tcPr>
          <w:p w14:paraId="68A1E73F" w14:textId="77777777" w:rsidR="00CC384D" w:rsidRPr="001B1766" w:rsidRDefault="00025012" w:rsidP="00482D57">
            <w:pPr>
              <w:pStyle w:val="AMODTable"/>
              <w:spacing w:before="80"/>
              <w:rPr>
                <w:lang w:val="en-US"/>
              </w:rPr>
            </w:pPr>
            <w:r>
              <w:rPr>
                <w:noProof/>
              </w:rPr>
              <w:t>Pay point 1</w:t>
            </w:r>
          </w:p>
        </w:tc>
        <w:tc>
          <w:tcPr>
            <w:tcW w:w="1560" w:type="dxa"/>
            <w:shd w:val="clear" w:color="auto" w:fill="auto"/>
            <w:tcMar>
              <w:left w:w="108" w:type="dxa"/>
              <w:right w:w="108" w:type="dxa"/>
            </w:tcMar>
          </w:tcPr>
          <w:p w14:paraId="2631502D" w14:textId="77777777" w:rsidR="00CC384D" w:rsidRPr="001B1766" w:rsidRDefault="00025012" w:rsidP="00482D57">
            <w:pPr>
              <w:pStyle w:val="AMODTable"/>
              <w:spacing w:before="80"/>
              <w:jc w:val="center"/>
            </w:pPr>
            <w:r>
              <w:rPr>
                <w:noProof/>
                <w:color w:val="000000"/>
              </w:rPr>
              <w:t>63.50</w:t>
            </w:r>
          </w:p>
        </w:tc>
        <w:tc>
          <w:tcPr>
            <w:tcW w:w="1701" w:type="dxa"/>
            <w:shd w:val="clear" w:color="auto" w:fill="auto"/>
            <w:tcMar>
              <w:left w:w="108" w:type="dxa"/>
              <w:right w:w="108" w:type="dxa"/>
            </w:tcMar>
          </w:tcPr>
          <w:p w14:paraId="4CDDA497" w14:textId="77777777" w:rsidR="00CC384D" w:rsidRPr="001B1766" w:rsidRDefault="00025012" w:rsidP="00482D57">
            <w:pPr>
              <w:pStyle w:val="AMODTable"/>
              <w:spacing w:before="80"/>
              <w:jc w:val="center"/>
            </w:pPr>
            <w:r>
              <w:rPr>
                <w:noProof/>
                <w:color w:val="000000"/>
              </w:rPr>
              <w:t>84.66</w:t>
            </w:r>
          </w:p>
        </w:tc>
        <w:tc>
          <w:tcPr>
            <w:tcW w:w="1275" w:type="dxa"/>
            <w:shd w:val="clear" w:color="auto" w:fill="auto"/>
            <w:tcMar>
              <w:left w:w="108" w:type="dxa"/>
              <w:right w:w="108" w:type="dxa"/>
            </w:tcMar>
          </w:tcPr>
          <w:p w14:paraId="6E001151" w14:textId="77777777" w:rsidR="00CC384D" w:rsidRPr="001B1766" w:rsidRDefault="00025012" w:rsidP="00482D57">
            <w:pPr>
              <w:pStyle w:val="AMODTable"/>
              <w:spacing w:before="80"/>
              <w:jc w:val="center"/>
            </w:pPr>
            <w:r>
              <w:rPr>
                <w:noProof/>
                <w:color w:val="000000"/>
              </w:rPr>
              <w:t>84.66</w:t>
            </w:r>
          </w:p>
        </w:tc>
        <w:tc>
          <w:tcPr>
            <w:tcW w:w="1313" w:type="dxa"/>
            <w:shd w:val="clear" w:color="auto" w:fill="auto"/>
            <w:tcMar>
              <w:left w:w="108" w:type="dxa"/>
              <w:right w:w="108" w:type="dxa"/>
            </w:tcMar>
          </w:tcPr>
          <w:p w14:paraId="13A52FD0" w14:textId="77777777" w:rsidR="00CC384D" w:rsidRPr="001B1766" w:rsidRDefault="00025012" w:rsidP="00482D57">
            <w:pPr>
              <w:pStyle w:val="AMODTable"/>
              <w:spacing w:before="80"/>
              <w:jc w:val="center"/>
            </w:pPr>
            <w:r>
              <w:rPr>
                <w:noProof/>
                <w:color w:val="000000"/>
              </w:rPr>
              <w:t>105.83</w:t>
            </w:r>
          </w:p>
        </w:tc>
      </w:tr>
      <w:tr w:rsidR="00CC384D" w:rsidRPr="001B1766" w14:paraId="2570ADA7" w14:textId="77777777" w:rsidTr="005678D0">
        <w:tc>
          <w:tcPr>
            <w:tcW w:w="3397" w:type="dxa"/>
            <w:shd w:val="clear" w:color="auto" w:fill="auto"/>
            <w:tcMar>
              <w:left w:w="108" w:type="dxa"/>
              <w:right w:w="108" w:type="dxa"/>
            </w:tcMar>
          </w:tcPr>
          <w:p w14:paraId="6FD06C0B" w14:textId="77777777" w:rsidR="00CC384D" w:rsidRPr="001B1766" w:rsidRDefault="00025012" w:rsidP="00482D57">
            <w:pPr>
              <w:pStyle w:val="AMODTable"/>
              <w:spacing w:before="80"/>
              <w:rPr>
                <w:lang w:val="en-US"/>
              </w:rPr>
            </w:pPr>
            <w:r>
              <w:rPr>
                <w:noProof/>
              </w:rPr>
              <w:t>Pay point 2</w:t>
            </w:r>
          </w:p>
        </w:tc>
        <w:tc>
          <w:tcPr>
            <w:tcW w:w="1560" w:type="dxa"/>
            <w:shd w:val="clear" w:color="auto" w:fill="auto"/>
            <w:tcMar>
              <w:left w:w="108" w:type="dxa"/>
              <w:right w:w="108" w:type="dxa"/>
            </w:tcMar>
          </w:tcPr>
          <w:p w14:paraId="29CDC7D3" w14:textId="77777777" w:rsidR="00CC384D" w:rsidRPr="001B1766" w:rsidRDefault="00025012" w:rsidP="00482D57">
            <w:pPr>
              <w:pStyle w:val="AMODTable"/>
              <w:spacing w:before="80"/>
              <w:jc w:val="center"/>
            </w:pPr>
            <w:r>
              <w:rPr>
                <w:noProof/>
                <w:color w:val="000000"/>
              </w:rPr>
              <w:t>65.28</w:t>
            </w:r>
          </w:p>
        </w:tc>
        <w:tc>
          <w:tcPr>
            <w:tcW w:w="1701" w:type="dxa"/>
            <w:shd w:val="clear" w:color="auto" w:fill="auto"/>
            <w:tcMar>
              <w:left w:w="108" w:type="dxa"/>
              <w:right w:w="108" w:type="dxa"/>
            </w:tcMar>
          </w:tcPr>
          <w:p w14:paraId="5677BDCC" w14:textId="77777777" w:rsidR="00CC384D" w:rsidRPr="001B1766" w:rsidRDefault="00025012" w:rsidP="00482D57">
            <w:pPr>
              <w:pStyle w:val="AMODTable"/>
              <w:spacing w:before="80"/>
              <w:jc w:val="center"/>
            </w:pPr>
            <w:r>
              <w:rPr>
                <w:noProof/>
                <w:color w:val="000000"/>
              </w:rPr>
              <w:t>87.04</w:t>
            </w:r>
          </w:p>
        </w:tc>
        <w:tc>
          <w:tcPr>
            <w:tcW w:w="1275" w:type="dxa"/>
            <w:shd w:val="clear" w:color="auto" w:fill="auto"/>
            <w:tcMar>
              <w:left w:w="108" w:type="dxa"/>
              <w:right w:w="108" w:type="dxa"/>
            </w:tcMar>
          </w:tcPr>
          <w:p w14:paraId="4AB91446" w14:textId="77777777" w:rsidR="00CC384D" w:rsidRPr="001B1766" w:rsidRDefault="00025012" w:rsidP="00482D57">
            <w:pPr>
              <w:pStyle w:val="AMODTable"/>
              <w:spacing w:before="80"/>
              <w:jc w:val="center"/>
            </w:pPr>
            <w:r>
              <w:rPr>
                <w:noProof/>
                <w:color w:val="000000"/>
              </w:rPr>
              <w:t>87.04</w:t>
            </w:r>
          </w:p>
        </w:tc>
        <w:tc>
          <w:tcPr>
            <w:tcW w:w="1313" w:type="dxa"/>
            <w:shd w:val="clear" w:color="auto" w:fill="auto"/>
            <w:tcMar>
              <w:left w:w="108" w:type="dxa"/>
              <w:right w:w="108" w:type="dxa"/>
            </w:tcMar>
          </w:tcPr>
          <w:p w14:paraId="394BA11D" w14:textId="77777777" w:rsidR="00CC384D" w:rsidRPr="001B1766" w:rsidRDefault="00025012" w:rsidP="00482D57">
            <w:pPr>
              <w:pStyle w:val="AMODTable"/>
              <w:spacing w:before="80"/>
              <w:jc w:val="center"/>
            </w:pPr>
            <w:r>
              <w:rPr>
                <w:noProof/>
                <w:color w:val="000000"/>
              </w:rPr>
              <w:t>108.80</w:t>
            </w:r>
          </w:p>
        </w:tc>
      </w:tr>
      <w:tr w:rsidR="00CC384D" w:rsidRPr="001B1766" w14:paraId="76ED8578" w14:textId="77777777" w:rsidTr="005678D0">
        <w:tc>
          <w:tcPr>
            <w:tcW w:w="3397" w:type="dxa"/>
            <w:shd w:val="clear" w:color="auto" w:fill="auto"/>
            <w:tcMar>
              <w:left w:w="108" w:type="dxa"/>
              <w:right w:w="108" w:type="dxa"/>
            </w:tcMar>
          </w:tcPr>
          <w:p w14:paraId="6EC2AA85" w14:textId="77777777" w:rsidR="00CC384D" w:rsidRPr="001B1766" w:rsidRDefault="00025012" w:rsidP="00482D57">
            <w:pPr>
              <w:pStyle w:val="AMODTable"/>
              <w:spacing w:before="80"/>
              <w:rPr>
                <w:lang w:val="en-US"/>
              </w:rPr>
            </w:pPr>
            <w:r>
              <w:rPr>
                <w:noProof/>
              </w:rPr>
              <w:t>Pay point 3</w:t>
            </w:r>
          </w:p>
        </w:tc>
        <w:tc>
          <w:tcPr>
            <w:tcW w:w="1560" w:type="dxa"/>
            <w:shd w:val="clear" w:color="auto" w:fill="auto"/>
            <w:tcMar>
              <w:left w:w="108" w:type="dxa"/>
              <w:right w:w="108" w:type="dxa"/>
            </w:tcMar>
          </w:tcPr>
          <w:p w14:paraId="3D149BC4" w14:textId="77777777" w:rsidR="00CC384D" w:rsidRPr="001B1766" w:rsidRDefault="00025012" w:rsidP="00482D57">
            <w:pPr>
              <w:pStyle w:val="AMODTable"/>
              <w:spacing w:before="80"/>
              <w:jc w:val="center"/>
            </w:pPr>
            <w:r>
              <w:rPr>
                <w:noProof/>
                <w:color w:val="000000"/>
              </w:rPr>
              <w:t>66.68</w:t>
            </w:r>
          </w:p>
        </w:tc>
        <w:tc>
          <w:tcPr>
            <w:tcW w:w="1701" w:type="dxa"/>
            <w:shd w:val="clear" w:color="auto" w:fill="auto"/>
            <w:tcMar>
              <w:left w:w="108" w:type="dxa"/>
              <w:right w:w="108" w:type="dxa"/>
            </w:tcMar>
          </w:tcPr>
          <w:p w14:paraId="5AA873F6" w14:textId="77777777" w:rsidR="00CC384D" w:rsidRPr="001B1766" w:rsidRDefault="00025012" w:rsidP="00482D57">
            <w:pPr>
              <w:pStyle w:val="AMODTable"/>
              <w:spacing w:before="80"/>
              <w:jc w:val="center"/>
            </w:pPr>
            <w:r>
              <w:rPr>
                <w:noProof/>
                <w:color w:val="000000"/>
              </w:rPr>
              <w:t>88.90</w:t>
            </w:r>
          </w:p>
        </w:tc>
        <w:tc>
          <w:tcPr>
            <w:tcW w:w="1275" w:type="dxa"/>
            <w:shd w:val="clear" w:color="auto" w:fill="auto"/>
            <w:tcMar>
              <w:left w:w="108" w:type="dxa"/>
              <w:right w:w="108" w:type="dxa"/>
            </w:tcMar>
          </w:tcPr>
          <w:p w14:paraId="0B758255" w14:textId="77777777" w:rsidR="00CC384D" w:rsidRPr="001B1766" w:rsidRDefault="00025012" w:rsidP="00482D57">
            <w:pPr>
              <w:pStyle w:val="AMODTable"/>
              <w:spacing w:before="80"/>
              <w:jc w:val="center"/>
            </w:pPr>
            <w:r>
              <w:rPr>
                <w:noProof/>
                <w:color w:val="000000"/>
              </w:rPr>
              <w:t>88.90</w:t>
            </w:r>
          </w:p>
        </w:tc>
        <w:tc>
          <w:tcPr>
            <w:tcW w:w="1313" w:type="dxa"/>
            <w:shd w:val="clear" w:color="auto" w:fill="auto"/>
            <w:tcMar>
              <w:left w:w="108" w:type="dxa"/>
              <w:right w:w="108" w:type="dxa"/>
            </w:tcMar>
          </w:tcPr>
          <w:p w14:paraId="3615A1D0" w14:textId="77777777" w:rsidR="00CC384D" w:rsidRPr="001B1766" w:rsidRDefault="00025012" w:rsidP="00482D57">
            <w:pPr>
              <w:pStyle w:val="AMODTable"/>
              <w:spacing w:before="80"/>
              <w:jc w:val="center"/>
            </w:pPr>
            <w:r>
              <w:rPr>
                <w:noProof/>
                <w:color w:val="000000"/>
              </w:rPr>
              <w:t>111.13</w:t>
            </w:r>
          </w:p>
        </w:tc>
      </w:tr>
      <w:tr w:rsidR="00CC384D" w:rsidRPr="001B1766" w14:paraId="536F1201" w14:textId="77777777" w:rsidTr="005678D0">
        <w:tc>
          <w:tcPr>
            <w:tcW w:w="3397" w:type="dxa"/>
            <w:shd w:val="clear" w:color="auto" w:fill="auto"/>
            <w:tcMar>
              <w:left w:w="108" w:type="dxa"/>
              <w:right w:w="108" w:type="dxa"/>
            </w:tcMar>
          </w:tcPr>
          <w:p w14:paraId="112655CA" w14:textId="77777777" w:rsidR="00CC384D" w:rsidRPr="001B1766" w:rsidRDefault="00025012" w:rsidP="00482D57">
            <w:pPr>
              <w:pStyle w:val="AMODTable"/>
              <w:spacing w:before="80"/>
              <w:rPr>
                <w:lang w:val="en-US"/>
              </w:rPr>
            </w:pPr>
            <w:r>
              <w:rPr>
                <w:noProof/>
              </w:rPr>
              <w:t>Pay point 4</w:t>
            </w:r>
          </w:p>
        </w:tc>
        <w:tc>
          <w:tcPr>
            <w:tcW w:w="1560" w:type="dxa"/>
            <w:shd w:val="clear" w:color="auto" w:fill="auto"/>
            <w:tcMar>
              <w:left w:w="108" w:type="dxa"/>
              <w:right w:w="108" w:type="dxa"/>
            </w:tcMar>
          </w:tcPr>
          <w:p w14:paraId="06B5F057" w14:textId="77777777" w:rsidR="00CC384D" w:rsidRPr="001B1766" w:rsidRDefault="00025012" w:rsidP="00482D57">
            <w:pPr>
              <w:pStyle w:val="AMODTable"/>
              <w:spacing w:before="80"/>
              <w:jc w:val="center"/>
            </w:pPr>
            <w:r>
              <w:rPr>
                <w:noProof/>
                <w:color w:val="000000"/>
              </w:rPr>
              <w:t>69.65</w:t>
            </w:r>
          </w:p>
        </w:tc>
        <w:tc>
          <w:tcPr>
            <w:tcW w:w="1701" w:type="dxa"/>
            <w:shd w:val="clear" w:color="auto" w:fill="auto"/>
            <w:tcMar>
              <w:left w:w="108" w:type="dxa"/>
              <w:right w:w="108" w:type="dxa"/>
            </w:tcMar>
          </w:tcPr>
          <w:p w14:paraId="0CD1F7CD" w14:textId="77777777" w:rsidR="00CC384D" w:rsidRPr="001B1766" w:rsidRDefault="00025012" w:rsidP="00482D57">
            <w:pPr>
              <w:pStyle w:val="AMODTable"/>
              <w:spacing w:before="80"/>
              <w:jc w:val="center"/>
            </w:pPr>
            <w:r>
              <w:rPr>
                <w:noProof/>
                <w:color w:val="000000"/>
              </w:rPr>
              <w:t>92.86</w:t>
            </w:r>
          </w:p>
        </w:tc>
        <w:tc>
          <w:tcPr>
            <w:tcW w:w="1275" w:type="dxa"/>
            <w:shd w:val="clear" w:color="auto" w:fill="auto"/>
            <w:tcMar>
              <w:left w:w="108" w:type="dxa"/>
              <w:right w:w="108" w:type="dxa"/>
            </w:tcMar>
          </w:tcPr>
          <w:p w14:paraId="6E1C1DCE" w14:textId="77777777" w:rsidR="00CC384D" w:rsidRPr="001B1766" w:rsidRDefault="00025012" w:rsidP="00482D57">
            <w:pPr>
              <w:pStyle w:val="AMODTable"/>
              <w:spacing w:before="80"/>
              <w:jc w:val="center"/>
            </w:pPr>
            <w:r>
              <w:rPr>
                <w:noProof/>
                <w:color w:val="000000"/>
              </w:rPr>
              <w:t>92.86</w:t>
            </w:r>
          </w:p>
        </w:tc>
        <w:tc>
          <w:tcPr>
            <w:tcW w:w="1313" w:type="dxa"/>
            <w:shd w:val="clear" w:color="auto" w:fill="auto"/>
            <w:tcMar>
              <w:left w:w="108" w:type="dxa"/>
              <w:right w:w="108" w:type="dxa"/>
            </w:tcMar>
          </w:tcPr>
          <w:p w14:paraId="47B059BA" w14:textId="77777777" w:rsidR="00CC384D" w:rsidRPr="001B1766" w:rsidRDefault="00025012" w:rsidP="00482D57">
            <w:pPr>
              <w:pStyle w:val="AMODTable"/>
              <w:spacing w:before="80"/>
              <w:jc w:val="center"/>
            </w:pPr>
            <w:r>
              <w:rPr>
                <w:noProof/>
                <w:color w:val="000000"/>
              </w:rPr>
              <w:t>116.08</w:t>
            </w:r>
          </w:p>
        </w:tc>
      </w:tr>
      <w:tr w:rsidR="00CC384D" w:rsidRPr="001B1766" w14:paraId="49D1C7EA" w14:textId="77777777" w:rsidTr="005678D0">
        <w:tc>
          <w:tcPr>
            <w:tcW w:w="3397" w:type="dxa"/>
            <w:shd w:val="clear" w:color="auto" w:fill="auto"/>
            <w:tcMar>
              <w:left w:w="108" w:type="dxa"/>
              <w:right w:w="108" w:type="dxa"/>
            </w:tcMar>
          </w:tcPr>
          <w:p w14:paraId="67129D9B" w14:textId="77777777" w:rsidR="00CC384D" w:rsidRPr="001B1766" w:rsidRDefault="00025012" w:rsidP="00482D57">
            <w:pPr>
              <w:pStyle w:val="AMODTable"/>
              <w:spacing w:before="80"/>
              <w:rPr>
                <w:lang w:val="en-US"/>
              </w:rPr>
            </w:pPr>
            <w:r>
              <w:rPr>
                <w:noProof/>
              </w:rPr>
              <w:t>Pay point 5</w:t>
            </w:r>
          </w:p>
        </w:tc>
        <w:tc>
          <w:tcPr>
            <w:tcW w:w="1560" w:type="dxa"/>
            <w:shd w:val="clear" w:color="auto" w:fill="auto"/>
            <w:tcMar>
              <w:left w:w="108" w:type="dxa"/>
              <w:right w:w="108" w:type="dxa"/>
            </w:tcMar>
          </w:tcPr>
          <w:p w14:paraId="50353D11" w14:textId="77777777" w:rsidR="00CC384D" w:rsidRPr="001B1766" w:rsidRDefault="00025012" w:rsidP="00482D57">
            <w:pPr>
              <w:pStyle w:val="AMODTable"/>
              <w:spacing w:before="80"/>
              <w:jc w:val="center"/>
            </w:pPr>
            <w:r>
              <w:rPr>
                <w:noProof/>
                <w:color w:val="000000"/>
              </w:rPr>
              <w:t>72.21</w:t>
            </w:r>
          </w:p>
        </w:tc>
        <w:tc>
          <w:tcPr>
            <w:tcW w:w="1701" w:type="dxa"/>
            <w:shd w:val="clear" w:color="auto" w:fill="auto"/>
            <w:tcMar>
              <w:left w:w="108" w:type="dxa"/>
              <w:right w:w="108" w:type="dxa"/>
            </w:tcMar>
          </w:tcPr>
          <w:p w14:paraId="25749563" w14:textId="77777777" w:rsidR="00CC384D" w:rsidRPr="001B1766" w:rsidRDefault="00025012" w:rsidP="00482D57">
            <w:pPr>
              <w:pStyle w:val="AMODTable"/>
              <w:spacing w:before="80"/>
              <w:jc w:val="center"/>
            </w:pPr>
            <w:r>
              <w:rPr>
                <w:noProof/>
                <w:color w:val="000000"/>
              </w:rPr>
              <w:t>96.28</w:t>
            </w:r>
          </w:p>
        </w:tc>
        <w:tc>
          <w:tcPr>
            <w:tcW w:w="1275" w:type="dxa"/>
            <w:shd w:val="clear" w:color="auto" w:fill="auto"/>
            <w:tcMar>
              <w:left w:w="108" w:type="dxa"/>
              <w:right w:w="108" w:type="dxa"/>
            </w:tcMar>
          </w:tcPr>
          <w:p w14:paraId="0493B323" w14:textId="77777777" w:rsidR="00CC384D" w:rsidRPr="001B1766" w:rsidRDefault="00025012" w:rsidP="00482D57">
            <w:pPr>
              <w:pStyle w:val="AMODTable"/>
              <w:spacing w:before="80"/>
              <w:jc w:val="center"/>
            </w:pPr>
            <w:r>
              <w:rPr>
                <w:noProof/>
                <w:color w:val="000000"/>
              </w:rPr>
              <w:t>96.28</w:t>
            </w:r>
          </w:p>
        </w:tc>
        <w:tc>
          <w:tcPr>
            <w:tcW w:w="1313" w:type="dxa"/>
            <w:shd w:val="clear" w:color="auto" w:fill="auto"/>
            <w:tcMar>
              <w:left w:w="108" w:type="dxa"/>
              <w:right w:w="108" w:type="dxa"/>
            </w:tcMar>
          </w:tcPr>
          <w:p w14:paraId="314BF3B9" w14:textId="77777777" w:rsidR="00CC384D" w:rsidRPr="001B1766" w:rsidRDefault="00025012" w:rsidP="00482D57">
            <w:pPr>
              <w:pStyle w:val="AMODTable"/>
              <w:spacing w:before="80"/>
              <w:jc w:val="center"/>
            </w:pPr>
            <w:r>
              <w:rPr>
                <w:noProof/>
                <w:color w:val="000000"/>
              </w:rPr>
              <w:t>120.35</w:t>
            </w:r>
          </w:p>
        </w:tc>
      </w:tr>
      <w:tr w:rsidR="00CC384D" w:rsidRPr="001B1766" w14:paraId="61196E0A" w14:textId="77777777" w:rsidTr="005678D0">
        <w:tc>
          <w:tcPr>
            <w:tcW w:w="3397" w:type="dxa"/>
            <w:shd w:val="clear" w:color="auto" w:fill="auto"/>
            <w:tcMar>
              <w:left w:w="108" w:type="dxa"/>
              <w:right w:w="108" w:type="dxa"/>
            </w:tcMar>
          </w:tcPr>
          <w:p w14:paraId="0FEF2F55" w14:textId="77777777" w:rsidR="00CC384D" w:rsidRPr="001B1766" w:rsidRDefault="00025012" w:rsidP="00482D57">
            <w:pPr>
              <w:pStyle w:val="AMODTable"/>
              <w:spacing w:before="80"/>
              <w:rPr>
                <w:lang w:val="en-US"/>
              </w:rPr>
            </w:pPr>
            <w:r>
              <w:rPr>
                <w:b/>
                <w:bCs/>
                <w:noProof/>
              </w:rPr>
              <w:t>Health Professional employee—level 4</w:t>
            </w:r>
          </w:p>
        </w:tc>
        <w:tc>
          <w:tcPr>
            <w:tcW w:w="1560" w:type="dxa"/>
            <w:shd w:val="clear" w:color="auto" w:fill="auto"/>
            <w:tcMar>
              <w:left w:w="108" w:type="dxa"/>
              <w:right w:w="108" w:type="dxa"/>
            </w:tcMar>
          </w:tcPr>
          <w:p w14:paraId="65F782C1" w14:textId="77777777" w:rsidR="00CC384D" w:rsidRPr="001B1766" w:rsidRDefault="00CC384D" w:rsidP="00482D57">
            <w:pPr>
              <w:pStyle w:val="AMODTable"/>
              <w:spacing w:before="80"/>
              <w:jc w:val="center"/>
            </w:pPr>
          </w:p>
        </w:tc>
        <w:tc>
          <w:tcPr>
            <w:tcW w:w="1701" w:type="dxa"/>
            <w:shd w:val="clear" w:color="auto" w:fill="auto"/>
            <w:tcMar>
              <w:left w:w="108" w:type="dxa"/>
              <w:right w:w="108" w:type="dxa"/>
            </w:tcMar>
          </w:tcPr>
          <w:p w14:paraId="63600CC3" w14:textId="77777777" w:rsidR="00CC384D" w:rsidRPr="001B1766" w:rsidRDefault="00CC384D" w:rsidP="00482D57">
            <w:pPr>
              <w:pStyle w:val="AMODTable"/>
              <w:spacing w:before="80"/>
              <w:jc w:val="center"/>
            </w:pPr>
          </w:p>
        </w:tc>
        <w:tc>
          <w:tcPr>
            <w:tcW w:w="1275" w:type="dxa"/>
            <w:shd w:val="clear" w:color="auto" w:fill="auto"/>
            <w:tcMar>
              <w:left w:w="108" w:type="dxa"/>
              <w:right w:w="108" w:type="dxa"/>
            </w:tcMar>
          </w:tcPr>
          <w:p w14:paraId="76D68F32" w14:textId="77777777" w:rsidR="00CC384D" w:rsidRPr="001B1766" w:rsidRDefault="00CC384D" w:rsidP="00482D57">
            <w:pPr>
              <w:pStyle w:val="AMODTable"/>
              <w:spacing w:before="80"/>
              <w:jc w:val="center"/>
            </w:pPr>
          </w:p>
        </w:tc>
        <w:tc>
          <w:tcPr>
            <w:tcW w:w="1313" w:type="dxa"/>
            <w:shd w:val="clear" w:color="auto" w:fill="auto"/>
            <w:tcMar>
              <w:left w:w="108" w:type="dxa"/>
              <w:right w:w="108" w:type="dxa"/>
            </w:tcMar>
          </w:tcPr>
          <w:p w14:paraId="204062C2" w14:textId="77777777" w:rsidR="00CC384D" w:rsidRPr="001B1766" w:rsidRDefault="00CC384D" w:rsidP="00482D57">
            <w:pPr>
              <w:pStyle w:val="AMODTable"/>
              <w:spacing w:before="80"/>
              <w:jc w:val="center"/>
            </w:pPr>
          </w:p>
        </w:tc>
      </w:tr>
      <w:tr w:rsidR="00CC384D" w:rsidRPr="001B1766" w14:paraId="7244CF93" w14:textId="77777777" w:rsidTr="005678D0">
        <w:tc>
          <w:tcPr>
            <w:tcW w:w="3397" w:type="dxa"/>
            <w:shd w:val="clear" w:color="auto" w:fill="auto"/>
            <w:tcMar>
              <w:left w:w="108" w:type="dxa"/>
              <w:right w:w="108" w:type="dxa"/>
            </w:tcMar>
          </w:tcPr>
          <w:p w14:paraId="279F4D00" w14:textId="77777777" w:rsidR="00CC384D" w:rsidRPr="001B1766" w:rsidRDefault="00025012" w:rsidP="00482D57">
            <w:pPr>
              <w:pStyle w:val="AMODTable"/>
              <w:spacing w:before="80"/>
              <w:rPr>
                <w:lang w:val="en-US"/>
              </w:rPr>
            </w:pPr>
            <w:r>
              <w:rPr>
                <w:noProof/>
              </w:rPr>
              <w:t>Pay point 1</w:t>
            </w:r>
          </w:p>
        </w:tc>
        <w:tc>
          <w:tcPr>
            <w:tcW w:w="1560" w:type="dxa"/>
            <w:shd w:val="clear" w:color="auto" w:fill="auto"/>
            <w:tcMar>
              <w:left w:w="108" w:type="dxa"/>
              <w:right w:w="108" w:type="dxa"/>
            </w:tcMar>
          </w:tcPr>
          <w:p w14:paraId="2559CAE6" w14:textId="77777777" w:rsidR="00CC384D" w:rsidRPr="001B1766" w:rsidRDefault="00025012" w:rsidP="00482D57">
            <w:pPr>
              <w:pStyle w:val="AMODTable"/>
              <w:spacing w:before="80"/>
              <w:jc w:val="center"/>
            </w:pPr>
            <w:r>
              <w:rPr>
                <w:noProof/>
                <w:color w:val="000000"/>
              </w:rPr>
              <w:t>76.88</w:t>
            </w:r>
          </w:p>
        </w:tc>
        <w:tc>
          <w:tcPr>
            <w:tcW w:w="1701" w:type="dxa"/>
            <w:shd w:val="clear" w:color="auto" w:fill="auto"/>
            <w:tcMar>
              <w:left w:w="108" w:type="dxa"/>
              <w:right w:w="108" w:type="dxa"/>
            </w:tcMar>
          </w:tcPr>
          <w:p w14:paraId="00C9A17D" w14:textId="77777777" w:rsidR="00CC384D" w:rsidRPr="001B1766" w:rsidRDefault="00025012" w:rsidP="00482D57">
            <w:pPr>
              <w:pStyle w:val="AMODTable"/>
              <w:spacing w:before="80"/>
              <w:jc w:val="center"/>
            </w:pPr>
            <w:r>
              <w:rPr>
                <w:noProof/>
                <w:color w:val="000000"/>
              </w:rPr>
              <w:t>102.50</w:t>
            </w:r>
          </w:p>
        </w:tc>
        <w:tc>
          <w:tcPr>
            <w:tcW w:w="1275" w:type="dxa"/>
            <w:shd w:val="clear" w:color="auto" w:fill="auto"/>
            <w:tcMar>
              <w:left w:w="108" w:type="dxa"/>
              <w:right w:w="108" w:type="dxa"/>
            </w:tcMar>
          </w:tcPr>
          <w:p w14:paraId="5244FA45" w14:textId="77777777" w:rsidR="00CC384D" w:rsidRPr="001B1766" w:rsidRDefault="00025012" w:rsidP="00482D57">
            <w:pPr>
              <w:pStyle w:val="AMODTable"/>
              <w:spacing w:before="80"/>
              <w:jc w:val="center"/>
            </w:pPr>
            <w:r>
              <w:rPr>
                <w:noProof/>
                <w:color w:val="000000"/>
              </w:rPr>
              <w:t>102.50</w:t>
            </w:r>
          </w:p>
        </w:tc>
        <w:tc>
          <w:tcPr>
            <w:tcW w:w="1313" w:type="dxa"/>
            <w:shd w:val="clear" w:color="auto" w:fill="auto"/>
            <w:tcMar>
              <w:left w:w="108" w:type="dxa"/>
              <w:right w:w="108" w:type="dxa"/>
            </w:tcMar>
          </w:tcPr>
          <w:p w14:paraId="3B421C4F" w14:textId="77777777" w:rsidR="00CC384D" w:rsidRPr="001B1766" w:rsidRDefault="00025012" w:rsidP="00482D57">
            <w:pPr>
              <w:pStyle w:val="AMODTable"/>
              <w:spacing w:before="80"/>
              <w:jc w:val="center"/>
            </w:pPr>
            <w:r>
              <w:rPr>
                <w:noProof/>
                <w:color w:val="000000"/>
              </w:rPr>
              <w:t>128.13</w:t>
            </w:r>
          </w:p>
        </w:tc>
      </w:tr>
      <w:tr w:rsidR="00CC384D" w:rsidRPr="001B1766" w14:paraId="2D09AE5F" w14:textId="77777777" w:rsidTr="005678D0">
        <w:tc>
          <w:tcPr>
            <w:tcW w:w="3397" w:type="dxa"/>
            <w:shd w:val="clear" w:color="auto" w:fill="auto"/>
            <w:tcMar>
              <w:left w:w="108" w:type="dxa"/>
              <w:right w:w="108" w:type="dxa"/>
            </w:tcMar>
          </w:tcPr>
          <w:p w14:paraId="54DC222D" w14:textId="77777777" w:rsidR="00CC384D" w:rsidRPr="001B1766" w:rsidRDefault="00025012" w:rsidP="00482D57">
            <w:pPr>
              <w:pStyle w:val="AMODTable"/>
              <w:spacing w:before="80"/>
              <w:rPr>
                <w:lang w:val="en-US"/>
              </w:rPr>
            </w:pPr>
            <w:r>
              <w:rPr>
                <w:noProof/>
              </w:rPr>
              <w:t>Pay point 2</w:t>
            </w:r>
          </w:p>
        </w:tc>
        <w:tc>
          <w:tcPr>
            <w:tcW w:w="1560" w:type="dxa"/>
            <w:shd w:val="clear" w:color="auto" w:fill="auto"/>
            <w:tcMar>
              <w:left w:w="108" w:type="dxa"/>
              <w:right w:w="108" w:type="dxa"/>
            </w:tcMar>
          </w:tcPr>
          <w:p w14:paraId="1C180838" w14:textId="77777777" w:rsidR="00CC384D" w:rsidRPr="001B1766" w:rsidRDefault="00025012" w:rsidP="00482D57">
            <w:pPr>
              <w:pStyle w:val="AMODTable"/>
              <w:spacing w:before="80"/>
              <w:jc w:val="center"/>
            </w:pPr>
            <w:r>
              <w:rPr>
                <w:noProof/>
                <w:color w:val="000000"/>
              </w:rPr>
              <w:t>82.04</w:t>
            </w:r>
          </w:p>
        </w:tc>
        <w:tc>
          <w:tcPr>
            <w:tcW w:w="1701" w:type="dxa"/>
            <w:shd w:val="clear" w:color="auto" w:fill="auto"/>
            <w:tcMar>
              <w:left w:w="108" w:type="dxa"/>
              <w:right w:w="108" w:type="dxa"/>
            </w:tcMar>
          </w:tcPr>
          <w:p w14:paraId="61000716" w14:textId="77777777" w:rsidR="00CC384D" w:rsidRPr="001B1766" w:rsidRDefault="00025012" w:rsidP="00482D57">
            <w:pPr>
              <w:pStyle w:val="AMODTable"/>
              <w:spacing w:before="80"/>
              <w:jc w:val="center"/>
            </w:pPr>
            <w:r>
              <w:rPr>
                <w:noProof/>
                <w:color w:val="000000"/>
              </w:rPr>
              <w:t>109.38</w:t>
            </w:r>
          </w:p>
        </w:tc>
        <w:tc>
          <w:tcPr>
            <w:tcW w:w="1275" w:type="dxa"/>
            <w:shd w:val="clear" w:color="auto" w:fill="auto"/>
            <w:tcMar>
              <w:left w:w="108" w:type="dxa"/>
              <w:right w:w="108" w:type="dxa"/>
            </w:tcMar>
          </w:tcPr>
          <w:p w14:paraId="591CC06A" w14:textId="77777777" w:rsidR="00CC384D" w:rsidRPr="001B1766" w:rsidRDefault="00025012" w:rsidP="00482D57">
            <w:pPr>
              <w:pStyle w:val="AMODTable"/>
              <w:spacing w:before="80"/>
              <w:jc w:val="center"/>
            </w:pPr>
            <w:r>
              <w:rPr>
                <w:noProof/>
                <w:color w:val="000000"/>
              </w:rPr>
              <w:t>109.38</w:t>
            </w:r>
          </w:p>
        </w:tc>
        <w:tc>
          <w:tcPr>
            <w:tcW w:w="1313" w:type="dxa"/>
            <w:shd w:val="clear" w:color="auto" w:fill="auto"/>
            <w:tcMar>
              <w:left w:w="108" w:type="dxa"/>
              <w:right w:w="108" w:type="dxa"/>
            </w:tcMar>
          </w:tcPr>
          <w:p w14:paraId="3F0E9227" w14:textId="77777777" w:rsidR="00CC384D" w:rsidRPr="001B1766" w:rsidRDefault="00025012" w:rsidP="00482D57">
            <w:pPr>
              <w:pStyle w:val="AMODTable"/>
              <w:spacing w:before="80"/>
              <w:jc w:val="center"/>
            </w:pPr>
            <w:r>
              <w:rPr>
                <w:noProof/>
                <w:color w:val="000000"/>
              </w:rPr>
              <w:t>136.73</w:t>
            </w:r>
          </w:p>
        </w:tc>
      </w:tr>
      <w:tr w:rsidR="00CC384D" w:rsidRPr="001B1766" w14:paraId="3ED16855" w14:textId="77777777" w:rsidTr="005678D0">
        <w:tc>
          <w:tcPr>
            <w:tcW w:w="3397" w:type="dxa"/>
            <w:shd w:val="clear" w:color="auto" w:fill="auto"/>
            <w:tcMar>
              <w:left w:w="108" w:type="dxa"/>
              <w:right w:w="108" w:type="dxa"/>
            </w:tcMar>
          </w:tcPr>
          <w:p w14:paraId="677341EF" w14:textId="77777777" w:rsidR="00CC384D" w:rsidRPr="001B1766" w:rsidRDefault="00025012" w:rsidP="00482D57">
            <w:pPr>
              <w:pStyle w:val="AMODTable"/>
              <w:spacing w:before="80"/>
              <w:rPr>
                <w:lang w:val="en-US"/>
              </w:rPr>
            </w:pPr>
            <w:r>
              <w:rPr>
                <w:noProof/>
              </w:rPr>
              <w:t>Pay point 3</w:t>
            </w:r>
          </w:p>
        </w:tc>
        <w:tc>
          <w:tcPr>
            <w:tcW w:w="1560" w:type="dxa"/>
            <w:shd w:val="clear" w:color="auto" w:fill="auto"/>
            <w:tcMar>
              <w:left w:w="108" w:type="dxa"/>
              <w:right w:w="108" w:type="dxa"/>
            </w:tcMar>
          </w:tcPr>
          <w:p w14:paraId="4BB55C58" w14:textId="77777777" w:rsidR="00CC384D" w:rsidRPr="001B1766" w:rsidRDefault="00025012" w:rsidP="00482D57">
            <w:pPr>
              <w:pStyle w:val="AMODTable"/>
              <w:spacing w:before="80"/>
              <w:jc w:val="center"/>
            </w:pPr>
            <w:r>
              <w:rPr>
                <w:noProof/>
                <w:color w:val="000000"/>
              </w:rPr>
              <w:t>89.22</w:t>
            </w:r>
          </w:p>
        </w:tc>
        <w:tc>
          <w:tcPr>
            <w:tcW w:w="1701" w:type="dxa"/>
            <w:shd w:val="clear" w:color="auto" w:fill="auto"/>
            <w:tcMar>
              <w:left w:w="108" w:type="dxa"/>
              <w:right w:w="108" w:type="dxa"/>
            </w:tcMar>
          </w:tcPr>
          <w:p w14:paraId="07A472BD" w14:textId="77777777" w:rsidR="00CC384D" w:rsidRPr="001B1766" w:rsidRDefault="00025012" w:rsidP="00482D57">
            <w:pPr>
              <w:pStyle w:val="AMODTable"/>
              <w:spacing w:before="80"/>
              <w:jc w:val="center"/>
            </w:pPr>
            <w:r>
              <w:rPr>
                <w:noProof/>
                <w:color w:val="000000"/>
              </w:rPr>
              <w:t>118.96</w:t>
            </w:r>
          </w:p>
        </w:tc>
        <w:tc>
          <w:tcPr>
            <w:tcW w:w="1275" w:type="dxa"/>
            <w:shd w:val="clear" w:color="auto" w:fill="auto"/>
            <w:tcMar>
              <w:left w:w="108" w:type="dxa"/>
              <w:right w:w="108" w:type="dxa"/>
            </w:tcMar>
          </w:tcPr>
          <w:p w14:paraId="4AD27D2C" w14:textId="77777777" w:rsidR="00CC384D" w:rsidRPr="001B1766" w:rsidRDefault="00025012" w:rsidP="00482D57">
            <w:pPr>
              <w:pStyle w:val="AMODTable"/>
              <w:spacing w:before="80"/>
              <w:jc w:val="center"/>
            </w:pPr>
            <w:r>
              <w:rPr>
                <w:noProof/>
                <w:color w:val="000000"/>
              </w:rPr>
              <w:t>118.96</w:t>
            </w:r>
          </w:p>
        </w:tc>
        <w:tc>
          <w:tcPr>
            <w:tcW w:w="1313" w:type="dxa"/>
            <w:shd w:val="clear" w:color="auto" w:fill="auto"/>
            <w:tcMar>
              <w:left w:w="108" w:type="dxa"/>
              <w:right w:w="108" w:type="dxa"/>
            </w:tcMar>
          </w:tcPr>
          <w:p w14:paraId="0818E9E3" w14:textId="77777777" w:rsidR="00CC384D" w:rsidRPr="001B1766" w:rsidRDefault="00025012" w:rsidP="00482D57">
            <w:pPr>
              <w:pStyle w:val="AMODTable"/>
              <w:spacing w:before="80"/>
              <w:jc w:val="center"/>
            </w:pPr>
            <w:r>
              <w:rPr>
                <w:noProof/>
                <w:color w:val="000000"/>
              </w:rPr>
              <w:t>148.70</w:t>
            </w:r>
          </w:p>
        </w:tc>
      </w:tr>
      <w:tr w:rsidR="00CC384D" w:rsidRPr="001B1766" w14:paraId="11C6BF70" w14:textId="77777777" w:rsidTr="005678D0">
        <w:tc>
          <w:tcPr>
            <w:tcW w:w="3397" w:type="dxa"/>
            <w:shd w:val="clear" w:color="auto" w:fill="auto"/>
            <w:tcMar>
              <w:left w:w="108" w:type="dxa"/>
              <w:right w:w="108" w:type="dxa"/>
            </w:tcMar>
          </w:tcPr>
          <w:p w14:paraId="029C4792" w14:textId="77777777" w:rsidR="00CC384D" w:rsidRPr="001B1766" w:rsidRDefault="00025012" w:rsidP="00482D57">
            <w:pPr>
              <w:pStyle w:val="AMODTable"/>
              <w:spacing w:before="80"/>
              <w:rPr>
                <w:lang w:val="en-US"/>
              </w:rPr>
            </w:pPr>
            <w:r>
              <w:rPr>
                <w:noProof/>
              </w:rPr>
              <w:t>Pay point 4</w:t>
            </w:r>
          </w:p>
        </w:tc>
        <w:tc>
          <w:tcPr>
            <w:tcW w:w="1560" w:type="dxa"/>
            <w:shd w:val="clear" w:color="auto" w:fill="auto"/>
            <w:tcMar>
              <w:left w:w="108" w:type="dxa"/>
              <w:right w:w="108" w:type="dxa"/>
            </w:tcMar>
          </w:tcPr>
          <w:p w14:paraId="4072527A" w14:textId="77777777" w:rsidR="00CC384D" w:rsidRPr="001B1766" w:rsidRDefault="00025012" w:rsidP="00482D57">
            <w:pPr>
              <w:pStyle w:val="AMODTable"/>
              <w:spacing w:before="80"/>
              <w:jc w:val="center"/>
            </w:pPr>
            <w:r>
              <w:rPr>
                <w:noProof/>
                <w:color w:val="000000"/>
              </w:rPr>
              <w:t>98.49</w:t>
            </w:r>
          </w:p>
        </w:tc>
        <w:tc>
          <w:tcPr>
            <w:tcW w:w="1701" w:type="dxa"/>
            <w:shd w:val="clear" w:color="auto" w:fill="auto"/>
            <w:tcMar>
              <w:left w:w="108" w:type="dxa"/>
              <w:right w:w="108" w:type="dxa"/>
            </w:tcMar>
          </w:tcPr>
          <w:p w14:paraId="7CD2F320" w14:textId="77777777" w:rsidR="00CC384D" w:rsidRPr="001B1766" w:rsidRDefault="00025012" w:rsidP="00482D57">
            <w:pPr>
              <w:pStyle w:val="AMODTable"/>
              <w:spacing w:before="80"/>
              <w:jc w:val="center"/>
            </w:pPr>
            <w:r>
              <w:rPr>
                <w:noProof/>
                <w:color w:val="000000"/>
              </w:rPr>
              <w:t>131.32</w:t>
            </w:r>
          </w:p>
        </w:tc>
        <w:tc>
          <w:tcPr>
            <w:tcW w:w="1275" w:type="dxa"/>
            <w:shd w:val="clear" w:color="auto" w:fill="auto"/>
            <w:tcMar>
              <w:left w:w="108" w:type="dxa"/>
              <w:right w:w="108" w:type="dxa"/>
            </w:tcMar>
          </w:tcPr>
          <w:p w14:paraId="43C61D8B" w14:textId="77777777" w:rsidR="00CC384D" w:rsidRPr="001B1766" w:rsidRDefault="00025012" w:rsidP="00482D57">
            <w:pPr>
              <w:pStyle w:val="AMODTable"/>
              <w:spacing w:before="80"/>
              <w:jc w:val="center"/>
            </w:pPr>
            <w:r>
              <w:rPr>
                <w:noProof/>
                <w:color w:val="000000"/>
              </w:rPr>
              <w:t>131.32</w:t>
            </w:r>
          </w:p>
        </w:tc>
        <w:tc>
          <w:tcPr>
            <w:tcW w:w="1313" w:type="dxa"/>
            <w:shd w:val="clear" w:color="auto" w:fill="auto"/>
            <w:tcMar>
              <w:left w:w="108" w:type="dxa"/>
              <w:right w:w="108" w:type="dxa"/>
            </w:tcMar>
          </w:tcPr>
          <w:p w14:paraId="22682E59" w14:textId="77777777" w:rsidR="00CC384D" w:rsidRPr="001B1766" w:rsidRDefault="00025012" w:rsidP="00482D57">
            <w:pPr>
              <w:pStyle w:val="AMODTable"/>
              <w:spacing w:before="80"/>
              <w:jc w:val="center"/>
            </w:pPr>
            <w:r>
              <w:rPr>
                <w:noProof/>
                <w:color w:val="000000"/>
              </w:rPr>
              <w:t>164.15</w:t>
            </w:r>
          </w:p>
        </w:tc>
      </w:tr>
    </w:tbl>
    <w:p w14:paraId="399F4F40" w14:textId="5DB2202D" w:rsidR="00F126BD" w:rsidRPr="001B1766" w:rsidRDefault="0019358D" w:rsidP="00F126BD">
      <w:pPr>
        <w:pStyle w:val="SubLevel2Bold"/>
      </w:pPr>
      <w:bookmarkStart w:id="500" w:name="_Ref426116070"/>
      <w:r w:rsidRPr="001B1766">
        <w:t>Casual health professional employees—ordinary</w:t>
      </w:r>
      <w:r w:rsidR="00843884" w:rsidRPr="001B1766">
        <w:t xml:space="preserve"> hours</w:t>
      </w:r>
      <w:r w:rsidRPr="001B1766">
        <w:t xml:space="preserve"> and penalty rates</w:t>
      </w:r>
      <w:bookmarkEnd w:id="500"/>
    </w:p>
    <w:p w14:paraId="26527A25" w14:textId="34A18316" w:rsidR="002C619B" w:rsidRPr="001B1766" w:rsidRDefault="00482D57" w:rsidP="002C619B">
      <w:pPr>
        <w:pStyle w:val="History"/>
      </w:pPr>
      <w:r w:rsidRPr="001B1766">
        <w:t xml:space="preserve">[C.2.3 varied by </w:t>
      </w:r>
      <w:hyperlink r:id="rId334" w:history="1">
        <w:r w:rsidRPr="001B1766">
          <w:rPr>
            <w:color w:val="0000FF"/>
            <w:u w:val="single"/>
          </w:rPr>
          <w:t>PR718844</w:t>
        </w:r>
      </w:hyperlink>
      <w:r w:rsidRPr="001B1766">
        <w:t xml:space="preserve">, </w:t>
      </w:r>
      <w:hyperlink r:id="rId335" w:history="1">
        <w:r w:rsidRPr="001B1766">
          <w:rPr>
            <w:rStyle w:val="Hyperlink"/>
          </w:rPr>
          <w:t>PR729282</w:t>
        </w:r>
      </w:hyperlink>
      <w:r w:rsidR="0065798E">
        <w:t xml:space="preserve">, </w:t>
      </w:r>
      <w:hyperlink r:id="rId336" w:history="1">
        <w:r w:rsidR="0065798E">
          <w:rPr>
            <w:rStyle w:val="Hyperlink"/>
          </w:rPr>
          <w:t>PR740705</w:t>
        </w:r>
      </w:hyperlink>
      <w:r w:rsidR="00900536">
        <w:t xml:space="preserve">, </w:t>
      </w:r>
      <w:hyperlink r:id="rId337" w:history="1">
        <w:r w:rsidR="00900536" w:rsidRPr="008D43FB">
          <w:rPr>
            <w:rStyle w:val="Hyperlink"/>
          </w:rPr>
          <w:t>PR7</w:t>
        </w:r>
        <w:r w:rsidR="00900536">
          <w:rPr>
            <w:rStyle w:val="Hyperlink"/>
          </w:rPr>
          <w:t>62136</w:t>
        </w:r>
      </w:hyperlink>
      <w:r w:rsidR="003B06F0">
        <w:t xml:space="preserve">, </w:t>
      </w:r>
      <w:hyperlink r:id="rId338" w:history="1">
        <w:r w:rsidR="003B06F0">
          <w:rPr>
            <w:rStyle w:val="Hyperlink"/>
          </w:rPr>
          <w:t>PR773912</w:t>
        </w:r>
      </w:hyperlink>
      <w:r w:rsidR="003B06F0">
        <w:t xml:space="preserve"> ppc 01Jul24</w:t>
      </w:r>
      <w:r w:rsidR="00900536" w:rsidRPr="001B1766">
        <w:t>]</w:t>
      </w:r>
    </w:p>
    <w:tbl>
      <w:tblPr>
        <w:tblW w:w="8363" w:type="dxa"/>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2410"/>
        <w:gridCol w:w="1275"/>
        <w:gridCol w:w="1560"/>
        <w:gridCol w:w="1559"/>
        <w:gridCol w:w="1559"/>
      </w:tblGrid>
      <w:tr w:rsidR="00643741" w:rsidRPr="001B1766" w14:paraId="242BE3A0" w14:textId="77777777" w:rsidTr="00643741">
        <w:trPr>
          <w:trHeight w:val="717"/>
          <w:tblHeader/>
        </w:trPr>
        <w:tc>
          <w:tcPr>
            <w:tcW w:w="2410" w:type="dxa"/>
            <w:shd w:val="clear" w:color="auto" w:fill="auto"/>
          </w:tcPr>
          <w:p w14:paraId="4B7D23AC" w14:textId="77777777" w:rsidR="00643741" w:rsidRPr="001B1766" w:rsidRDefault="00643741" w:rsidP="00971A94">
            <w:pPr>
              <w:pStyle w:val="AMODTable"/>
              <w:keepNext/>
              <w:jc w:val="center"/>
              <w:rPr>
                <w:sz w:val="22"/>
                <w:szCs w:val="22"/>
                <w:lang w:val="en-US" w:eastAsia="en-US"/>
              </w:rPr>
            </w:pPr>
          </w:p>
        </w:tc>
        <w:tc>
          <w:tcPr>
            <w:tcW w:w="1275" w:type="dxa"/>
            <w:shd w:val="clear" w:color="auto" w:fill="auto"/>
          </w:tcPr>
          <w:p w14:paraId="1ACE4A83" w14:textId="77777777" w:rsidR="00643741" w:rsidRPr="001B1766" w:rsidRDefault="00643741" w:rsidP="00971A94">
            <w:pPr>
              <w:pStyle w:val="AMODTable"/>
              <w:keepNext/>
              <w:jc w:val="center"/>
              <w:rPr>
                <w:b/>
                <w:lang w:val="en-US" w:eastAsia="en-US"/>
              </w:rPr>
            </w:pPr>
            <w:r w:rsidRPr="001B1766">
              <w:rPr>
                <w:b/>
                <w:lang w:val="en-US" w:eastAsia="en-US"/>
              </w:rPr>
              <w:t>Ordinary hours</w:t>
            </w:r>
          </w:p>
        </w:tc>
        <w:tc>
          <w:tcPr>
            <w:tcW w:w="1560" w:type="dxa"/>
            <w:shd w:val="clear" w:color="auto" w:fill="auto"/>
          </w:tcPr>
          <w:p w14:paraId="770D52F0" w14:textId="420C550D" w:rsidR="00643741" w:rsidRPr="001B1766" w:rsidRDefault="00643741" w:rsidP="00971A94">
            <w:pPr>
              <w:pStyle w:val="AMODTable"/>
              <w:keepNext/>
              <w:jc w:val="center"/>
              <w:rPr>
                <w:b/>
                <w:lang w:val="en-US" w:eastAsia="en-US"/>
              </w:rPr>
            </w:pPr>
            <w:r w:rsidRPr="001B1766">
              <w:rPr>
                <w:b/>
                <w:lang w:val="en-US" w:eastAsia="en-US"/>
              </w:rPr>
              <w:t>Saturday and Sunday</w:t>
            </w:r>
          </w:p>
        </w:tc>
        <w:tc>
          <w:tcPr>
            <w:tcW w:w="1559" w:type="dxa"/>
            <w:shd w:val="clear" w:color="auto" w:fill="auto"/>
          </w:tcPr>
          <w:p w14:paraId="39DD35B3" w14:textId="77777777" w:rsidR="00643741" w:rsidRPr="001B1766" w:rsidRDefault="00643741" w:rsidP="00971A94">
            <w:pPr>
              <w:pStyle w:val="AMODTable"/>
              <w:keepNext/>
              <w:jc w:val="center"/>
              <w:rPr>
                <w:b/>
                <w:lang w:val="en-US" w:eastAsia="en-US"/>
              </w:rPr>
            </w:pPr>
            <w:r w:rsidRPr="001B1766">
              <w:rPr>
                <w:b/>
                <w:lang w:val="en-US" w:eastAsia="en-US"/>
              </w:rPr>
              <w:t>Public holiday</w:t>
            </w:r>
          </w:p>
        </w:tc>
        <w:tc>
          <w:tcPr>
            <w:tcW w:w="1559" w:type="dxa"/>
            <w:shd w:val="clear" w:color="auto" w:fill="auto"/>
          </w:tcPr>
          <w:p w14:paraId="7661E21A" w14:textId="77777777" w:rsidR="00643741" w:rsidRPr="001B1766" w:rsidRDefault="00643741" w:rsidP="00971A94">
            <w:pPr>
              <w:pStyle w:val="AMODTable"/>
              <w:keepNext/>
              <w:jc w:val="center"/>
              <w:rPr>
                <w:b/>
                <w:lang w:val="en-US" w:eastAsia="en-US"/>
              </w:rPr>
            </w:pPr>
            <w:r w:rsidRPr="001B1766">
              <w:rPr>
                <w:b/>
                <w:lang w:val="en-US" w:eastAsia="en-US"/>
              </w:rPr>
              <w:t>Shiftwork</w:t>
            </w:r>
            <w:r w:rsidRPr="001B1766">
              <w:rPr>
                <w:b/>
                <w:vertAlign w:val="superscript"/>
                <w:lang w:val="en-US" w:eastAsia="en-US"/>
              </w:rPr>
              <w:t>1</w:t>
            </w:r>
          </w:p>
        </w:tc>
      </w:tr>
      <w:tr w:rsidR="00382157" w:rsidRPr="001B1766" w14:paraId="772CEF7D" w14:textId="77777777" w:rsidTr="007843A9">
        <w:trPr>
          <w:tblHeader/>
        </w:trPr>
        <w:tc>
          <w:tcPr>
            <w:tcW w:w="2410" w:type="dxa"/>
            <w:shd w:val="clear" w:color="auto" w:fill="auto"/>
          </w:tcPr>
          <w:p w14:paraId="6783F627" w14:textId="77777777" w:rsidR="00382157" w:rsidRPr="001B1766" w:rsidRDefault="00382157" w:rsidP="00971A94">
            <w:pPr>
              <w:pStyle w:val="AMODTable"/>
              <w:keepNext/>
              <w:jc w:val="center"/>
              <w:rPr>
                <w:sz w:val="22"/>
                <w:szCs w:val="22"/>
                <w:lang w:val="en-US" w:eastAsia="en-US"/>
              </w:rPr>
            </w:pPr>
          </w:p>
        </w:tc>
        <w:tc>
          <w:tcPr>
            <w:tcW w:w="5953" w:type="dxa"/>
            <w:gridSpan w:val="4"/>
            <w:shd w:val="clear" w:color="auto" w:fill="auto"/>
          </w:tcPr>
          <w:p w14:paraId="4C8721EA" w14:textId="500ED566" w:rsidR="00382157" w:rsidRPr="001B1766" w:rsidRDefault="007843A9" w:rsidP="00971A94">
            <w:pPr>
              <w:pStyle w:val="AMODTable"/>
              <w:keepNext/>
              <w:jc w:val="center"/>
              <w:rPr>
                <w:b/>
                <w:lang w:val="en-US" w:eastAsia="en-US"/>
              </w:rPr>
            </w:pPr>
            <w:r w:rsidRPr="001B1766">
              <w:rPr>
                <w:b/>
                <w:lang w:val="en-US" w:eastAsia="en-US"/>
              </w:rPr>
              <w:t>% of minimum hourly rate</w:t>
            </w:r>
          </w:p>
        </w:tc>
      </w:tr>
      <w:tr w:rsidR="00A70B97" w:rsidRPr="001B1766" w14:paraId="629C2A88" w14:textId="77777777" w:rsidTr="007843A9">
        <w:trPr>
          <w:tblHeader/>
        </w:trPr>
        <w:tc>
          <w:tcPr>
            <w:tcW w:w="2410" w:type="dxa"/>
            <w:shd w:val="clear" w:color="auto" w:fill="auto"/>
          </w:tcPr>
          <w:p w14:paraId="1F46F677" w14:textId="77777777" w:rsidR="00A70B97" w:rsidRPr="001B1766" w:rsidRDefault="00A70B97" w:rsidP="00192440">
            <w:pPr>
              <w:pStyle w:val="AMODTable"/>
              <w:jc w:val="center"/>
              <w:rPr>
                <w:sz w:val="22"/>
                <w:szCs w:val="22"/>
                <w:lang w:val="en-US" w:eastAsia="en-US"/>
              </w:rPr>
            </w:pPr>
          </w:p>
        </w:tc>
        <w:tc>
          <w:tcPr>
            <w:tcW w:w="1275" w:type="dxa"/>
            <w:shd w:val="clear" w:color="auto" w:fill="auto"/>
          </w:tcPr>
          <w:p w14:paraId="0069F805" w14:textId="77777777" w:rsidR="00A70B97" w:rsidRPr="001B1766" w:rsidRDefault="00A70B97" w:rsidP="00192440">
            <w:pPr>
              <w:pStyle w:val="AMODTable"/>
              <w:jc w:val="center"/>
              <w:rPr>
                <w:b/>
                <w:lang w:val="en-US" w:eastAsia="en-US"/>
              </w:rPr>
            </w:pPr>
            <w:r w:rsidRPr="001B1766">
              <w:rPr>
                <w:b/>
                <w:lang w:val="en-US" w:eastAsia="en-US"/>
              </w:rPr>
              <w:t>125%</w:t>
            </w:r>
          </w:p>
        </w:tc>
        <w:tc>
          <w:tcPr>
            <w:tcW w:w="1560" w:type="dxa"/>
            <w:shd w:val="clear" w:color="auto" w:fill="auto"/>
          </w:tcPr>
          <w:p w14:paraId="7C5C818C" w14:textId="77777777" w:rsidR="00A70B97" w:rsidRPr="001B1766" w:rsidRDefault="00A70B97" w:rsidP="00192440">
            <w:pPr>
              <w:pStyle w:val="AMODTable"/>
              <w:jc w:val="center"/>
              <w:rPr>
                <w:b/>
                <w:lang w:val="en-US" w:eastAsia="en-US"/>
              </w:rPr>
            </w:pPr>
            <w:r w:rsidRPr="001B1766">
              <w:rPr>
                <w:b/>
                <w:lang w:val="en-US" w:eastAsia="en-US"/>
              </w:rPr>
              <w:t>175%</w:t>
            </w:r>
          </w:p>
        </w:tc>
        <w:tc>
          <w:tcPr>
            <w:tcW w:w="1559" w:type="dxa"/>
            <w:shd w:val="clear" w:color="auto" w:fill="auto"/>
          </w:tcPr>
          <w:p w14:paraId="3906B8E0" w14:textId="77777777" w:rsidR="00A70B97" w:rsidRPr="001B1766" w:rsidRDefault="00A70B97" w:rsidP="00192440">
            <w:pPr>
              <w:pStyle w:val="AMODTable"/>
              <w:jc w:val="center"/>
              <w:rPr>
                <w:b/>
                <w:lang w:val="en-US" w:eastAsia="en-US"/>
              </w:rPr>
            </w:pPr>
            <w:r w:rsidRPr="001B1766">
              <w:rPr>
                <w:b/>
                <w:lang w:val="en-US" w:eastAsia="en-US"/>
              </w:rPr>
              <w:t>275%</w:t>
            </w:r>
          </w:p>
        </w:tc>
        <w:tc>
          <w:tcPr>
            <w:tcW w:w="1559" w:type="dxa"/>
            <w:shd w:val="clear" w:color="auto" w:fill="auto"/>
          </w:tcPr>
          <w:p w14:paraId="51EF40F7" w14:textId="77777777" w:rsidR="00A70B97" w:rsidRPr="001B1766" w:rsidRDefault="00A70B97" w:rsidP="00192440">
            <w:pPr>
              <w:pStyle w:val="AMODTable"/>
              <w:jc w:val="center"/>
              <w:rPr>
                <w:b/>
                <w:lang w:val="en-US" w:eastAsia="en-US"/>
              </w:rPr>
            </w:pPr>
            <w:r w:rsidRPr="001B1766">
              <w:rPr>
                <w:b/>
                <w:lang w:val="en-US" w:eastAsia="en-US"/>
              </w:rPr>
              <w:t>140%</w:t>
            </w:r>
          </w:p>
        </w:tc>
      </w:tr>
      <w:tr w:rsidR="00A70B97" w:rsidRPr="001B1766" w14:paraId="54FAAEFA" w14:textId="77777777" w:rsidTr="007843A9">
        <w:trPr>
          <w:tblHeader/>
        </w:trPr>
        <w:tc>
          <w:tcPr>
            <w:tcW w:w="2410" w:type="dxa"/>
            <w:shd w:val="clear" w:color="auto" w:fill="auto"/>
          </w:tcPr>
          <w:p w14:paraId="1F4A4976" w14:textId="77777777" w:rsidR="00A70B97" w:rsidRPr="001B1766" w:rsidRDefault="00A70B97" w:rsidP="00971A94">
            <w:pPr>
              <w:pStyle w:val="AMODTable"/>
              <w:jc w:val="center"/>
              <w:rPr>
                <w:sz w:val="22"/>
                <w:szCs w:val="22"/>
                <w:lang w:val="en-US" w:eastAsia="en-US"/>
              </w:rPr>
            </w:pPr>
          </w:p>
        </w:tc>
        <w:tc>
          <w:tcPr>
            <w:tcW w:w="1275" w:type="dxa"/>
            <w:shd w:val="clear" w:color="auto" w:fill="auto"/>
          </w:tcPr>
          <w:p w14:paraId="7FF0EEAF" w14:textId="30178217" w:rsidR="00A70B97" w:rsidRPr="001B1766" w:rsidRDefault="00A70B97" w:rsidP="00971A94">
            <w:pPr>
              <w:pStyle w:val="AMODTable"/>
              <w:jc w:val="center"/>
              <w:rPr>
                <w:b/>
                <w:lang w:val="en-US" w:eastAsia="en-US"/>
              </w:rPr>
            </w:pPr>
            <w:r w:rsidRPr="001B1766">
              <w:rPr>
                <w:b/>
                <w:lang w:val="en-US" w:eastAsia="en-US"/>
              </w:rPr>
              <w:t>$</w:t>
            </w:r>
          </w:p>
        </w:tc>
        <w:tc>
          <w:tcPr>
            <w:tcW w:w="1560" w:type="dxa"/>
            <w:shd w:val="clear" w:color="auto" w:fill="auto"/>
          </w:tcPr>
          <w:p w14:paraId="59019FF7" w14:textId="47C677B1" w:rsidR="00A70B97" w:rsidRPr="001B1766" w:rsidRDefault="00A70B97" w:rsidP="00971A94">
            <w:pPr>
              <w:pStyle w:val="AMODTable"/>
              <w:jc w:val="center"/>
              <w:rPr>
                <w:b/>
                <w:lang w:val="en-US" w:eastAsia="en-US"/>
              </w:rPr>
            </w:pPr>
            <w:r w:rsidRPr="001B1766">
              <w:rPr>
                <w:b/>
                <w:lang w:val="en-US" w:eastAsia="en-US"/>
              </w:rPr>
              <w:t>$</w:t>
            </w:r>
          </w:p>
        </w:tc>
        <w:tc>
          <w:tcPr>
            <w:tcW w:w="1559" w:type="dxa"/>
            <w:shd w:val="clear" w:color="auto" w:fill="auto"/>
          </w:tcPr>
          <w:p w14:paraId="61A807B4" w14:textId="600E4204" w:rsidR="00A70B97" w:rsidRPr="001B1766" w:rsidRDefault="00A70B97" w:rsidP="00971A94">
            <w:pPr>
              <w:pStyle w:val="AMODTable"/>
              <w:jc w:val="center"/>
              <w:rPr>
                <w:b/>
                <w:lang w:val="en-US" w:eastAsia="en-US"/>
              </w:rPr>
            </w:pPr>
            <w:r w:rsidRPr="001B1766">
              <w:rPr>
                <w:b/>
                <w:lang w:val="en-US" w:eastAsia="en-US"/>
              </w:rPr>
              <w:t>$</w:t>
            </w:r>
          </w:p>
        </w:tc>
        <w:tc>
          <w:tcPr>
            <w:tcW w:w="1559" w:type="dxa"/>
            <w:shd w:val="clear" w:color="auto" w:fill="auto"/>
          </w:tcPr>
          <w:p w14:paraId="063C5E4F" w14:textId="1E077F6D" w:rsidR="00A70B97" w:rsidRPr="001B1766" w:rsidRDefault="00A70B97" w:rsidP="00971A94">
            <w:pPr>
              <w:pStyle w:val="AMODTable"/>
              <w:jc w:val="center"/>
              <w:rPr>
                <w:b/>
                <w:lang w:val="en-US" w:eastAsia="en-US"/>
              </w:rPr>
            </w:pPr>
            <w:r w:rsidRPr="001B1766">
              <w:rPr>
                <w:b/>
                <w:lang w:val="en-US" w:eastAsia="en-US"/>
              </w:rPr>
              <w:t>$</w:t>
            </w:r>
          </w:p>
        </w:tc>
      </w:tr>
      <w:tr w:rsidR="00CC384D" w:rsidRPr="001B1766" w14:paraId="76E2CAFB" w14:textId="77777777" w:rsidTr="005678D0">
        <w:tc>
          <w:tcPr>
            <w:tcW w:w="2410" w:type="dxa"/>
            <w:shd w:val="clear" w:color="auto" w:fill="auto"/>
          </w:tcPr>
          <w:p w14:paraId="43718B57" w14:textId="14B8F87F" w:rsidR="00CC384D" w:rsidRPr="001B1766" w:rsidRDefault="00025012" w:rsidP="00CC384D">
            <w:pPr>
              <w:pStyle w:val="AMODTable"/>
              <w:rPr>
                <w:lang w:val="en-US"/>
              </w:rPr>
            </w:pPr>
            <w:r>
              <w:rPr>
                <w:b/>
                <w:bCs/>
                <w:noProof/>
              </w:rPr>
              <w:t>Health Professional employee—level 1</w:t>
            </w:r>
          </w:p>
        </w:tc>
        <w:tc>
          <w:tcPr>
            <w:tcW w:w="1275" w:type="dxa"/>
            <w:shd w:val="clear" w:color="auto" w:fill="auto"/>
          </w:tcPr>
          <w:p w14:paraId="75FB7386" w14:textId="65CEB5BC" w:rsidR="00CC384D" w:rsidRPr="001B1766" w:rsidRDefault="00CC384D" w:rsidP="00CC384D">
            <w:pPr>
              <w:pStyle w:val="AMODTable"/>
              <w:keepNext/>
              <w:jc w:val="center"/>
            </w:pPr>
          </w:p>
        </w:tc>
        <w:tc>
          <w:tcPr>
            <w:tcW w:w="1560" w:type="dxa"/>
            <w:shd w:val="clear" w:color="auto" w:fill="auto"/>
          </w:tcPr>
          <w:p w14:paraId="4A8BE399" w14:textId="0993E94C" w:rsidR="00CC384D" w:rsidRPr="001B1766" w:rsidRDefault="00CC384D" w:rsidP="00CC384D">
            <w:pPr>
              <w:pStyle w:val="AMODTable"/>
              <w:keepNext/>
              <w:jc w:val="center"/>
            </w:pPr>
          </w:p>
        </w:tc>
        <w:tc>
          <w:tcPr>
            <w:tcW w:w="1559" w:type="dxa"/>
            <w:shd w:val="clear" w:color="auto" w:fill="auto"/>
          </w:tcPr>
          <w:p w14:paraId="12382FD5" w14:textId="316E11B7" w:rsidR="00CC384D" w:rsidRPr="001B1766" w:rsidRDefault="00CC384D" w:rsidP="00CC384D">
            <w:pPr>
              <w:pStyle w:val="AMODTable"/>
              <w:keepNext/>
              <w:jc w:val="center"/>
            </w:pPr>
          </w:p>
        </w:tc>
        <w:tc>
          <w:tcPr>
            <w:tcW w:w="1559" w:type="dxa"/>
            <w:shd w:val="clear" w:color="auto" w:fill="auto"/>
          </w:tcPr>
          <w:p w14:paraId="108FC770" w14:textId="690DBD05" w:rsidR="00CC384D" w:rsidRPr="001B1766" w:rsidRDefault="00CC384D" w:rsidP="00CC384D">
            <w:pPr>
              <w:pStyle w:val="AMODTable"/>
              <w:keepNext/>
              <w:jc w:val="center"/>
            </w:pPr>
          </w:p>
        </w:tc>
      </w:tr>
      <w:tr w:rsidR="00CC384D" w:rsidRPr="001B1766" w14:paraId="173732B1" w14:textId="77777777" w:rsidTr="005678D0">
        <w:tc>
          <w:tcPr>
            <w:tcW w:w="2410" w:type="dxa"/>
            <w:shd w:val="clear" w:color="auto" w:fill="auto"/>
          </w:tcPr>
          <w:p w14:paraId="10AADA85" w14:textId="77777777" w:rsidR="00CC384D" w:rsidRPr="001B1766" w:rsidRDefault="00025012" w:rsidP="00CC384D">
            <w:pPr>
              <w:pStyle w:val="AMODTable"/>
              <w:rPr>
                <w:lang w:val="en-US"/>
              </w:rPr>
            </w:pPr>
            <w:r>
              <w:rPr>
                <w:noProof/>
              </w:rPr>
              <w:t>Pay point 1 (UG 2 qualification)</w:t>
            </w:r>
          </w:p>
        </w:tc>
        <w:tc>
          <w:tcPr>
            <w:tcW w:w="1275" w:type="dxa"/>
            <w:shd w:val="clear" w:color="auto" w:fill="auto"/>
          </w:tcPr>
          <w:p w14:paraId="058DE7F4" w14:textId="77777777" w:rsidR="00CC384D" w:rsidRPr="001B1766" w:rsidRDefault="00025012" w:rsidP="00CC384D">
            <w:pPr>
              <w:pStyle w:val="AMODTable"/>
              <w:keepNext/>
              <w:jc w:val="center"/>
            </w:pPr>
            <w:r>
              <w:rPr>
                <w:noProof/>
                <w:color w:val="000000"/>
              </w:rPr>
              <w:t>35.63</w:t>
            </w:r>
          </w:p>
        </w:tc>
        <w:tc>
          <w:tcPr>
            <w:tcW w:w="1560" w:type="dxa"/>
            <w:shd w:val="clear" w:color="auto" w:fill="auto"/>
          </w:tcPr>
          <w:p w14:paraId="300821A1" w14:textId="77777777" w:rsidR="00CC384D" w:rsidRPr="001B1766" w:rsidRDefault="00025012" w:rsidP="00CC384D">
            <w:pPr>
              <w:pStyle w:val="AMODTable"/>
              <w:keepNext/>
              <w:jc w:val="center"/>
            </w:pPr>
            <w:r>
              <w:rPr>
                <w:noProof/>
                <w:color w:val="000000"/>
              </w:rPr>
              <w:t>49.88</w:t>
            </w:r>
          </w:p>
        </w:tc>
        <w:tc>
          <w:tcPr>
            <w:tcW w:w="1559" w:type="dxa"/>
            <w:shd w:val="clear" w:color="auto" w:fill="auto"/>
          </w:tcPr>
          <w:p w14:paraId="42FEFAD9" w14:textId="77777777" w:rsidR="00CC384D" w:rsidRPr="001B1766" w:rsidRDefault="00025012" w:rsidP="00CC384D">
            <w:pPr>
              <w:pStyle w:val="AMODTable"/>
              <w:keepNext/>
              <w:jc w:val="center"/>
            </w:pPr>
            <w:r>
              <w:rPr>
                <w:noProof/>
                <w:color w:val="000000"/>
              </w:rPr>
              <w:t>78.38</w:t>
            </w:r>
          </w:p>
        </w:tc>
        <w:tc>
          <w:tcPr>
            <w:tcW w:w="1559" w:type="dxa"/>
            <w:shd w:val="clear" w:color="auto" w:fill="auto"/>
          </w:tcPr>
          <w:p w14:paraId="4AEA3D1C" w14:textId="77777777" w:rsidR="00CC384D" w:rsidRPr="001B1766" w:rsidRDefault="00025012" w:rsidP="00CC384D">
            <w:pPr>
              <w:pStyle w:val="AMODTable"/>
              <w:keepNext/>
              <w:jc w:val="center"/>
            </w:pPr>
            <w:r>
              <w:rPr>
                <w:noProof/>
                <w:color w:val="000000"/>
              </w:rPr>
              <w:t>39.90</w:t>
            </w:r>
          </w:p>
        </w:tc>
      </w:tr>
      <w:tr w:rsidR="00CC384D" w:rsidRPr="001B1766" w14:paraId="525560C0" w14:textId="77777777" w:rsidTr="005678D0">
        <w:tc>
          <w:tcPr>
            <w:tcW w:w="2410" w:type="dxa"/>
            <w:shd w:val="clear" w:color="auto" w:fill="auto"/>
          </w:tcPr>
          <w:p w14:paraId="3BA069C5" w14:textId="77777777" w:rsidR="00CC384D" w:rsidRPr="001B1766" w:rsidRDefault="00025012" w:rsidP="00CC384D">
            <w:pPr>
              <w:pStyle w:val="AMODTable"/>
              <w:rPr>
                <w:lang w:val="en-US"/>
              </w:rPr>
            </w:pPr>
            <w:r>
              <w:rPr>
                <w:noProof/>
              </w:rPr>
              <w:t>Pay point 2 (3 year degree entry)</w:t>
            </w:r>
          </w:p>
        </w:tc>
        <w:tc>
          <w:tcPr>
            <w:tcW w:w="1275" w:type="dxa"/>
            <w:shd w:val="clear" w:color="auto" w:fill="auto"/>
          </w:tcPr>
          <w:p w14:paraId="1406909F" w14:textId="77777777" w:rsidR="00CC384D" w:rsidRPr="001B1766" w:rsidRDefault="00025012" w:rsidP="00CC384D">
            <w:pPr>
              <w:pStyle w:val="AMODTable"/>
              <w:keepNext/>
              <w:jc w:val="center"/>
            </w:pPr>
            <w:r>
              <w:rPr>
                <w:noProof/>
                <w:color w:val="000000"/>
              </w:rPr>
              <w:t>37.00</w:t>
            </w:r>
          </w:p>
        </w:tc>
        <w:tc>
          <w:tcPr>
            <w:tcW w:w="1560" w:type="dxa"/>
            <w:shd w:val="clear" w:color="auto" w:fill="auto"/>
          </w:tcPr>
          <w:p w14:paraId="5AE6E65F" w14:textId="77777777" w:rsidR="00CC384D" w:rsidRPr="001B1766" w:rsidRDefault="00025012" w:rsidP="00CC384D">
            <w:pPr>
              <w:pStyle w:val="AMODTable"/>
              <w:keepNext/>
              <w:jc w:val="center"/>
            </w:pPr>
            <w:r>
              <w:rPr>
                <w:noProof/>
                <w:color w:val="000000"/>
              </w:rPr>
              <w:t>51.80</w:t>
            </w:r>
          </w:p>
        </w:tc>
        <w:tc>
          <w:tcPr>
            <w:tcW w:w="1559" w:type="dxa"/>
            <w:shd w:val="clear" w:color="auto" w:fill="auto"/>
          </w:tcPr>
          <w:p w14:paraId="6720B6B5" w14:textId="77777777" w:rsidR="00CC384D" w:rsidRPr="001B1766" w:rsidRDefault="00025012" w:rsidP="00CC384D">
            <w:pPr>
              <w:pStyle w:val="AMODTable"/>
              <w:keepNext/>
              <w:jc w:val="center"/>
            </w:pPr>
            <w:r>
              <w:rPr>
                <w:noProof/>
                <w:color w:val="000000"/>
              </w:rPr>
              <w:t>81.40</w:t>
            </w:r>
          </w:p>
        </w:tc>
        <w:tc>
          <w:tcPr>
            <w:tcW w:w="1559" w:type="dxa"/>
            <w:shd w:val="clear" w:color="auto" w:fill="auto"/>
          </w:tcPr>
          <w:p w14:paraId="6D0E22AE" w14:textId="77777777" w:rsidR="00CC384D" w:rsidRPr="001B1766" w:rsidRDefault="00025012" w:rsidP="00CC384D">
            <w:pPr>
              <w:pStyle w:val="AMODTable"/>
              <w:keepNext/>
              <w:jc w:val="center"/>
            </w:pPr>
            <w:r>
              <w:rPr>
                <w:noProof/>
                <w:color w:val="000000"/>
              </w:rPr>
              <w:t>41.44</w:t>
            </w:r>
          </w:p>
        </w:tc>
      </w:tr>
      <w:tr w:rsidR="00CC384D" w:rsidRPr="001B1766" w14:paraId="2D82ED33" w14:textId="77777777" w:rsidTr="005678D0">
        <w:tc>
          <w:tcPr>
            <w:tcW w:w="2410" w:type="dxa"/>
            <w:shd w:val="clear" w:color="auto" w:fill="auto"/>
          </w:tcPr>
          <w:p w14:paraId="306D8330" w14:textId="77777777" w:rsidR="00CC384D" w:rsidRPr="001B1766" w:rsidRDefault="00025012" w:rsidP="00CC384D">
            <w:pPr>
              <w:pStyle w:val="AMODTable"/>
              <w:rPr>
                <w:lang w:val="en-US"/>
              </w:rPr>
            </w:pPr>
            <w:r>
              <w:rPr>
                <w:noProof/>
              </w:rPr>
              <w:t>Pay point 3 (4 year degree entry)</w:t>
            </w:r>
          </w:p>
        </w:tc>
        <w:tc>
          <w:tcPr>
            <w:tcW w:w="1275" w:type="dxa"/>
            <w:shd w:val="clear" w:color="auto" w:fill="auto"/>
          </w:tcPr>
          <w:p w14:paraId="744E8F51" w14:textId="77777777" w:rsidR="00CC384D" w:rsidRPr="001B1766" w:rsidRDefault="00025012" w:rsidP="00CC384D">
            <w:pPr>
              <w:pStyle w:val="AMODTable"/>
              <w:keepNext/>
              <w:jc w:val="center"/>
            </w:pPr>
            <w:r>
              <w:rPr>
                <w:noProof/>
                <w:color w:val="000000"/>
              </w:rPr>
              <w:t>38.64</w:t>
            </w:r>
          </w:p>
        </w:tc>
        <w:tc>
          <w:tcPr>
            <w:tcW w:w="1560" w:type="dxa"/>
            <w:shd w:val="clear" w:color="auto" w:fill="auto"/>
          </w:tcPr>
          <w:p w14:paraId="04DD1030" w14:textId="77777777" w:rsidR="00CC384D" w:rsidRPr="001B1766" w:rsidRDefault="00025012" w:rsidP="00CC384D">
            <w:pPr>
              <w:pStyle w:val="AMODTable"/>
              <w:keepNext/>
              <w:jc w:val="center"/>
            </w:pPr>
            <w:r>
              <w:rPr>
                <w:noProof/>
                <w:color w:val="000000"/>
              </w:rPr>
              <w:t>54.09</w:t>
            </w:r>
          </w:p>
        </w:tc>
        <w:tc>
          <w:tcPr>
            <w:tcW w:w="1559" w:type="dxa"/>
            <w:shd w:val="clear" w:color="auto" w:fill="auto"/>
          </w:tcPr>
          <w:p w14:paraId="2FC2BB5C" w14:textId="77777777" w:rsidR="00CC384D" w:rsidRPr="001B1766" w:rsidRDefault="00025012" w:rsidP="00CC384D">
            <w:pPr>
              <w:pStyle w:val="AMODTable"/>
              <w:keepNext/>
              <w:jc w:val="center"/>
            </w:pPr>
            <w:r>
              <w:rPr>
                <w:noProof/>
                <w:color w:val="000000"/>
              </w:rPr>
              <w:t>85.00</w:t>
            </w:r>
          </w:p>
        </w:tc>
        <w:tc>
          <w:tcPr>
            <w:tcW w:w="1559" w:type="dxa"/>
            <w:shd w:val="clear" w:color="auto" w:fill="auto"/>
          </w:tcPr>
          <w:p w14:paraId="5C9A7B8E" w14:textId="77777777" w:rsidR="00CC384D" w:rsidRPr="001B1766" w:rsidRDefault="00025012" w:rsidP="00CC384D">
            <w:pPr>
              <w:pStyle w:val="AMODTable"/>
              <w:keepNext/>
              <w:jc w:val="center"/>
            </w:pPr>
            <w:r>
              <w:rPr>
                <w:noProof/>
                <w:color w:val="000000"/>
              </w:rPr>
              <w:t>43.27</w:t>
            </w:r>
          </w:p>
        </w:tc>
      </w:tr>
      <w:tr w:rsidR="00CC384D" w:rsidRPr="001B1766" w14:paraId="2AB32E34" w14:textId="77777777" w:rsidTr="005678D0">
        <w:tc>
          <w:tcPr>
            <w:tcW w:w="2410" w:type="dxa"/>
            <w:shd w:val="clear" w:color="auto" w:fill="auto"/>
          </w:tcPr>
          <w:p w14:paraId="12D2859D" w14:textId="77777777" w:rsidR="00CC384D" w:rsidRPr="001B1766" w:rsidRDefault="00025012" w:rsidP="00CC384D">
            <w:pPr>
              <w:pStyle w:val="AMODTable"/>
              <w:rPr>
                <w:lang w:val="en-US"/>
              </w:rPr>
            </w:pPr>
            <w:r>
              <w:rPr>
                <w:noProof/>
              </w:rPr>
              <w:t>Pay point 4 (Masters degree entry)</w:t>
            </w:r>
          </w:p>
        </w:tc>
        <w:tc>
          <w:tcPr>
            <w:tcW w:w="1275" w:type="dxa"/>
            <w:shd w:val="clear" w:color="auto" w:fill="auto"/>
          </w:tcPr>
          <w:p w14:paraId="315C8179" w14:textId="77777777" w:rsidR="00CC384D" w:rsidRPr="001B1766" w:rsidRDefault="00025012" w:rsidP="00CC384D">
            <w:pPr>
              <w:pStyle w:val="AMODTable"/>
              <w:keepNext/>
              <w:jc w:val="center"/>
            </w:pPr>
            <w:r>
              <w:rPr>
                <w:noProof/>
                <w:color w:val="000000"/>
              </w:rPr>
              <w:t>39.96</w:t>
            </w:r>
          </w:p>
        </w:tc>
        <w:tc>
          <w:tcPr>
            <w:tcW w:w="1560" w:type="dxa"/>
            <w:shd w:val="clear" w:color="auto" w:fill="auto"/>
          </w:tcPr>
          <w:p w14:paraId="44DFC397" w14:textId="77777777" w:rsidR="00CC384D" w:rsidRPr="001B1766" w:rsidRDefault="00025012" w:rsidP="00CC384D">
            <w:pPr>
              <w:pStyle w:val="AMODTable"/>
              <w:keepNext/>
              <w:jc w:val="center"/>
            </w:pPr>
            <w:r>
              <w:rPr>
                <w:noProof/>
                <w:color w:val="000000"/>
              </w:rPr>
              <w:t>55.95</w:t>
            </w:r>
          </w:p>
        </w:tc>
        <w:tc>
          <w:tcPr>
            <w:tcW w:w="1559" w:type="dxa"/>
            <w:shd w:val="clear" w:color="auto" w:fill="auto"/>
          </w:tcPr>
          <w:p w14:paraId="575F6061" w14:textId="77777777" w:rsidR="00CC384D" w:rsidRPr="001B1766" w:rsidRDefault="00025012" w:rsidP="00CC384D">
            <w:pPr>
              <w:pStyle w:val="AMODTable"/>
              <w:keepNext/>
              <w:jc w:val="center"/>
            </w:pPr>
            <w:r>
              <w:rPr>
                <w:noProof/>
                <w:color w:val="000000"/>
              </w:rPr>
              <w:t>87.92</w:t>
            </w:r>
          </w:p>
        </w:tc>
        <w:tc>
          <w:tcPr>
            <w:tcW w:w="1559" w:type="dxa"/>
            <w:shd w:val="clear" w:color="auto" w:fill="auto"/>
          </w:tcPr>
          <w:p w14:paraId="010151FE" w14:textId="77777777" w:rsidR="00CC384D" w:rsidRPr="001B1766" w:rsidRDefault="00025012" w:rsidP="00CC384D">
            <w:pPr>
              <w:pStyle w:val="AMODTable"/>
              <w:keepNext/>
              <w:jc w:val="center"/>
            </w:pPr>
            <w:r>
              <w:rPr>
                <w:noProof/>
                <w:color w:val="000000"/>
              </w:rPr>
              <w:t>44.76</w:t>
            </w:r>
          </w:p>
        </w:tc>
      </w:tr>
      <w:tr w:rsidR="00CC384D" w:rsidRPr="001B1766" w14:paraId="250490FD" w14:textId="77777777" w:rsidTr="005678D0">
        <w:tc>
          <w:tcPr>
            <w:tcW w:w="2410" w:type="dxa"/>
            <w:shd w:val="clear" w:color="auto" w:fill="auto"/>
          </w:tcPr>
          <w:p w14:paraId="37004BD2" w14:textId="77777777" w:rsidR="00CC384D" w:rsidRPr="001B1766" w:rsidRDefault="00025012" w:rsidP="00CC384D">
            <w:pPr>
              <w:pStyle w:val="AMODTable"/>
              <w:rPr>
                <w:lang w:val="en-US"/>
              </w:rPr>
            </w:pPr>
            <w:r>
              <w:rPr>
                <w:noProof/>
              </w:rPr>
              <w:lastRenderedPageBreak/>
              <w:t>Pay point 5 (PhD entry)</w:t>
            </w:r>
          </w:p>
        </w:tc>
        <w:tc>
          <w:tcPr>
            <w:tcW w:w="1275" w:type="dxa"/>
            <w:shd w:val="clear" w:color="auto" w:fill="auto"/>
          </w:tcPr>
          <w:p w14:paraId="21698ED8" w14:textId="77777777" w:rsidR="00CC384D" w:rsidRPr="001B1766" w:rsidRDefault="00025012" w:rsidP="00CC384D">
            <w:pPr>
              <w:pStyle w:val="AMODTable"/>
              <w:keepNext/>
              <w:jc w:val="center"/>
            </w:pPr>
            <w:r>
              <w:rPr>
                <w:noProof/>
                <w:color w:val="000000"/>
              </w:rPr>
              <w:t>43.54</w:t>
            </w:r>
          </w:p>
        </w:tc>
        <w:tc>
          <w:tcPr>
            <w:tcW w:w="1560" w:type="dxa"/>
            <w:shd w:val="clear" w:color="auto" w:fill="auto"/>
          </w:tcPr>
          <w:p w14:paraId="6999C4A4" w14:textId="77777777" w:rsidR="00CC384D" w:rsidRPr="001B1766" w:rsidRDefault="00025012" w:rsidP="00CC384D">
            <w:pPr>
              <w:pStyle w:val="AMODTable"/>
              <w:keepNext/>
              <w:jc w:val="center"/>
            </w:pPr>
            <w:r>
              <w:rPr>
                <w:noProof/>
                <w:color w:val="000000"/>
              </w:rPr>
              <w:t>60.95</w:t>
            </w:r>
          </w:p>
        </w:tc>
        <w:tc>
          <w:tcPr>
            <w:tcW w:w="1559" w:type="dxa"/>
            <w:shd w:val="clear" w:color="auto" w:fill="auto"/>
          </w:tcPr>
          <w:p w14:paraId="4B19AF0E" w14:textId="77777777" w:rsidR="00CC384D" w:rsidRPr="001B1766" w:rsidRDefault="00025012" w:rsidP="00CC384D">
            <w:pPr>
              <w:pStyle w:val="AMODTable"/>
              <w:keepNext/>
              <w:jc w:val="center"/>
            </w:pPr>
            <w:r>
              <w:rPr>
                <w:noProof/>
                <w:color w:val="000000"/>
              </w:rPr>
              <w:t>95.78</w:t>
            </w:r>
          </w:p>
        </w:tc>
        <w:tc>
          <w:tcPr>
            <w:tcW w:w="1559" w:type="dxa"/>
            <w:shd w:val="clear" w:color="auto" w:fill="auto"/>
          </w:tcPr>
          <w:p w14:paraId="335D8002" w14:textId="77777777" w:rsidR="00CC384D" w:rsidRPr="001B1766" w:rsidRDefault="00025012" w:rsidP="00CC384D">
            <w:pPr>
              <w:pStyle w:val="AMODTable"/>
              <w:keepNext/>
              <w:jc w:val="center"/>
            </w:pPr>
            <w:r>
              <w:rPr>
                <w:noProof/>
                <w:color w:val="000000"/>
              </w:rPr>
              <w:t>48.76</w:t>
            </w:r>
          </w:p>
        </w:tc>
      </w:tr>
      <w:tr w:rsidR="00CC384D" w:rsidRPr="001B1766" w14:paraId="2E99F013" w14:textId="77777777" w:rsidTr="005678D0">
        <w:tc>
          <w:tcPr>
            <w:tcW w:w="2410" w:type="dxa"/>
            <w:shd w:val="clear" w:color="auto" w:fill="auto"/>
          </w:tcPr>
          <w:p w14:paraId="3B3AFF98" w14:textId="77777777" w:rsidR="00CC384D" w:rsidRPr="001B1766" w:rsidRDefault="00025012" w:rsidP="00CC384D">
            <w:pPr>
              <w:pStyle w:val="AMODTable"/>
              <w:rPr>
                <w:lang w:val="en-US"/>
              </w:rPr>
            </w:pPr>
            <w:r>
              <w:rPr>
                <w:noProof/>
              </w:rPr>
              <w:t>Pay point 6</w:t>
            </w:r>
          </w:p>
        </w:tc>
        <w:tc>
          <w:tcPr>
            <w:tcW w:w="1275" w:type="dxa"/>
            <w:shd w:val="clear" w:color="auto" w:fill="auto"/>
          </w:tcPr>
          <w:p w14:paraId="616C4135" w14:textId="77777777" w:rsidR="00CC384D" w:rsidRPr="001B1766" w:rsidRDefault="00025012" w:rsidP="00CC384D">
            <w:pPr>
              <w:pStyle w:val="AMODTable"/>
              <w:keepNext/>
              <w:jc w:val="center"/>
            </w:pPr>
            <w:r>
              <w:rPr>
                <w:noProof/>
                <w:color w:val="000000"/>
              </w:rPr>
              <w:t>45.09</w:t>
            </w:r>
          </w:p>
        </w:tc>
        <w:tc>
          <w:tcPr>
            <w:tcW w:w="1560" w:type="dxa"/>
            <w:shd w:val="clear" w:color="auto" w:fill="auto"/>
          </w:tcPr>
          <w:p w14:paraId="110E8A0A" w14:textId="77777777" w:rsidR="00CC384D" w:rsidRPr="001B1766" w:rsidRDefault="00025012" w:rsidP="00CC384D">
            <w:pPr>
              <w:pStyle w:val="AMODTable"/>
              <w:keepNext/>
              <w:jc w:val="center"/>
            </w:pPr>
            <w:r>
              <w:rPr>
                <w:noProof/>
                <w:color w:val="000000"/>
              </w:rPr>
              <w:t>63.12</w:t>
            </w:r>
          </w:p>
        </w:tc>
        <w:tc>
          <w:tcPr>
            <w:tcW w:w="1559" w:type="dxa"/>
            <w:shd w:val="clear" w:color="auto" w:fill="auto"/>
          </w:tcPr>
          <w:p w14:paraId="75D257CE" w14:textId="77777777" w:rsidR="00CC384D" w:rsidRPr="001B1766" w:rsidRDefault="00025012" w:rsidP="00CC384D">
            <w:pPr>
              <w:pStyle w:val="AMODTable"/>
              <w:keepNext/>
              <w:jc w:val="center"/>
            </w:pPr>
            <w:r>
              <w:rPr>
                <w:noProof/>
                <w:color w:val="000000"/>
              </w:rPr>
              <w:t>99.19</w:t>
            </w:r>
          </w:p>
        </w:tc>
        <w:tc>
          <w:tcPr>
            <w:tcW w:w="1559" w:type="dxa"/>
            <w:shd w:val="clear" w:color="auto" w:fill="auto"/>
          </w:tcPr>
          <w:p w14:paraId="217F6031" w14:textId="77777777" w:rsidR="00CC384D" w:rsidRPr="001B1766" w:rsidRDefault="00025012" w:rsidP="00CC384D">
            <w:pPr>
              <w:pStyle w:val="AMODTable"/>
              <w:keepNext/>
              <w:jc w:val="center"/>
            </w:pPr>
            <w:r>
              <w:rPr>
                <w:noProof/>
                <w:color w:val="000000"/>
              </w:rPr>
              <w:t>50.50</w:t>
            </w:r>
          </w:p>
        </w:tc>
      </w:tr>
      <w:tr w:rsidR="00CC384D" w:rsidRPr="001B1766" w14:paraId="5D17BC36" w14:textId="77777777" w:rsidTr="005678D0">
        <w:tc>
          <w:tcPr>
            <w:tcW w:w="2410" w:type="dxa"/>
            <w:shd w:val="clear" w:color="auto" w:fill="auto"/>
          </w:tcPr>
          <w:p w14:paraId="629BCC30" w14:textId="77777777" w:rsidR="00CC384D" w:rsidRPr="001B1766" w:rsidRDefault="00025012" w:rsidP="00CC384D">
            <w:pPr>
              <w:pStyle w:val="AMODTable"/>
              <w:rPr>
                <w:lang w:val="en-US"/>
              </w:rPr>
            </w:pPr>
            <w:r>
              <w:rPr>
                <w:b/>
                <w:bCs/>
                <w:noProof/>
              </w:rPr>
              <w:t>Health Professional employee—level 2</w:t>
            </w:r>
          </w:p>
        </w:tc>
        <w:tc>
          <w:tcPr>
            <w:tcW w:w="1275" w:type="dxa"/>
            <w:shd w:val="clear" w:color="auto" w:fill="auto"/>
          </w:tcPr>
          <w:p w14:paraId="0DF52BA0" w14:textId="77777777" w:rsidR="00CC384D" w:rsidRPr="001B1766" w:rsidRDefault="00CC384D" w:rsidP="00CC384D">
            <w:pPr>
              <w:pStyle w:val="AMODTable"/>
              <w:keepNext/>
              <w:jc w:val="center"/>
            </w:pPr>
          </w:p>
        </w:tc>
        <w:tc>
          <w:tcPr>
            <w:tcW w:w="1560" w:type="dxa"/>
            <w:shd w:val="clear" w:color="auto" w:fill="auto"/>
          </w:tcPr>
          <w:p w14:paraId="119758F8" w14:textId="77777777" w:rsidR="00CC384D" w:rsidRPr="001B1766" w:rsidRDefault="00CC384D" w:rsidP="00CC384D">
            <w:pPr>
              <w:pStyle w:val="AMODTable"/>
              <w:keepNext/>
              <w:jc w:val="center"/>
            </w:pPr>
          </w:p>
        </w:tc>
        <w:tc>
          <w:tcPr>
            <w:tcW w:w="1559" w:type="dxa"/>
            <w:shd w:val="clear" w:color="auto" w:fill="auto"/>
          </w:tcPr>
          <w:p w14:paraId="763CCC47" w14:textId="77777777" w:rsidR="00CC384D" w:rsidRPr="001B1766" w:rsidRDefault="00CC384D" w:rsidP="00CC384D">
            <w:pPr>
              <w:pStyle w:val="AMODTable"/>
              <w:keepNext/>
              <w:jc w:val="center"/>
            </w:pPr>
          </w:p>
        </w:tc>
        <w:tc>
          <w:tcPr>
            <w:tcW w:w="1559" w:type="dxa"/>
            <w:shd w:val="clear" w:color="auto" w:fill="auto"/>
          </w:tcPr>
          <w:p w14:paraId="1575A3C0" w14:textId="77777777" w:rsidR="00CC384D" w:rsidRPr="001B1766" w:rsidRDefault="00CC384D" w:rsidP="00CC384D">
            <w:pPr>
              <w:pStyle w:val="AMODTable"/>
              <w:keepNext/>
              <w:jc w:val="center"/>
            </w:pPr>
          </w:p>
        </w:tc>
      </w:tr>
      <w:tr w:rsidR="00CC384D" w:rsidRPr="001B1766" w14:paraId="26FF30B8" w14:textId="77777777" w:rsidTr="005678D0">
        <w:tc>
          <w:tcPr>
            <w:tcW w:w="2410" w:type="dxa"/>
            <w:shd w:val="clear" w:color="auto" w:fill="auto"/>
          </w:tcPr>
          <w:p w14:paraId="729C5E0C" w14:textId="77777777" w:rsidR="00CC384D" w:rsidRPr="001B1766" w:rsidRDefault="00025012" w:rsidP="00CC384D">
            <w:pPr>
              <w:pStyle w:val="AMODTable"/>
              <w:rPr>
                <w:lang w:val="en-US"/>
              </w:rPr>
            </w:pPr>
            <w:r>
              <w:rPr>
                <w:noProof/>
              </w:rPr>
              <w:t>Pay point 1</w:t>
            </w:r>
          </w:p>
        </w:tc>
        <w:tc>
          <w:tcPr>
            <w:tcW w:w="1275" w:type="dxa"/>
            <w:shd w:val="clear" w:color="auto" w:fill="auto"/>
          </w:tcPr>
          <w:p w14:paraId="73D0EAEB" w14:textId="77777777" w:rsidR="00CC384D" w:rsidRPr="001B1766" w:rsidRDefault="00025012" w:rsidP="00CC384D">
            <w:pPr>
              <w:pStyle w:val="AMODTable"/>
              <w:keepNext/>
              <w:jc w:val="center"/>
            </w:pPr>
            <w:r>
              <w:rPr>
                <w:noProof/>
                <w:color w:val="000000"/>
              </w:rPr>
              <w:t>45.33</w:t>
            </w:r>
          </w:p>
        </w:tc>
        <w:tc>
          <w:tcPr>
            <w:tcW w:w="1560" w:type="dxa"/>
            <w:shd w:val="clear" w:color="auto" w:fill="auto"/>
          </w:tcPr>
          <w:p w14:paraId="30D11D40" w14:textId="77777777" w:rsidR="00CC384D" w:rsidRPr="001B1766" w:rsidRDefault="00025012" w:rsidP="00CC384D">
            <w:pPr>
              <w:pStyle w:val="AMODTable"/>
              <w:keepNext/>
              <w:jc w:val="center"/>
            </w:pPr>
            <w:r>
              <w:rPr>
                <w:noProof/>
                <w:color w:val="000000"/>
              </w:rPr>
              <w:t>63.46</w:t>
            </w:r>
          </w:p>
        </w:tc>
        <w:tc>
          <w:tcPr>
            <w:tcW w:w="1559" w:type="dxa"/>
            <w:shd w:val="clear" w:color="auto" w:fill="auto"/>
          </w:tcPr>
          <w:p w14:paraId="615BFF08" w14:textId="77777777" w:rsidR="00CC384D" w:rsidRPr="001B1766" w:rsidRDefault="00025012" w:rsidP="00CC384D">
            <w:pPr>
              <w:pStyle w:val="AMODTable"/>
              <w:keepNext/>
              <w:jc w:val="center"/>
            </w:pPr>
            <w:r>
              <w:rPr>
                <w:noProof/>
                <w:color w:val="000000"/>
              </w:rPr>
              <w:t>99.72</w:t>
            </w:r>
          </w:p>
        </w:tc>
        <w:tc>
          <w:tcPr>
            <w:tcW w:w="1559" w:type="dxa"/>
            <w:shd w:val="clear" w:color="auto" w:fill="auto"/>
          </w:tcPr>
          <w:p w14:paraId="2153CD7E" w14:textId="77777777" w:rsidR="00CC384D" w:rsidRPr="001B1766" w:rsidRDefault="00025012" w:rsidP="00CC384D">
            <w:pPr>
              <w:pStyle w:val="AMODTable"/>
              <w:keepNext/>
              <w:jc w:val="center"/>
            </w:pPr>
            <w:r>
              <w:rPr>
                <w:noProof/>
                <w:color w:val="000000"/>
              </w:rPr>
              <w:t>50.76</w:t>
            </w:r>
          </w:p>
        </w:tc>
      </w:tr>
      <w:tr w:rsidR="00CC384D" w:rsidRPr="001B1766" w14:paraId="46D8B38C" w14:textId="77777777" w:rsidTr="005678D0">
        <w:tc>
          <w:tcPr>
            <w:tcW w:w="2410" w:type="dxa"/>
            <w:shd w:val="clear" w:color="auto" w:fill="auto"/>
          </w:tcPr>
          <w:p w14:paraId="26FCC36F" w14:textId="77777777" w:rsidR="00CC384D" w:rsidRPr="001B1766" w:rsidRDefault="00025012" w:rsidP="00CC384D">
            <w:pPr>
              <w:pStyle w:val="AMODTable"/>
              <w:rPr>
                <w:lang w:val="en-US"/>
              </w:rPr>
            </w:pPr>
            <w:r>
              <w:rPr>
                <w:noProof/>
              </w:rPr>
              <w:t>Pay point 2</w:t>
            </w:r>
          </w:p>
        </w:tc>
        <w:tc>
          <w:tcPr>
            <w:tcW w:w="1275" w:type="dxa"/>
            <w:shd w:val="clear" w:color="auto" w:fill="auto"/>
          </w:tcPr>
          <w:p w14:paraId="49E242D4" w14:textId="77777777" w:rsidR="00CC384D" w:rsidRPr="001B1766" w:rsidRDefault="00025012" w:rsidP="00CC384D">
            <w:pPr>
              <w:pStyle w:val="AMODTable"/>
              <w:keepNext/>
              <w:jc w:val="center"/>
            </w:pPr>
            <w:r>
              <w:rPr>
                <w:noProof/>
                <w:color w:val="000000"/>
              </w:rPr>
              <w:t>46.98</w:t>
            </w:r>
          </w:p>
        </w:tc>
        <w:tc>
          <w:tcPr>
            <w:tcW w:w="1560" w:type="dxa"/>
            <w:shd w:val="clear" w:color="auto" w:fill="auto"/>
          </w:tcPr>
          <w:p w14:paraId="082AA020" w14:textId="77777777" w:rsidR="00CC384D" w:rsidRPr="001B1766" w:rsidRDefault="00025012" w:rsidP="00CC384D">
            <w:pPr>
              <w:pStyle w:val="AMODTable"/>
              <w:keepNext/>
              <w:jc w:val="center"/>
            </w:pPr>
            <w:r>
              <w:rPr>
                <w:noProof/>
                <w:color w:val="000000"/>
              </w:rPr>
              <w:t>65.77</w:t>
            </w:r>
          </w:p>
        </w:tc>
        <w:tc>
          <w:tcPr>
            <w:tcW w:w="1559" w:type="dxa"/>
            <w:shd w:val="clear" w:color="auto" w:fill="auto"/>
          </w:tcPr>
          <w:p w14:paraId="664DAEAF" w14:textId="77777777" w:rsidR="00CC384D" w:rsidRPr="001B1766" w:rsidRDefault="00025012" w:rsidP="00CC384D">
            <w:pPr>
              <w:pStyle w:val="AMODTable"/>
              <w:keepNext/>
              <w:jc w:val="center"/>
            </w:pPr>
            <w:r>
              <w:rPr>
                <w:noProof/>
                <w:color w:val="000000"/>
              </w:rPr>
              <w:t>103.35</w:t>
            </w:r>
          </w:p>
        </w:tc>
        <w:tc>
          <w:tcPr>
            <w:tcW w:w="1559" w:type="dxa"/>
            <w:shd w:val="clear" w:color="auto" w:fill="auto"/>
          </w:tcPr>
          <w:p w14:paraId="4D335F38" w14:textId="77777777" w:rsidR="00CC384D" w:rsidRPr="001B1766" w:rsidRDefault="00025012" w:rsidP="00CC384D">
            <w:pPr>
              <w:pStyle w:val="AMODTable"/>
              <w:keepNext/>
              <w:jc w:val="center"/>
            </w:pPr>
            <w:r>
              <w:rPr>
                <w:noProof/>
                <w:color w:val="000000"/>
              </w:rPr>
              <w:t>52.61</w:t>
            </w:r>
          </w:p>
        </w:tc>
      </w:tr>
      <w:tr w:rsidR="00CC384D" w:rsidRPr="001B1766" w14:paraId="430F7628" w14:textId="77777777" w:rsidTr="005678D0">
        <w:tc>
          <w:tcPr>
            <w:tcW w:w="2410" w:type="dxa"/>
            <w:shd w:val="clear" w:color="auto" w:fill="auto"/>
          </w:tcPr>
          <w:p w14:paraId="026CD14A" w14:textId="77777777" w:rsidR="00CC384D" w:rsidRPr="001B1766" w:rsidRDefault="00025012" w:rsidP="00CC384D">
            <w:pPr>
              <w:pStyle w:val="AMODTable"/>
              <w:rPr>
                <w:lang w:val="en-US"/>
              </w:rPr>
            </w:pPr>
            <w:r>
              <w:rPr>
                <w:noProof/>
              </w:rPr>
              <w:t>Pay point 3</w:t>
            </w:r>
          </w:p>
        </w:tc>
        <w:tc>
          <w:tcPr>
            <w:tcW w:w="1275" w:type="dxa"/>
            <w:shd w:val="clear" w:color="auto" w:fill="auto"/>
          </w:tcPr>
          <w:p w14:paraId="23A5A5AD" w14:textId="77777777" w:rsidR="00CC384D" w:rsidRPr="001B1766" w:rsidRDefault="00025012" w:rsidP="00CC384D">
            <w:pPr>
              <w:pStyle w:val="AMODTable"/>
              <w:keepNext/>
              <w:jc w:val="center"/>
            </w:pPr>
            <w:r>
              <w:rPr>
                <w:noProof/>
                <w:color w:val="000000"/>
              </w:rPr>
              <w:t>48.78</w:t>
            </w:r>
          </w:p>
        </w:tc>
        <w:tc>
          <w:tcPr>
            <w:tcW w:w="1560" w:type="dxa"/>
            <w:shd w:val="clear" w:color="auto" w:fill="auto"/>
          </w:tcPr>
          <w:p w14:paraId="24D1B49E" w14:textId="77777777" w:rsidR="00CC384D" w:rsidRPr="001B1766" w:rsidRDefault="00025012" w:rsidP="00CC384D">
            <w:pPr>
              <w:pStyle w:val="AMODTable"/>
              <w:keepNext/>
              <w:jc w:val="center"/>
            </w:pPr>
            <w:r>
              <w:rPr>
                <w:noProof/>
                <w:color w:val="000000"/>
              </w:rPr>
              <w:t>68.29</w:t>
            </w:r>
          </w:p>
        </w:tc>
        <w:tc>
          <w:tcPr>
            <w:tcW w:w="1559" w:type="dxa"/>
            <w:shd w:val="clear" w:color="auto" w:fill="auto"/>
          </w:tcPr>
          <w:p w14:paraId="1C0AE8EB" w14:textId="77777777" w:rsidR="00CC384D" w:rsidRPr="001B1766" w:rsidRDefault="00025012" w:rsidP="00CC384D">
            <w:pPr>
              <w:pStyle w:val="AMODTable"/>
              <w:keepNext/>
              <w:jc w:val="center"/>
            </w:pPr>
            <w:r>
              <w:rPr>
                <w:noProof/>
                <w:color w:val="000000"/>
              </w:rPr>
              <w:t>107.31</w:t>
            </w:r>
          </w:p>
        </w:tc>
        <w:tc>
          <w:tcPr>
            <w:tcW w:w="1559" w:type="dxa"/>
            <w:shd w:val="clear" w:color="auto" w:fill="auto"/>
          </w:tcPr>
          <w:p w14:paraId="699638D7" w14:textId="77777777" w:rsidR="00CC384D" w:rsidRPr="001B1766" w:rsidRDefault="00025012" w:rsidP="00CC384D">
            <w:pPr>
              <w:pStyle w:val="AMODTable"/>
              <w:keepNext/>
              <w:jc w:val="center"/>
            </w:pPr>
            <w:r>
              <w:rPr>
                <w:noProof/>
                <w:color w:val="000000"/>
              </w:rPr>
              <w:t>54.63</w:t>
            </w:r>
          </w:p>
        </w:tc>
      </w:tr>
      <w:tr w:rsidR="00CC384D" w:rsidRPr="001B1766" w14:paraId="7F5F19CB" w14:textId="77777777" w:rsidTr="005678D0">
        <w:tc>
          <w:tcPr>
            <w:tcW w:w="2410" w:type="dxa"/>
            <w:shd w:val="clear" w:color="auto" w:fill="auto"/>
          </w:tcPr>
          <w:p w14:paraId="4334C582" w14:textId="77777777" w:rsidR="00CC384D" w:rsidRPr="001B1766" w:rsidRDefault="00025012" w:rsidP="00CC384D">
            <w:pPr>
              <w:pStyle w:val="AMODTable"/>
              <w:rPr>
                <w:lang w:val="en-US"/>
              </w:rPr>
            </w:pPr>
            <w:r>
              <w:rPr>
                <w:noProof/>
              </w:rPr>
              <w:t>Pay point 4</w:t>
            </w:r>
          </w:p>
        </w:tc>
        <w:tc>
          <w:tcPr>
            <w:tcW w:w="1275" w:type="dxa"/>
            <w:shd w:val="clear" w:color="auto" w:fill="auto"/>
          </w:tcPr>
          <w:p w14:paraId="5A89D20F" w14:textId="77777777" w:rsidR="00CC384D" w:rsidRPr="001B1766" w:rsidRDefault="00025012" w:rsidP="00CC384D">
            <w:pPr>
              <w:pStyle w:val="AMODTable"/>
              <w:keepNext/>
              <w:jc w:val="center"/>
            </w:pPr>
            <w:r>
              <w:rPr>
                <w:noProof/>
                <w:color w:val="000000"/>
              </w:rPr>
              <w:t>50.71</w:t>
            </w:r>
          </w:p>
        </w:tc>
        <w:tc>
          <w:tcPr>
            <w:tcW w:w="1560" w:type="dxa"/>
            <w:shd w:val="clear" w:color="auto" w:fill="auto"/>
          </w:tcPr>
          <w:p w14:paraId="744C6E60" w14:textId="77777777" w:rsidR="00CC384D" w:rsidRPr="001B1766" w:rsidRDefault="00025012" w:rsidP="00CC384D">
            <w:pPr>
              <w:pStyle w:val="AMODTable"/>
              <w:keepNext/>
              <w:jc w:val="center"/>
            </w:pPr>
            <w:r>
              <w:rPr>
                <w:noProof/>
                <w:color w:val="000000"/>
              </w:rPr>
              <w:t>71.00</w:t>
            </w:r>
          </w:p>
        </w:tc>
        <w:tc>
          <w:tcPr>
            <w:tcW w:w="1559" w:type="dxa"/>
            <w:shd w:val="clear" w:color="auto" w:fill="auto"/>
          </w:tcPr>
          <w:p w14:paraId="33334C6A" w14:textId="77777777" w:rsidR="00CC384D" w:rsidRPr="001B1766" w:rsidRDefault="00025012" w:rsidP="00CC384D">
            <w:pPr>
              <w:pStyle w:val="AMODTable"/>
              <w:keepNext/>
              <w:jc w:val="center"/>
            </w:pPr>
            <w:r>
              <w:rPr>
                <w:noProof/>
                <w:color w:val="000000"/>
              </w:rPr>
              <w:t>111.57</w:t>
            </w:r>
          </w:p>
        </w:tc>
        <w:tc>
          <w:tcPr>
            <w:tcW w:w="1559" w:type="dxa"/>
            <w:shd w:val="clear" w:color="auto" w:fill="auto"/>
          </w:tcPr>
          <w:p w14:paraId="52075BF1" w14:textId="77777777" w:rsidR="00CC384D" w:rsidRPr="001B1766" w:rsidRDefault="00025012" w:rsidP="00CC384D">
            <w:pPr>
              <w:pStyle w:val="AMODTable"/>
              <w:keepNext/>
              <w:jc w:val="center"/>
            </w:pPr>
            <w:r>
              <w:rPr>
                <w:noProof/>
                <w:color w:val="000000"/>
              </w:rPr>
              <w:t>56.80</w:t>
            </w:r>
          </w:p>
        </w:tc>
      </w:tr>
      <w:tr w:rsidR="00CC384D" w:rsidRPr="001B1766" w14:paraId="632B7796" w14:textId="77777777" w:rsidTr="005678D0">
        <w:tc>
          <w:tcPr>
            <w:tcW w:w="2410" w:type="dxa"/>
            <w:shd w:val="clear" w:color="auto" w:fill="auto"/>
          </w:tcPr>
          <w:p w14:paraId="7E6D7A80" w14:textId="77777777" w:rsidR="00CC384D" w:rsidRPr="001B1766" w:rsidRDefault="00025012" w:rsidP="00CC384D">
            <w:pPr>
              <w:pStyle w:val="AMODTable"/>
              <w:rPr>
                <w:lang w:val="en-US"/>
              </w:rPr>
            </w:pPr>
            <w:r>
              <w:rPr>
                <w:b/>
                <w:bCs/>
                <w:noProof/>
              </w:rPr>
              <w:t>Health Professional employee—level 3</w:t>
            </w:r>
          </w:p>
        </w:tc>
        <w:tc>
          <w:tcPr>
            <w:tcW w:w="1275" w:type="dxa"/>
            <w:shd w:val="clear" w:color="auto" w:fill="auto"/>
          </w:tcPr>
          <w:p w14:paraId="49018725" w14:textId="77777777" w:rsidR="00CC384D" w:rsidRPr="001B1766" w:rsidRDefault="00CC384D" w:rsidP="00CC384D">
            <w:pPr>
              <w:pStyle w:val="AMODTable"/>
              <w:keepNext/>
              <w:jc w:val="center"/>
            </w:pPr>
          </w:p>
        </w:tc>
        <w:tc>
          <w:tcPr>
            <w:tcW w:w="1560" w:type="dxa"/>
            <w:shd w:val="clear" w:color="auto" w:fill="auto"/>
          </w:tcPr>
          <w:p w14:paraId="5AAA8004" w14:textId="77777777" w:rsidR="00CC384D" w:rsidRPr="001B1766" w:rsidRDefault="00CC384D" w:rsidP="00CC384D">
            <w:pPr>
              <w:pStyle w:val="AMODTable"/>
              <w:keepNext/>
              <w:jc w:val="center"/>
            </w:pPr>
          </w:p>
        </w:tc>
        <w:tc>
          <w:tcPr>
            <w:tcW w:w="1559" w:type="dxa"/>
            <w:shd w:val="clear" w:color="auto" w:fill="auto"/>
          </w:tcPr>
          <w:p w14:paraId="59FDF0AB" w14:textId="77777777" w:rsidR="00CC384D" w:rsidRPr="001B1766" w:rsidRDefault="00CC384D" w:rsidP="00CC384D">
            <w:pPr>
              <w:pStyle w:val="AMODTable"/>
              <w:keepNext/>
              <w:jc w:val="center"/>
            </w:pPr>
          </w:p>
        </w:tc>
        <w:tc>
          <w:tcPr>
            <w:tcW w:w="1559" w:type="dxa"/>
            <w:shd w:val="clear" w:color="auto" w:fill="auto"/>
          </w:tcPr>
          <w:p w14:paraId="7E06BA71" w14:textId="77777777" w:rsidR="00CC384D" w:rsidRPr="001B1766" w:rsidRDefault="00CC384D" w:rsidP="00CC384D">
            <w:pPr>
              <w:pStyle w:val="AMODTable"/>
              <w:keepNext/>
              <w:jc w:val="center"/>
            </w:pPr>
          </w:p>
        </w:tc>
      </w:tr>
      <w:tr w:rsidR="00CC384D" w:rsidRPr="001B1766" w14:paraId="207A9360" w14:textId="77777777" w:rsidTr="005678D0">
        <w:tc>
          <w:tcPr>
            <w:tcW w:w="2410" w:type="dxa"/>
            <w:shd w:val="clear" w:color="auto" w:fill="auto"/>
          </w:tcPr>
          <w:p w14:paraId="15979D1F" w14:textId="77777777" w:rsidR="00CC384D" w:rsidRPr="001B1766" w:rsidRDefault="00025012" w:rsidP="00CC384D">
            <w:pPr>
              <w:pStyle w:val="AMODTable"/>
              <w:rPr>
                <w:lang w:val="en-US"/>
              </w:rPr>
            </w:pPr>
            <w:r>
              <w:rPr>
                <w:noProof/>
              </w:rPr>
              <w:t>Pay point 1</w:t>
            </w:r>
          </w:p>
        </w:tc>
        <w:tc>
          <w:tcPr>
            <w:tcW w:w="1275" w:type="dxa"/>
            <w:shd w:val="clear" w:color="auto" w:fill="auto"/>
          </w:tcPr>
          <w:p w14:paraId="747369C0" w14:textId="77777777" w:rsidR="00CC384D" w:rsidRPr="001B1766" w:rsidRDefault="00025012" w:rsidP="00CC384D">
            <w:pPr>
              <w:pStyle w:val="AMODTable"/>
              <w:keepNext/>
              <w:jc w:val="center"/>
            </w:pPr>
            <w:r>
              <w:rPr>
                <w:noProof/>
                <w:color w:val="000000"/>
              </w:rPr>
              <w:t>52.91</w:t>
            </w:r>
          </w:p>
        </w:tc>
        <w:tc>
          <w:tcPr>
            <w:tcW w:w="1560" w:type="dxa"/>
            <w:shd w:val="clear" w:color="auto" w:fill="auto"/>
          </w:tcPr>
          <w:p w14:paraId="0AACF37F" w14:textId="77777777" w:rsidR="00CC384D" w:rsidRPr="001B1766" w:rsidRDefault="00025012" w:rsidP="00CC384D">
            <w:pPr>
              <w:pStyle w:val="AMODTable"/>
              <w:keepNext/>
              <w:jc w:val="center"/>
            </w:pPr>
            <w:r>
              <w:rPr>
                <w:noProof/>
                <w:color w:val="000000"/>
              </w:rPr>
              <w:t>74.08</w:t>
            </w:r>
          </w:p>
        </w:tc>
        <w:tc>
          <w:tcPr>
            <w:tcW w:w="1559" w:type="dxa"/>
            <w:shd w:val="clear" w:color="auto" w:fill="auto"/>
          </w:tcPr>
          <w:p w14:paraId="280615A5" w14:textId="77777777" w:rsidR="00CC384D" w:rsidRPr="001B1766" w:rsidRDefault="00025012" w:rsidP="00CC384D">
            <w:pPr>
              <w:pStyle w:val="AMODTable"/>
              <w:keepNext/>
              <w:jc w:val="center"/>
            </w:pPr>
            <w:r>
              <w:rPr>
                <w:noProof/>
                <w:color w:val="000000"/>
              </w:rPr>
              <w:t>116.41</w:t>
            </w:r>
          </w:p>
        </w:tc>
        <w:tc>
          <w:tcPr>
            <w:tcW w:w="1559" w:type="dxa"/>
            <w:shd w:val="clear" w:color="auto" w:fill="auto"/>
          </w:tcPr>
          <w:p w14:paraId="0C7931DD" w14:textId="77777777" w:rsidR="00CC384D" w:rsidRPr="001B1766" w:rsidRDefault="00025012" w:rsidP="00CC384D">
            <w:pPr>
              <w:pStyle w:val="AMODTable"/>
              <w:keepNext/>
              <w:jc w:val="center"/>
            </w:pPr>
            <w:r>
              <w:rPr>
                <w:noProof/>
                <w:color w:val="000000"/>
              </w:rPr>
              <w:t>59.26</w:t>
            </w:r>
          </w:p>
        </w:tc>
      </w:tr>
      <w:tr w:rsidR="00CC384D" w:rsidRPr="001B1766" w14:paraId="43C7E1D0" w14:textId="77777777" w:rsidTr="005678D0">
        <w:tc>
          <w:tcPr>
            <w:tcW w:w="2410" w:type="dxa"/>
            <w:shd w:val="clear" w:color="auto" w:fill="auto"/>
          </w:tcPr>
          <w:p w14:paraId="1974842C" w14:textId="77777777" w:rsidR="00CC384D" w:rsidRPr="001B1766" w:rsidRDefault="00025012" w:rsidP="00CC384D">
            <w:pPr>
              <w:pStyle w:val="AMODTable"/>
              <w:rPr>
                <w:lang w:val="en-US"/>
              </w:rPr>
            </w:pPr>
            <w:r>
              <w:rPr>
                <w:noProof/>
              </w:rPr>
              <w:t>Pay point 2</w:t>
            </w:r>
          </w:p>
        </w:tc>
        <w:tc>
          <w:tcPr>
            <w:tcW w:w="1275" w:type="dxa"/>
            <w:shd w:val="clear" w:color="auto" w:fill="auto"/>
          </w:tcPr>
          <w:p w14:paraId="25FF4B9A" w14:textId="77777777" w:rsidR="00CC384D" w:rsidRPr="001B1766" w:rsidRDefault="00025012" w:rsidP="00CC384D">
            <w:pPr>
              <w:pStyle w:val="AMODTable"/>
              <w:keepNext/>
              <w:jc w:val="center"/>
            </w:pPr>
            <w:r>
              <w:rPr>
                <w:noProof/>
                <w:color w:val="000000"/>
              </w:rPr>
              <w:t>54.40</w:t>
            </w:r>
          </w:p>
        </w:tc>
        <w:tc>
          <w:tcPr>
            <w:tcW w:w="1560" w:type="dxa"/>
            <w:shd w:val="clear" w:color="auto" w:fill="auto"/>
          </w:tcPr>
          <w:p w14:paraId="4E040E96" w14:textId="77777777" w:rsidR="00CC384D" w:rsidRPr="001B1766" w:rsidRDefault="00025012" w:rsidP="00CC384D">
            <w:pPr>
              <w:pStyle w:val="AMODTable"/>
              <w:keepNext/>
              <w:jc w:val="center"/>
            </w:pPr>
            <w:r>
              <w:rPr>
                <w:noProof/>
                <w:color w:val="000000"/>
              </w:rPr>
              <w:t>76.16</w:t>
            </w:r>
          </w:p>
        </w:tc>
        <w:tc>
          <w:tcPr>
            <w:tcW w:w="1559" w:type="dxa"/>
            <w:shd w:val="clear" w:color="auto" w:fill="auto"/>
          </w:tcPr>
          <w:p w14:paraId="0CB080D0" w14:textId="77777777" w:rsidR="00CC384D" w:rsidRPr="001B1766" w:rsidRDefault="00025012" w:rsidP="00CC384D">
            <w:pPr>
              <w:pStyle w:val="AMODTable"/>
              <w:keepNext/>
              <w:jc w:val="center"/>
            </w:pPr>
            <w:r>
              <w:rPr>
                <w:noProof/>
                <w:color w:val="000000"/>
              </w:rPr>
              <w:t>119.68</w:t>
            </w:r>
          </w:p>
        </w:tc>
        <w:tc>
          <w:tcPr>
            <w:tcW w:w="1559" w:type="dxa"/>
            <w:shd w:val="clear" w:color="auto" w:fill="auto"/>
          </w:tcPr>
          <w:p w14:paraId="6A4A69C0" w14:textId="77777777" w:rsidR="00CC384D" w:rsidRPr="001B1766" w:rsidRDefault="00025012" w:rsidP="00CC384D">
            <w:pPr>
              <w:pStyle w:val="AMODTable"/>
              <w:keepNext/>
              <w:jc w:val="center"/>
            </w:pPr>
            <w:r>
              <w:rPr>
                <w:noProof/>
                <w:color w:val="000000"/>
              </w:rPr>
              <w:t>60.93</w:t>
            </w:r>
          </w:p>
        </w:tc>
      </w:tr>
      <w:tr w:rsidR="00CC384D" w:rsidRPr="001B1766" w14:paraId="121FA73C" w14:textId="77777777" w:rsidTr="005678D0">
        <w:tc>
          <w:tcPr>
            <w:tcW w:w="2410" w:type="dxa"/>
            <w:shd w:val="clear" w:color="auto" w:fill="auto"/>
          </w:tcPr>
          <w:p w14:paraId="662EB417" w14:textId="77777777" w:rsidR="00CC384D" w:rsidRPr="001B1766" w:rsidRDefault="00025012" w:rsidP="00CC384D">
            <w:pPr>
              <w:pStyle w:val="AMODTable"/>
              <w:rPr>
                <w:lang w:val="en-US"/>
              </w:rPr>
            </w:pPr>
            <w:r>
              <w:rPr>
                <w:noProof/>
              </w:rPr>
              <w:t>Pay point 3</w:t>
            </w:r>
          </w:p>
        </w:tc>
        <w:tc>
          <w:tcPr>
            <w:tcW w:w="1275" w:type="dxa"/>
            <w:shd w:val="clear" w:color="auto" w:fill="auto"/>
          </w:tcPr>
          <w:p w14:paraId="28BFB3CB" w14:textId="77777777" w:rsidR="00CC384D" w:rsidRPr="001B1766" w:rsidRDefault="00025012" w:rsidP="00CC384D">
            <w:pPr>
              <w:pStyle w:val="AMODTable"/>
              <w:keepNext/>
              <w:jc w:val="center"/>
            </w:pPr>
            <w:r>
              <w:rPr>
                <w:noProof/>
                <w:color w:val="000000"/>
              </w:rPr>
              <w:t>55.56</w:t>
            </w:r>
          </w:p>
        </w:tc>
        <w:tc>
          <w:tcPr>
            <w:tcW w:w="1560" w:type="dxa"/>
            <w:shd w:val="clear" w:color="auto" w:fill="auto"/>
          </w:tcPr>
          <w:p w14:paraId="5D6139A0" w14:textId="77777777" w:rsidR="00CC384D" w:rsidRPr="001B1766" w:rsidRDefault="00025012" w:rsidP="00CC384D">
            <w:pPr>
              <w:pStyle w:val="AMODTable"/>
              <w:keepNext/>
              <w:jc w:val="center"/>
            </w:pPr>
            <w:r>
              <w:rPr>
                <w:noProof/>
                <w:color w:val="000000"/>
              </w:rPr>
              <w:t>77.79</w:t>
            </w:r>
          </w:p>
        </w:tc>
        <w:tc>
          <w:tcPr>
            <w:tcW w:w="1559" w:type="dxa"/>
            <w:shd w:val="clear" w:color="auto" w:fill="auto"/>
          </w:tcPr>
          <w:p w14:paraId="75ECA8E1" w14:textId="77777777" w:rsidR="00CC384D" w:rsidRPr="001B1766" w:rsidRDefault="00025012" w:rsidP="00CC384D">
            <w:pPr>
              <w:pStyle w:val="AMODTable"/>
              <w:keepNext/>
              <w:jc w:val="center"/>
            </w:pPr>
            <w:r>
              <w:rPr>
                <w:noProof/>
                <w:color w:val="000000"/>
              </w:rPr>
              <w:t>122.24</w:t>
            </w:r>
          </w:p>
        </w:tc>
        <w:tc>
          <w:tcPr>
            <w:tcW w:w="1559" w:type="dxa"/>
            <w:shd w:val="clear" w:color="auto" w:fill="auto"/>
          </w:tcPr>
          <w:p w14:paraId="1317C650" w14:textId="77777777" w:rsidR="00CC384D" w:rsidRPr="001B1766" w:rsidRDefault="00025012" w:rsidP="00CC384D">
            <w:pPr>
              <w:pStyle w:val="AMODTable"/>
              <w:keepNext/>
              <w:jc w:val="center"/>
            </w:pPr>
            <w:r>
              <w:rPr>
                <w:noProof/>
                <w:color w:val="000000"/>
              </w:rPr>
              <w:t>62.23</w:t>
            </w:r>
          </w:p>
        </w:tc>
      </w:tr>
      <w:tr w:rsidR="00CC384D" w:rsidRPr="001B1766" w14:paraId="3CD2B5A4" w14:textId="77777777" w:rsidTr="005678D0">
        <w:tc>
          <w:tcPr>
            <w:tcW w:w="2410" w:type="dxa"/>
            <w:shd w:val="clear" w:color="auto" w:fill="auto"/>
          </w:tcPr>
          <w:p w14:paraId="635F56CD" w14:textId="77777777" w:rsidR="00CC384D" w:rsidRPr="001B1766" w:rsidRDefault="00025012" w:rsidP="00CC384D">
            <w:pPr>
              <w:pStyle w:val="AMODTable"/>
              <w:rPr>
                <w:lang w:val="en-US"/>
              </w:rPr>
            </w:pPr>
            <w:r>
              <w:rPr>
                <w:noProof/>
              </w:rPr>
              <w:t>Pay point 4</w:t>
            </w:r>
          </w:p>
        </w:tc>
        <w:tc>
          <w:tcPr>
            <w:tcW w:w="1275" w:type="dxa"/>
            <w:shd w:val="clear" w:color="auto" w:fill="auto"/>
          </w:tcPr>
          <w:p w14:paraId="5B91E48A" w14:textId="77777777" w:rsidR="00CC384D" w:rsidRPr="001B1766" w:rsidRDefault="00025012" w:rsidP="00CC384D">
            <w:pPr>
              <w:pStyle w:val="AMODTable"/>
              <w:keepNext/>
              <w:jc w:val="center"/>
            </w:pPr>
            <w:r>
              <w:rPr>
                <w:noProof/>
                <w:color w:val="000000"/>
              </w:rPr>
              <w:t>58.04</w:t>
            </w:r>
          </w:p>
        </w:tc>
        <w:tc>
          <w:tcPr>
            <w:tcW w:w="1560" w:type="dxa"/>
            <w:shd w:val="clear" w:color="auto" w:fill="auto"/>
          </w:tcPr>
          <w:p w14:paraId="06F97BD2" w14:textId="77777777" w:rsidR="00CC384D" w:rsidRPr="001B1766" w:rsidRDefault="00025012" w:rsidP="00CC384D">
            <w:pPr>
              <w:pStyle w:val="AMODTable"/>
              <w:keepNext/>
              <w:jc w:val="center"/>
            </w:pPr>
            <w:r>
              <w:rPr>
                <w:noProof/>
                <w:color w:val="000000"/>
              </w:rPr>
              <w:t>81.25</w:t>
            </w:r>
          </w:p>
        </w:tc>
        <w:tc>
          <w:tcPr>
            <w:tcW w:w="1559" w:type="dxa"/>
            <w:shd w:val="clear" w:color="auto" w:fill="auto"/>
          </w:tcPr>
          <w:p w14:paraId="2C0FDA2B" w14:textId="77777777" w:rsidR="00CC384D" w:rsidRPr="001B1766" w:rsidRDefault="00025012" w:rsidP="00CC384D">
            <w:pPr>
              <w:pStyle w:val="AMODTable"/>
              <w:keepNext/>
              <w:jc w:val="center"/>
            </w:pPr>
            <w:r>
              <w:rPr>
                <w:noProof/>
                <w:color w:val="000000"/>
              </w:rPr>
              <w:t>127.68</w:t>
            </w:r>
          </w:p>
        </w:tc>
        <w:tc>
          <w:tcPr>
            <w:tcW w:w="1559" w:type="dxa"/>
            <w:shd w:val="clear" w:color="auto" w:fill="auto"/>
          </w:tcPr>
          <w:p w14:paraId="773163E8" w14:textId="77777777" w:rsidR="00CC384D" w:rsidRPr="001B1766" w:rsidRDefault="00025012" w:rsidP="00CC384D">
            <w:pPr>
              <w:pStyle w:val="AMODTable"/>
              <w:keepNext/>
              <w:jc w:val="center"/>
            </w:pPr>
            <w:r>
              <w:rPr>
                <w:noProof/>
                <w:color w:val="000000"/>
              </w:rPr>
              <w:t>65.00</w:t>
            </w:r>
          </w:p>
        </w:tc>
      </w:tr>
      <w:tr w:rsidR="00CC384D" w:rsidRPr="001B1766" w14:paraId="54418DF4" w14:textId="77777777" w:rsidTr="005678D0">
        <w:tc>
          <w:tcPr>
            <w:tcW w:w="2410" w:type="dxa"/>
            <w:shd w:val="clear" w:color="auto" w:fill="auto"/>
          </w:tcPr>
          <w:p w14:paraId="7A8F1FE1" w14:textId="77777777" w:rsidR="00CC384D" w:rsidRPr="001B1766" w:rsidRDefault="00025012" w:rsidP="00CC384D">
            <w:pPr>
              <w:pStyle w:val="AMODTable"/>
              <w:rPr>
                <w:lang w:val="en-US"/>
              </w:rPr>
            </w:pPr>
            <w:r>
              <w:rPr>
                <w:noProof/>
              </w:rPr>
              <w:t>Pay point 5</w:t>
            </w:r>
          </w:p>
        </w:tc>
        <w:tc>
          <w:tcPr>
            <w:tcW w:w="1275" w:type="dxa"/>
            <w:shd w:val="clear" w:color="auto" w:fill="auto"/>
          </w:tcPr>
          <w:p w14:paraId="5FC6E9A1" w14:textId="77777777" w:rsidR="00CC384D" w:rsidRPr="001B1766" w:rsidRDefault="00025012" w:rsidP="00CC384D">
            <w:pPr>
              <w:pStyle w:val="AMODTable"/>
              <w:keepNext/>
              <w:jc w:val="center"/>
            </w:pPr>
            <w:r>
              <w:rPr>
                <w:noProof/>
                <w:color w:val="000000"/>
              </w:rPr>
              <w:t>60.18</w:t>
            </w:r>
          </w:p>
        </w:tc>
        <w:tc>
          <w:tcPr>
            <w:tcW w:w="1560" w:type="dxa"/>
            <w:shd w:val="clear" w:color="auto" w:fill="auto"/>
          </w:tcPr>
          <w:p w14:paraId="6CFDBF18" w14:textId="77777777" w:rsidR="00CC384D" w:rsidRPr="001B1766" w:rsidRDefault="00025012" w:rsidP="00CC384D">
            <w:pPr>
              <w:pStyle w:val="AMODTable"/>
              <w:keepNext/>
              <w:jc w:val="center"/>
            </w:pPr>
            <w:r>
              <w:rPr>
                <w:noProof/>
                <w:color w:val="000000"/>
              </w:rPr>
              <w:t>84.25</w:t>
            </w:r>
          </w:p>
        </w:tc>
        <w:tc>
          <w:tcPr>
            <w:tcW w:w="1559" w:type="dxa"/>
            <w:shd w:val="clear" w:color="auto" w:fill="auto"/>
          </w:tcPr>
          <w:p w14:paraId="5D98F45A" w14:textId="77777777" w:rsidR="00CC384D" w:rsidRPr="001B1766" w:rsidRDefault="00025012" w:rsidP="00CC384D">
            <w:pPr>
              <w:pStyle w:val="AMODTable"/>
              <w:keepNext/>
              <w:jc w:val="center"/>
            </w:pPr>
            <w:r>
              <w:rPr>
                <w:noProof/>
                <w:color w:val="000000"/>
              </w:rPr>
              <w:t>132.39</w:t>
            </w:r>
          </w:p>
        </w:tc>
        <w:tc>
          <w:tcPr>
            <w:tcW w:w="1559" w:type="dxa"/>
            <w:shd w:val="clear" w:color="auto" w:fill="auto"/>
          </w:tcPr>
          <w:p w14:paraId="4FE30B9E" w14:textId="77777777" w:rsidR="00CC384D" w:rsidRPr="001B1766" w:rsidRDefault="00025012" w:rsidP="00CC384D">
            <w:pPr>
              <w:pStyle w:val="AMODTable"/>
              <w:keepNext/>
              <w:jc w:val="center"/>
            </w:pPr>
            <w:r>
              <w:rPr>
                <w:noProof/>
                <w:color w:val="000000"/>
              </w:rPr>
              <w:t>67.40</w:t>
            </w:r>
          </w:p>
        </w:tc>
      </w:tr>
      <w:tr w:rsidR="00CC384D" w:rsidRPr="001B1766" w14:paraId="0255127C" w14:textId="77777777" w:rsidTr="005678D0">
        <w:tc>
          <w:tcPr>
            <w:tcW w:w="2410" w:type="dxa"/>
            <w:shd w:val="clear" w:color="auto" w:fill="auto"/>
          </w:tcPr>
          <w:p w14:paraId="71EFB682" w14:textId="77777777" w:rsidR="00CC384D" w:rsidRPr="001B1766" w:rsidRDefault="00025012" w:rsidP="00CC384D">
            <w:pPr>
              <w:pStyle w:val="AMODTable"/>
              <w:rPr>
                <w:lang w:val="en-US"/>
              </w:rPr>
            </w:pPr>
            <w:r>
              <w:rPr>
                <w:b/>
                <w:bCs/>
                <w:noProof/>
              </w:rPr>
              <w:t>Health Professional employee—level 4</w:t>
            </w:r>
          </w:p>
        </w:tc>
        <w:tc>
          <w:tcPr>
            <w:tcW w:w="1275" w:type="dxa"/>
            <w:shd w:val="clear" w:color="auto" w:fill="auto"/>
          </w:tcPr>
          <w:p w14:paraId="14399682" w14:textId="77777777" w:rsidR="00CC384D" w:rsidRPr="001B1766" w:rsidRDefault="00CC384D" w:rsidP="00CC384D">
            <w:pPr>
              <w:pStyle w:val="AMODTable"/>
              <w:keepNext/>
              <w:jc w:val="center"/>
            </w:pPr>
          </w:p>
        </w:tc>
        <w:tc>
          <w:tcPr>
            <w:tcW w:w="1560" w:type="dxa"/>
            <w:shd w:val="clear" w:color="auto" w:fill="auto"/>
          </w:tcPr>
          <w:p w14:paraId="004FC7AE" w14:textId="77777777" w:rsidR="00CC384D" w:rsidRPr="001B1766" w:rsidRDefault="00CC384D" w:rsidP="00CC384D">
            <w:pPr>
              <w:pStyle w:val="AMODTable"/>
              <w:keepNext/>
              <w:jc w:val="center"/>
            </w:pPr>
          </w:p>
        </w:tc>
        <w:tc>
          <w:tcPr>
            <w:tcW w:w="1559" w:type="dxa"/>
            <w:shd w:val="clear" w:color="auto" w:fill="auto"/>
          </w:tcPr>
          <w:p w14:paraId="0FAC1882" w14:textId="77777777" w:rsidR="00CC384D" w:rsidRPr="001B1766" w:rsidRDefault="00CC384D" w:rsidP="00CC384D">
            <w:pPr>
              <w:pStyle w:val="AMODTable"/>
              <w:keepNext/>
              <w:jc w:val="center"/>
            </w:pPr>
          </w:p>
        </w:tc>
        <w:tc>
          <w:tcPr>
            <w:tcW w:w="1559" w:type="dxa"/>
            <w:shd w:val="clear" w:color="auto" w:fill="auto"/>
          </w:tcPr>
          <w:p w14:paraId="5834F2D7" w14:textId="77777777" w:rsidR="00CC384D" w:rsidRPr="001B1766" w:rsidRDefault="00CC384D" w:rsidP="00CC384D">
            <w:pPr>
              <w:pStyle w:val="AMODTable"/>
              <w:keepNext/>
              <w:jc w:val="center"/>
            </w:pPr>
          </w:p>
        </w:tc>
      </w:tr>
      <w:tr w:rsidR="00CC384D" w:rsidRPr="001B1766" w14:paraId="0ECCC050" w14:textId="77777777" w:rsidTr="005678D0">
        <w:tc>
          <w:tcPr>
            <w:tcW w:w="2410" w:type="dxa"/>
            <w:shd w:val="clear" w:color="auto" w:fill="auto"/>
          </w:tcPr>
          <w:p w14:paraId="14B2C5B6" w14:textId="77777777" w:rsidR="00CC384D" w:rsidRPr="001B1766" w:rsidRDefault="00025012" w:rsidP="00CC384D">
            <w:pPr>
              <w:pStyle w:val="AMODTable"/>
              <w:rPr>
                <w:lang w:val="en-US"/>
              </w:rPr>
            </w:pPr>
            <w:r>
              <w:rPr>
                <w:noProof/>
              </w:rPr>
              <w:t>Pay point 1</w:t>
            </w:r>
          </w:p>
        </w:tc>
        <w:tc>
          <w:tcPr>
            <w:tcW w:w="1275" w:type="dxa"/>
            <w:shd w:val="clear" w:color="auto" w:fill="auto"/>
          </w:tcPr>
          <w:p w14:paraId="2957A678" w14:textId="77777777" w:rsidR="00CC384D" w:rsidRPr="001B1766" w:rsidRDefault="00025012" w:rsidP="00CC384D">
            <w:pPr>
              <w:pStyle w:val="AMODTable"/>
              <w:keepNext/>
              <w:jc w:val="center"/>
            </w:pPr>
            <w:r>
              <w:rPr>
                <w:noProof/>
                <w:color w:val="000000"/>
              </w:rPr>
              <w:t>64.06</w:t>
            </w:r>
          </w:p>
        </w:tc>
        <w:tc>
          <w:tcPr>
            <w:tcW w:w="1560" w:type="dxa"/>
            <w:shd w:val="clear" w:color="auto" w:fill="auto"/>
          </w:tcPr>
          <w:p w14:paraId="229A21C9" w14:textId="77777777" w:rsidR="00CC384D" w:rsidRPr="001B1766" w:rsidRDefault="00025012" w:rsidP="00CC384D">
            <w:pPr>
              <w:pStyle w:val="AMODTable"/>
              <w:keepNext/>
              <w:jc w:val="center"/>
            </w:pPr>
            <w:r>
              <w:rPr>
                <w:noProof/>
                <w:color w:val="000000"/>
              </w:rPr>
              <w:t>89.69</w:t>
            </w:r>
          </w:p>
        </w:tc>
        <w:tc>
          <w:tcPr>
            <w:tcW w:w="1559" w:type="dxa"/>
            <w:shd w:val="clear" w:color="auto" w:fill="auto"/>
          </w:tcPr>
          <w:p w14:paraId="0E0EEDD8" w14:textId="77777777" w:rsidR="00CC384D" w:rsidRPr="001B1766" w:rsidRDefault="00025012" w:rsidP="00CC384D">
            <w:pPr>
              <w:pStyle w:val="AMODTable"/>
              <w:keepNext/>
              <w:jc w:val="center"/>
            </w:pPr>
            <w:r>
              <w:rPr>
                <w:noProof/>
                <w:color w:val="000000"/>
              </w:rPr>
              <w:t>140.94</w:t>
            </w:r>
          </w:p>
        </w:tc>
        <w:tc>
          <w:tcPr>
            <w:tcW w:w="1559" w:type="dxa"/>
            <w:shd w:val="clear" w:color="auto" w:fill="auto"/>
          </w:tcPr>
          <w:p w14:paraId="6DC7386E" w14:textId="77777777" w:rsidR="00CC384D" w:rsidRPr="001B1766" w:rsidRDefault="00025012" w:rsidP="00CC384D">
            <w:pPr>
              <w:pStyle w:val="AMODTable"/>
              <w:keepNext/>
              <w:jc w:val="center"/>
            </w:pPr>
            <w:r>
              <w:rPr>
                <w:noProof/>
                <w:color w:val="000000"/>
              </w:rPr>
              <w:t>71.75</w:t>
            </w:r>
          </w:p>
        </w:tc>
      </w:tr>
      <w:tr w:rsidR="00CC384D" w:rsidRPr="001B1766" w14:paraId="64597D3A" w14:textId="77777777" w:rsidTr="005678D0">
        <w:tc>
          <w:tcPr>
            <w:tcW w:w="2410" w:type="dxa"/>
            <w:shd w:val="clear" w:color="auto" w:fill="auto"/>
          </w:tcPr>
          <w:p w14:paraId="5FFA6359" w14:textId="77777777" w:rsidR="00CC384D" w:rsidRPr="001B1766" w:rsidRDefault="00025012" w:rsidP="00CC384D">
            <w:pPr>
              <w:pStyle w:val="AMODTable"/>
              <w:rPr>
                <w:lang w:val="en-US"/>
              </w:rPr>
            </w:pPr>
            <w:r>
              <w:rPr>
                <w:noProof/>
              </w:rPr>
              <w:t>Pay point 2</w:t>
            </w:r>
          </w:p>
        </w:tc>
        <w:tc>
          <w:tcPr>
            <w:tcW w:w="1275" w:type="dxa"/>
            <w:shd w:val="clear" w:color="auto" w:fill="auto"/>
          </w:tcPr>
          <w:p w14:paraId="23C24691" w14:textId="77777777" w:rsidR="00CC384D" w:rsidRPr="001B1766" w:rsidRDefault="00025012" w:rsidP="00CC384D">
            <w:pPr>
              <w:pStyle w:val="AMODTable"/>
              <w:keepNext/>
              <w:jc w:val="center"/>
            </w:pPr>
            <w:r>
              <w:rPr>
                <w:noProof/>
                <w:color w:val="000000"/>
              </w:rPr>
              <w:t>68.36</w:t>
            </w:r>
          </w:p>
        </w:tc>
        <w:tc>
          <w:tcPr>
            <w:tcW w:w="1560" w:type="dxa"/>
            <w:shd w:val="clear" w:color="auto" w:fill="auto"/>
          </w:tcPr>
          <w:p w14:paraId="6F19FE77" w14:textId="77777777" w:rsidR="00CC384D" w:rsidRPr="001B1766" w:rsidRDefault="00025012" w:rsidP="00CC384D">
            <w:pPr>
              <w:pStyle w:val="AMODTable"/>
              <w:keepNext/>
              <w:jc w:val="center"/>
            </w:pPr>
            <w:r>
              <w:rPr>
                <w:noProof/>
                <w:color w:val="000000"/>
              </w:rPr>
              <w:t>95.71</w:t>
            </w:r>
          </w:p>
        </w:tc>
        <w:tc>
          <w:tcPr>
            <w:tcW w:w="1559" w:type="dxa"/>
            <w:shd w:val="clear" w:color="auto" w:fill="auto"/>
          </w:tcPr>
          <w:p w14:paraId="53441A9C" w14:textId="77777777" w:rsidR="00CC384D" w:rsidRPr="001B1766" w:rsidRDefault="00025012" w:rsidP="00CC384D">
            <w:pPr>
              <w:pStyle w:val="AMODTable"/>
              <w:keepNext/>
              <w:jc w:val="center"/>
            </w:pPr>
            <w:r>
              <w:rPr>
                <w:noProof/>
                <w:color w:val="000000"/>
              </w:rPr>
              <w:t>150.40</w:t>
            </w:r>
          </w:p>
        </w:tc>
        <w:tc>
          <w:tcPr>
            <w:tcW w:w="1559" w:type="dxa"/>
            <w:shd w:val="clear" w:color="auto" w:fill="auto"/>
          </w:tcPr>
          <w:p w14:paraId="76BDA46A" w14:textId="77777777" w:rsidR="00CC384D" w:rsidRPr="001B1766" w:rsidRDefault="00025012" w:rsidP="00CC384D">
            <w:pPr>
              <w:pStyle w:val="AMODTable"/>
              <w:keepNext/>
              <w:jc w:val="center"/>
            </w:pPr>
            <w:r>
              <w:rPr>
                <w:noProof/>
                <w:color w:val="000000"/>
              </w:rPr>
              <w:t>76.57</w:t>
            </w:r>
          </w:p>
        </w:tc>
      </w:tr>
      <w:tr w:rsidR="00CC384D" w:rsidRPr="001B1766" w14:paraId="426B5345" w14:textId="77777777" w:rsidTr="005678D0">
        <w:tc>
          <w:tcPr>
            <w:tcW w:w="2410" w:type="dxa"/>
            <w:shd w:val="clear" w:color="auto" w:fill="auto"/>
          </w:tcPr>
          <w:p w14:paraId="58260AB0" w14:textId="77777777" w:rsidR="00CC384D" w:rsidRPr="001B1766" w:rsidRDefault="00025012" w:rsidP="00CC384D">
            <w:pPr>
              <w:pStyle w:val="AMODTable"/>
              <w:rPr>
                <w:lang w:val="en-US"/>
              </w:rPr>
            </w:pPr>
            <w:r>
              <w:rPr>
                <w:noProof/>
              </w:rPr>
              <w:t>Pay point 3</w:t>
            </w:r>
          </w:p>
        </w:tc>
        <w:tc>
          <w:tcPr>
            <w:tcW w:w="1275" w:type="dxa"/>
            <w:shd w:val="clear" w:color="auto" w:fill="auto"/>
          </w:tcPr>
          <w:p w14:paraId="4674DC00" w14:textId="77777777" w:rsidR="00CC384D" w:rsidRPr="001B1766" w:rsidRDefault="00025012" w:rsidP="00CC384D">
            <w:pPr>
              <w:pStyle w:val="AMODTable"/>
              <w:keepNext/>
              <w:jc w:val="center"/>
            </w:pPr>
            <w:r>
              <w:rPr>
                <w:noProof/>
                <w:color w:val="000000"/>
              </w:rPr>
              <w:t>74.35</w:t>
            </w:r>
          </w:p>
        </w:tc>
        <w:tc>
          <w:tcPr>
            <w:tcW w:w="1560" w:type="dxa"/>
            <w:shd w:val="clear" w:color="auto" w:fill="auto"/>
          </w:tcPr>
          <w:p w14:paraId="0C28D295" w14:textId="77777777" w:rsidR="00CC384D" w:rsidRPr="001B1766" w:rsidRDefault="00025012" w:rsidP="00CC384D">
            <w:pPr>
              <w:pStyle w:val="AMODTable"/>
              <w:keepNext/>
              <w:jc w:val="center"/>
            </w:pPr>
            <w:r>
              <w:rPr>
                <w:noProof/>
                <w:color w:val="000000"/>
              </w:rPr>
              <w:t>104.09</w:t>
            </w:r>
          </w:p>
        </w:tc>
        <w:tc>
          <w:tcPr>
            <w:tcW w:w="1559" w:type="dxa"/>
            <w:shd w:val="clear" w:color="auto" w:fill="auto"/>
          </w:tcPr>
          <w:p w14:paraId="152344CB" w14:textId="77777777" w:rsidR="00CC384D" w:rsidRPr="001B1766" w:rsidRDefault="00025012" w:rsidP="00CC384D">
            <w:pPr>
              <w:pStyle w:val="AMODTable"/>
              <w:keepNext/>
              <w:jc w:val="center"/>
            </w:pPr>
            <w:r>
              <w:rPr>
                <w:noProof/>
                <w:color w:val="000000"/>
              </w:rPr>
              <w:t>163.57</w:t>
            </w:r>
          </w:p>
        </w:tc>
        <w:tc>
          <w:tcPr>
            <w:tcW w:w="1559" w:type="dxa"/>
            <w:shd w:val="clear" w:color="auto" w:fill="auto"/>
          </w:tcPr>
          <w:p w14:paraId="0512EF19" w14:textId="77777777" w:rsidR="00CC384D" w:rsidRPr="001B1766" w:rsidRDefault="00025012" w:rsidP="00CC384D">
            <w:pPr>
              <w:pStyle w:val="AMODTable"/>
              <w:keepNext/>
              <w:jc w:val="center"/>
            </w:pPr>
            <w:r>
              <w:rPr>
                <w:noProof/>
                <w:color w:val="000000"/>
              </w:rPr>
              <w:t>83.27</w:t>
            </w:r>
          </w:p>
        </w:tc>
      </w:tr>
      <w:tr w:rsidR="00CC384D" w:rsidRPr="001B1766" w14:paraId="63F15F79" w14:textId="77777777" w:rsidTr="005678D0">
        <w:tc>
          <w:tcPr>
            <w:tcW w:w="2410" w:type="dxa"/>
            <w:shd w:val="clear" w:color="auto" w:fill="auto"/>
          </w:tcPr>
          <w:p w14:paraId="2A6658F5" w14:textId="77777777" w:rsidR="00CC384D" w:rsidRPr="001B1766" w:rsidRDefault="00025012" w:rsidP="00CC384D">
            <w:pPr>
              <w:pStyle w:val="AMODTable"/>
              <w:rPr>
                <w:lang w:val="en-US"/>
              </w:rPr>
            </w:pPr>
            <w:r>
              <w:rPr>
                <w:noProof/>
              </w:rPr>
              <w:t>Pay point 4</w:t>
            </w:r>
          </w:p>
        </w:tc>
        <w:tc>
          <w:tcPr>
            <w:tcW w:w="1275" w:type="dxa"/>
            <w:shd w:val="clear" w:color="auto" w:fill="auto"/>
          </w:tcPr>
          <w:p w14:paraId="336F6F25" w14:textId="77777777" w:rsidR="00CC384D" w:rsidRPr="001B1766" w:rsidRDefault="00025012" w:rsidP="00CC384D">
            <w:pPr>
              <w:pStyle w:val="AMODTable"/>
              <w:keepNext/>
              <w:jc w:val="center"/>
            </w:pPr>
            <w:r>
              <w:rPr>
                <w:noProof/>
                <w:color w:val="000000"/>
              </w:rPr>
              <w:t>82.08</w:t>
            </w:r>
          </w:p>
        </w:tc>
        <w:tc>
          <w:tcPr>
            <w:tcW w:w="1560" w:type="dxa"/>
            <w:shd w:val="clear" w:color="auto" w:fill="auto"/>
          </w:tcPr>
          <w:p w14:paraId="5507A480" w14:textId="77777777" w:rsidR="00CC384D" w:rsidRPr="001B1766" w:rsidRDefault="00025012" w:rsidP="00CC384D">
            <w:pPr>
              <w:pStyle w:val="AMODTable"/>
              <w:keepNext/>
              <w:jc w:val="center"/>
            </w:pPr>
            <w:r>
              <w:rPr>
                <w:noProof/>
                <w:color w:val="000000"/>
              </w:rPr>
              <w:t>114.91</w:t>
            </w:r>
          </w:p>
        </w:tc>
        <w:tc>
          <w:tcPr>
            <w:tcW w:w="1559" w:type="dxa"/>
            <w:shd w:val="clear" w:color="auto" w:fill="auto"/>
          </w:tcPr>
          <w:p w14:paraId="213E95F9" w14:textId="77777777" w:rsidR="00CC384D" w:rsidRPr="001B1766" w:rsidRDefault="00025012" w:rsidP="00CC384D">
            <w:pPr>
              <w:pStyle w:val="AMODTable"/>
              <w:keepNext/>
              <w:jc w:val="center"/>
            </w:pPr>
            <w:r>
              <w:rPr>
                <w:noProof/>
                <w:color w:val="000000"/>
              </w:rPr>
              <w:t>180.57</w:t>
            </w:r>
          </w:p>
        </w:tc>
        <w:tc>
          <w:tcPr>
            <w:tcW w:w="1559" w:type="dxa"/>
            <w:shd w:val="clear" w:color="auto" w:fill="auto"/>
          </w:tcPr>
          <w:p w14:paraId="790C3244" w14:textId="77777777" w:rsidR="00CC384D" w:rsidRPr="001B1766" w:rsidRDefault="00025012" w:rsidP="00CC384D">
            <w:pPr>
              <w:pStyle w:val="AMODTable"/>
              <w:keepNext/>
              <w:jc w:val="center"/>
            </w:pPr>
            <w:r>
              <w:rPr>
                <w:noProof/>
                <w:color w:val="000000"/>
              </w:rPr>
              <w:t>91.92</w:t>
            </w:r>
          </w:p>
        </w:tc>
      </w:tr>
    </w:tbl>
    <w:p w14:paraId="6C637EE1" w14:textId="1D1436AC" w:rsidR="00971A94" w:rsidRPr="001B1766" w:rsidRDefault="00971A94" w:rsidP="007843A9">
      <w:pPr>
        <w:pStyle w:val="Block1"/>
      </w:pPr>
      <w:r w:rsidRPr="001B1766">
        <w:rPr>
          <w:bCs/>
          <w:vertAlign w:val="superscript"/>
          <w:lang w:val="en-US" w:eastAsia="en-US"/>
        </w:rPr>
        <w:t xml:space="preserve">1 </w:t>
      </w:r>
      <w:r w:rsidRPr="001B1766">
        <w:rPr>
          <w:b/>
          <w:lang w:val="en-US" w:eastAsia="en-US"/>
        </w:rPr>
        <w:t>Shiftwork</w:t>
      </w:r>
      <w:r w:rsidRPr="001B1766">
        <w:rPr>
          <w:lang w:val="en-US" w:eastAsia="en-US"/>
        </w:rPr>
        <w:t xml:space="preserve"> means any shift where ordinary hours commence between 6.00 pm and 6.00 am</w:t>
      </w:r>
      <w:r w:rsidRPr="001B1766">
        <w:rPr>
          <w:color w:val="FF0000"/>
          <w:lang w:val="en-US" w:eastAsia="en-US"/>
        </w:rPr>
        <w:t xml:space="preserve"> </w:t>
      </w:r>
      <w:r w:rsidRPr="001B1766">
        <w:rPr>
          <w:lang w:val="en-US" w:eastAsia="en-US"/>
        </w:rPr>
        <w:t xml:space="preserve">or finish between 6.00 pm and 8.00 am as defined in clause </w:t>
      </w:r>
      <w:r w:rsidRPr="001B1766">
        <w:rPr>
          <w:lang w:val="en-US" w:eastAsia="en-US"/>
        </w:rPr>
        <w:fldChar w:fldCharType="begin"/>
      </w:r>
      <w:r w:rsidRPr="001B1766">
        <w:rPr>
          <w:lang w:val="en-US" w:eastAsia="en-US"/>
        </w:rPr>
        <w:instrText xml:space="preserve"> REF _Ref405628682 \w \h  \* MERGEFORMAT </w:instrText>
      </w:r>
      <w:r w:rsidRPr="001B1766">
        <w:rPr>
          <w:lang w:val="en-US" w:eastAsia="en-US"/>
        </w:rPr>
      </w:r>
      <w:r w:rsidRPr="001B1766">
        <w:rPr>
          <w:lang w:val="en-US" w:eastAsia="en-US"/>
        </w:rPr>
        <w:fldChar w:fldCharType="separate"/>
      </w:r>
      <w:r w:rsidR="00025012">
        <w:rPr>
          <w:lang w:val="en-US" w:eastAsia="en-US"/>
        </w:rPr>
        <w:t>26.3</w:t>
      </w:r>
      <w:r w:rsidRPr="001B1766">
        <w:rPr>
          <w:lang w:val="en-US" w:eastAsia="en-US"/>
        </w:rPr>
        <w:fldChar w:fldCharType="end"/>
      </w:r>
      <w:r w:rsidRPr="001B1766">
        <w:rPr>
          <w:lang w:val="en-US" w:eastAsia="en-US"/>
        </w:rPr>
        <w:t>.</w:t>
      </w:r>
    </w:p>
    <w:p w14:paraId="2EDCEE43" w14:textId="3CD579A2" w:rsidR="00A303B9" w:rsidRPr="001B1766" w:rsidRDefault="00C47148" w:rsidP="00A842D1">
      <w:pPr>
        <w:spacing w:before="0"/>
        <w:jc w:val="left"/>
      </w:pPr>
      <w:r w:rsidRPr="001B1766">
        <w:t>   </w:t>
      </w:r>
    </w:p>
    <w:p w14:paraId="706AE2FD" w14:textId="257905B6" w:rsidR="000C2348" w:rsidRPr="001B1766" w:rsidRDefault="00AF7EBA" w:rsidP="00A842D1">
      <w:pPr>
        <w:spacing w:before="0"/>
        <w:jc w:val="left"/>
      </w:pPr>
      <w:r w:rsidRPr="001B1766">
        <w:br w:type="page"/>
      </w:r>
    </w:p>
    <w:p w14:paraId="77FC3659" w14:textId="6F13DFF5" w:rsidR="00A842D1" w:rsidRPr="001B1766" w:rsidRDefault="00A842D1" w:rsidP="00A842D1">
      <w:pPr>
        <w:pStyle w:val="Subdocument"/>
        <w:rPr>
          <w:rFonts w:cs="Times New Roman"/>
        </w:rPr>
      </w:pPr>
      <w:bookmarkStart w:id="501" w:name="_Ref38633827"/>
      <w:bookmarkStart w:id="502" w:name="_Toc170813942"/>
      <w:r w:rsidRPr="001B1766">
        <w:rPr>
          <w:rFonts w:cs="Times New Roman"/>
        </w:rPr>
        <w:lastRenderedPageBreak/>
        <w:t>—</w:t>
      </w:r>
      <w:bookmarkStart w:id="503" w:name="sched_d"/>
      <w:r w:rsidRPr="001B1766">
        <w:rPr>
          <w:rFonts w:cs="Times New Roman"/>
        </w:rPr>
        <w:t>Summary of Monetary Allowances</w:t>
      </w:r>
      <w:bookmarkEnd w:id="501"/>
      <w:bookmarkEnd w:id="502"/>
      <w:bookmarkEnd w:id="503"/>
    </w:p>
    <w:p w14:paraId="1C3E6676" w14:textId="65FA330E" w:rsidR="0018465C" w:rsidRPr="001B1766" w:rsidRDefault="00482D57" w:rsidP="0018465C">
      <w:pPr>
        <w:pStyle w:val="History"/>
      </w:pPr>
      <w:r w:rsidRPr="001B1766">
        <w:t xml:space="preserve">[Varied by </w:t>
      </w:r>
      <w:hyperlink r:id="rId339" w:history="1">
        <w:r w:rsidRPr="001B1766">
          <w:rPr>
            <w:color w:val="0000FF"/>
            <w:u w:val="single"/>
          </w:rPr>
          <w:t>PR718844</w:t>
        </w:r>
      </w:hyperlink>
      <w:r w:rsidRPr="001B1766">
        <w:t xml:space="preserve">, </w:t>
      </w:r>
      <w:hyperlink r:id="rId340" w:history="1">
        <w:r w:rsidRPr="001B1766">
          <w:rPr>
            <w:rStyle w:val="Hyperlink"/>
            <w:noProof/>
          </w:rPr>
          <w:t>PR718999</w:t>
        </w:r>
      </w:hyperlink>
      <w:r w:rsidRPr="001B1766">
        <w:t xml:space="preserve">, </w:t>
      </w:r>
      <w:hyperlink r:id="rId341" w:history="1">
        <w:r w:rsidRPr="001B1766">
          <w:rPr>
            <w:rStyle w:val="Hyperlink"/>
          </w:rPr>
          <w:t>PR729282</w:t>
        </w:r>
      </w:hyperlink>
      <w:r w:rsidRPr="001B1766">
        <w:t xml:space="preserve">, </w:t>
      </w:r>
      <w:hyperlink r:id="rId342" w:history="1">
        <w:r w:rsidRPr="001B1766">
          <w:rPr>
            <w:rStyle w:val="Hyperlink"/>
          </w:rPr>
          <w:t>PR729470</w:t>
        </w:r>
      </w:hyperlink>
      <w:r w:rsidR="00482B26">
        <w:t xml:space="preserve">, </w:t>
      </w:r>
      <w:hyperlink r:id="rId343" w:history="1">
        <w:r w:rsidR="00482B26">
          <w:rPr>
            <w:rStyle w:val="Hyperlink"/>
          </w:rPr>
          <w:t>PR740705</w:t>
        </w:r>
      </w:hyperlink>
      <w:r w:rsidR="00F802B7">
        <w:t xml:space="preserve">, </w:t>
      </w:r>
      <w:hyperlink r:id="rId344" w:history="1">
        <w:r w:rsidR="00F802B7" w:rsidRPr="003C76D8">
          <w:rPr>
            <w:rStyle w:val="Hyperlink"/>
          </w:rPr>
          <w:t>PR740876</w:t>
        </w:r>
      </w:hyperlink>
      <w:r w:rsidR="006A046D">
        <w:t xml:space="preserve">, </w:t>
      </w:r>
      <w:hyperlink r:id="rId345" w:history="1">
        <w:r w:rsidR="006A046D" w:rsidRPr="006C13F2">
          <w:rPr>
            <w:rStyle w:val="Hyperlink"/>
          </w:rPr>
          <w:t>PR750777</w:t>
        </w:r>
      </w:hyperlink>
      <w:r w:rsidR="00285CF7" w:rsidRPr="00285CF7">
        <w:t>,</w:t>
      </w:r>
      <w:r w:rsidR="00900536">
        <w:t xml:space="preserve"> </w:t>
      </w:r>
      <w:hyperlink r:id="rId346" w:history="1">
        <w:r w:rsidR="00900536" w:rsidRPr="008D43FB">
          <w:rPr>
            <w:rStyle w:val="Hyperlink"/>
          </w:rPr>
          <w:t>PR7</w:t>
        </w:r>
        <w:r w:rsidR="00900536">
          <w:rPr>
            <w:rStyle w:val="Hyperlink"/>
          </w:rPr>
          <w:t>62136</w:t>
        </w:r>
      </w:hyperlink>
      <w:r w:rsidR="00900536">
        <w:t>,</w:t>
      </w:r>
      <w:r w:rsidR="00285CF7" w:rsidRPr="00285CF7">
        <w:t xml:space="preserve"> </w:t>
      </w:r>
      <w:hyperlink r:id="rId347" w:history="1">
        <w:r w:rsidR="00285CF7">
          <w:rPr>
            <w:rStyle w:val="Hyperlink"/>
          </w:rPr>
          <w:t>PR762300</w:t>
        </w:r>
      </w:hyperlink>
      <w:r w:rsidR="00556690">
        <w:t xml:space="preserve">, </w:t>
      </w:r>
      <w:hyperlink r:id="rId348" w:history="1">
        <w:r w:rsidR="00556690">
          <w:rPr>
            <w:rStyle w:val="Hyperlink"/>
          </w:rPr>
          <w:t>PR773912</w:t>
        </w:r>
      </w:hyperlink>
      <w:r w:rsidR="008C2394" w:rsidRPr="008C2394">
        <w:rPr>
          <w:rStyle w:val="Hyperlink"/>
          <w:color w:val="auto"/>
          <w:u w:val="none"/>
        </w:rPr>
        <w:t xml:space="preserve">, </w:t>
      </w:r>
      <w:hyperlink r:id="rId349" w:history="1">
        <w:r w:rsidR="008C2394">
          <w:rPr>
            <w:rStyle w:val="Hyperlink"/>
          </w:rPr>
          <w:t>PR774080</w:t>
        </w:r>
      </w:hyperlink>
      <w:r w:rsidR="006A046D">
        <w:t>]</w:t>
      </w:r>
    </w:p>
    <w:p w14:paraId="4F92F0C8" w14:textId="00FA1393" w:rsidR="00B61AF6" w:rsidRPr="001B1766" w:rsidRDefault="00B61AF6" w:rsidP="00B61AF6">
      <w:pPr>
        <w:pStyle w:val="SubLevel1"/>
        <w:numPr>
          <w:ilvl w:val="0"/>
          <w:numId w:val="0"/>
        </w:numPr>
        <w:ind w:left="851" w:hanging="851"/>
      </w:pPr>
      <w:r w:rsidRPr="001B1766">
        <w:t xml:space="preserve">See clause </w:t>
      </w:r>
      <w:r w:rsidR="003E7665" w:rsidRPr="001B1766">
        <w:fldChar w:fldCharType="begin"/>
      </w:r>
      <w:r w:rsidRPr="001B1766">
        <w:instrText xml:space="preserve"> REF _Ref401668264 \w \h </w:instrText>
      </w:r>
      <w:r w:rsidR="00987ECA" w:rsidRPr="001B1766">
        <w:instrText xml:space="preserve"> \* MERGEFORMAT </w:instrText>
      </w:r>
      <w:r w:rsidR="003E7665" w:rsidRPr="001B1766">
        <w:fldChar w:fldCharType="separate"/>
      </w:r>
      <w:r w:rsidR="00025012">
        <w:t>23</w:t>
      </w:r>
      <w:r w:rsidR="003E7665" w:rsidRPr="001B1766">
        <w:fldChar w:fldCharType="end"/>
      </w:r>
      <w:r w:rsidR="001A76FB" w:rsidRPr="001B1766">
        <w:t>—</w:t>
      </w:r>
      <w:r w:rsidR="001A76FB" w:rsidRPr="001B1766">
        <w:fldChar w:fldCharType="begin"/>
      </w:r>
      <w:r w:rsidR="001A76FB" w:rsidRPr="001B1766">
        <w:instrText xml:space="preserve"> REF _Ref10105500 \h </w:instrText>
      </w:r>
      <w:r w:rsidR="001B1766">
        <w:instrText xml:space="preserve"> \* MERGEFORMAT </w:instrText>
      </w:r>
      <w:r w:rsidR="001A76FB" w:rsidRPr="001B1766">
        <w:fldChar w:fldCharType="separate"/>
      </w:r>
      <w:r w:rsidR="00025012" w:rsidRPr="001B1766">
        <w:t>Allowances</w:t>
      </w:r>
      <w:r w:rsidR="001A76FB" w:rsidRPr="001B1766">
        <w:fldChar w:fldCharType="end"/>
      </w:r>
      <w:r w:rsidRPr="001B1766">
        <w:t xml:space="preserve"> for full details of allowances payable under this award.</w:t>
      </w:r>
    </w:p>
    <w:p w14:paraId="532BFFA6" w14:textId="7C4B2DBE" w:rsidR="00CA75D0" w:rsidRPr="001B1766" w:rsidRDefault="00F62ABE" w:rsidP="00CA75D0">
      <w:pPr>
        <w:pStyle w:val="SubLevel1Bold"/>
      </w:pPr>
      <w:r w:rsidRPr="001B1766">
        <w:t>Wage-related</w:t>
      </w:r>
      <w:r w:rsidR="00CA75D0" w:rsidRPr="001B1766">
        <w:t xml:space="preserve"> allowances</w:t>
      </w:r>
    </w:p>
    <w:p w14:paraId="49D7BE33" w14:textId="31DE4D31" w:rsidR="001021CC" w:rsidRPr="001B1766" w:rsidRDefault="00482D57" w:rsidP="00A74D81">
      <w:pPr>
        <w:pStyle w:val="History"/>
      </w:pPr>
      <w:r w:rsidRPr="001B1766">
        <w:t xml:space="preserve">[D.1.1 varied by </w:t>
      </w:r>
      <w:hyperlink r:id="rId350" w:history="1">
        <w:r w:rsidRPr="001B1766">
          <w:rPr>
            <w:color w:val="0000FF"/>
            <w:u w:val="single"/>
          </w:rPr>
          <w:t>PR718844</w:t>
        </w:r>
      </w:hyperlink>
      <w:r w:rsidRPr="001B1766">
        <w:t xml:space="preserve">, </w:t>
      </w:r>
      <w:hyperlink r:id="rId351" w:history="1">
        <w:r w:rsidRPr="001B1766">
          <w:rPr>
            <w:rStyle w:val="Hyperlink"/>
          </w:rPr>
          <w:t>PR729282</w:t>
        </w:r>
      </w:hyperlink>
      <w:r w:rsidR="00482B26">
        <w:t xml:space="preserve">, </w:t>
      </w:r>
      <w:hyperlink r:id="rId352" w:history="1">
        <w:r w:rsidR="00482B26">
          <w:rPr>
            <w:rStyle w:val="Hyperlink"/>
          </w:rPr>
          <w:t>PR740705</w:t>
        </w:r>
      </w:hyperlink>
      <w:r w:rsidR="00900536">
        <w:t xml:space="preserve">, </w:t>
      </w:r>
      <w:hyperlink r:id="rId353" w:history="1">
        <w:r w:rsidR="00900536" w:rsidRPr="008D43FB">
          <w:rPr>
            <w:rStyle w:val="Hyperlink"/>
          </w:rPr>
          <w:t>PR7</w:t>
        </w:r>
        <w:r w:rsidR="00900536">
          <w:rPr>
            <w:rStyle w:val="Hyperlink"/>
          </w:rPr>
          <w:t>62136</w:t>
        </w:r>
      </w:hyperlink>
      <w:r w:rsidR="00556690">
        <w:t xml:space="preserve">, </w:t>
      </w:r>
      <w:hyperlink r:id="rId354" w:history="1">
        <w:r w:rsidR="00556690">
          <w:rPr>
            <w:rStyle w:val="Hyperlink"/>
          </w:rPr>
          <w:t>PR773912</w:t>
        </w:r>
      </w:hyperlink>
      <w:r w:rsidR="00556690">
        <w:t xml:space="preserve"> ppc 01Jul24</w:t>
      </w:r>
      <w:r w:rsidR="00900536" w:rsidRPr="001B1766">
        <w:t>]</w:t>
      </w:r>
    </w:p>
    <w:p w14:paraId="5D559860" w14:textId="1BF4F731" w:rsidR="00C64941" w:rsidRPr="001B1766" w:rsidRDefault="00CA75D0" w:rsidP="00B94674">
      <w:pPr>
        <w:pStyle w:val="SubLevel2"/>
        <w:rPr>
          <w:b/>
        </w:rPr>
      </w:pPr>
      <w:bookmarkStart w:id="504" w:name="_Ref16515095"/>
      <w:r w:rsidRPr="001B1766">
        <w:t xml:space="preserve">The </w:t>
      </w:r>
      <w:r w:rsidR="00F62ABE" w:rsidRPr="001B1766">
        <w:t>wage-related</w:t>
      </w:r>
      <w:r w:rsidRPr="001B1766">
        <w:t xml:space="preserve"> allowances in this award are based on the </w:t>
      </w:r>
      <w:hyperlink w:anchor="standard_rate" w:history="1">
        <w:r w:rsidRPr="001B1766">
          <w:rPr>
            <w:rStyle w:val="Hyperlink"/>
          </w:rPr>
          <w:t>standard rate</w:t>
        </w:r>
      </w:hyperlink>
      <w:r w:rsidRPr="001B1766">
        <w:t xml:space="preserve"> as defined in </w:t>
      </w:r>
      <w:r w:rsidR="003230C2" w:rsidRPr="001B1766">
        <w:t xml:space="preserve">clause </w:t>
      </w:r>
      <w:r w:rsidR="00027FA6" w:rsidRPr="001B1766">
        <w:fldChar w:fldCharType="begin"/>
      </w:r>
      <w:r w:rsidR="00027FA6" w:rsidRPr="001B1766">
        <w:instrText xml:space="preserve"> REF _Ref15381994 \w \h </w:instrText>
      </w:r>
      <w:r w:rsidR="001B1766">
        <w:instrText xml:space="preserve"> \* MERGEFORMAT </w:instrText>
      </w:r>
      <w:r w:rsidR="00027FA6" w:rsidRPr="001B1766">
        <w:fldChar w:fldCharType="separate"/>
      </w:r>
      <w:r w:rsidR="00025012">
        <w:t>2</w:t>
      </w:r>
      <w:r w:rsidR="00027FA6" w:rsidRPr="001B1766">
        <w:fldChar w:fldCharType="end"/>
      </w:r>
      <w:r w:rsidR="00397292" w:rsidRPr="001B1766">
        <w:t>—</w:t>
      </w:r>
      <w:r w:rsidR="00027FA6" w:rsidRPr="001B1766">
        <w:fldChar w:fldCharType="begin"/>
      </w:r>
      <w:r w:rsidR="00027FA6" w:rsidRPr="001B1766">
        <w:instrText xml:space="preserve"> REF _Ref15381994 \h </w:instrText>
      </w:r>
      <w:r w:rsidR="001B1766">
        <w:instrText xml:space="preserve"> \* MERGEFORMAT </w:instrText>
      </w:r>
      <w:r w:rsidR="00027FA6" w:rsidRPr="001B1766">
        <w:fldChar w:fldCharType="separate"/>
      </w:r>
      <w:r w:rsidR="00025012" w:rsidRPr="001B1766">
        <w:t>Definitions</w:t>
      </w:r>
      <w:r w:rsidR="00027FA6" w:rsidRPr="001B1766">
        <w:fldChar w:fldCharType="end"/>
      </w:r>
      <w:r w:rsidRPr="001B1766">
        <w:t xml:space="preserve"> as the minimum </w:t>
      </w:r>
      <w:r w:rsidR="00C81937" w:rsidRPr="001B1766">
        <w:t>weekly rate</w:t>
      </w:r>
      <w:r w:rsidRPr="001B1766">
        <w:t xml:space="preserve"> for a Health Professional employee—level 1 pay</w:t>
      </w:r>
      <w:r w:rsidR="00C81937" w:rsidRPr="001B1766">
        <w:t xml:space="preserve"> </w:t>
      </w:r>
      <w:r w:rsidRPr="001B1766">
        <w:t xml:space="preserve">point 2 in clause </w:t>
      </w:r>
      <w:r w:rsidR="003D6A63" w:rsidRPr="001B1766">
        <w:fldChar w:fldCharType="begin"/>
      </w:r>
      <w:r w:rsidR="003D6A63" w:rsidRPr="001B1766">
        <w:instrText xml:space="preserve"> REF _Ref219085428 \w \h  \* MERGEFORMAT </w:instrText>
      </w:r>
      <w:r w:rsidR="003D6A63" w:rsidRPr="001B1766">
        <w:fldChar w:fldCharType="separate"/>
      </w:r>
      <w:r w:rsidR="00025012">
        <w:t>17.2</w:t>
      </w:r>
      <w:r w:rsidR="003D6A63" w:rsidRPr="001B1766">
        <w:fldChar w:fldCharType="end"/>
      </w:r>
      <w:r w:rsidRPr="001B1766">
        <w:t xml:space="preserve"> = </w:t>
      </w:r>
      <w:bookmarkEnd w:id="504"/>
      <w:r w:rsidR="00CC384D" w:rsidRPr="001B1766">
        <w:rPr>
          <w:b/>
        </w:rPr>
        <w:t>$</w:t>
      </w:r>
      <w:r w:rsidR="00025012">
        <w:rPr>
          <w:b/>
          <w:bCs/>
          <w:noProof/>
        </w:rPr>
        <w:t>1124.80</w:t>
      </w:r>
      <w:r w:rsidR="00CC384D" w:rsidRPr="001B1766">
        <w:rPr>
          <w:noProof/>
        </w:rPr>
        <w:t>.</w:t>
      </w:r>
    </w:p>
    <w:tbl>
      <w:tblPr>
        <w:tblW w:w="8363" w:type="dxa"/>
        <w:tblInd w:w="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977"/>
        <w:gridCol w:w="1559"/>
        <w:gridCol w:w="1276"/>
        <w:gridCol w:w="1134"/>
        <w:gridCol w:w="1417"/>
      </w:tblGrid>
      <w:tr w:rsidR="0015045D" w:rsidRPr="001B1766" w14:paraId="5B2B9A9F" w14:textId="77777777" w:rsidTr="006157BA">
        <w:trPr>
          <w:cantSplit/>
          <w:tblHeader/>
        </w:trPr>
        <w:tc>
          <w:tcPr>
            <w:tcW w:w="2977" w:type="dxa"/>
          </w:tcPr>
          <w:p w14:paraId="37C3795C" w14:textId="77777777" w:rsidR="0015045D" w:rsidRPr="001B1766" w:rsidRDefault="0015045D" w:rsidP="00CA75D0">
            <w:pPr>
              <w:pStyle w:val="AMODTable"/>
              <w:tabs>
                <w:tab w:val="left" w:pos="142"/>
                <w:tab w:val="left" w:pos="290"/>
              </w:tabs>
              <w:rPr>
                <w:b/>
              </w:rPr>
            </w:pPr>
            <w:bookmarkStart w:id="505" w:name="_Hlk28091121"/>
            <w:r w:rsidRPr="001B1766">
              <w:rPr>
                <w:b/>
              </w:rPr>
              <w:t>Allowance</w:t>
            </w:r>
          </w:p>
        </w:tc>
        <w:tc>
          <w:tcPr>
            <w:tcW w:w="1559" w:type="dxa"/>
          </w:tcPr>
          <w:p w14:paraId="61139A22" w14:textId="77777777" w:rsidR="0015045D" w:rsidRPr="001B1766" w:rsidRDefault="0015045D" w:rsidP="00CA75D0">
            <w:pPr>
              <w:pStyle w:val="AMODTable"/>
              <w:jc w:val="center"/>
              <w:rPr>
                <w:b/>
              </w:rPr>
            </w:pPr>
            <w:r w:rsidRPr="001B1766">
              <w:rPr>
                <w:b/>
              </w:rPr>
              <w:t>Clause</w:t>
            </w:r>
          </w:p>
        </w:tc>
        <w:tc>
          <w:tcPr>
            <w:tcW w:w="1276" w:type="dxa"/>
          </w:tcPr>
          <w:p w14:paraId="480CF0C7" w14:textId="0ED612DE" w:rsidR="0015045D" w:rsidRPr="001B1766" w:rsidRDefault="0015045D" w:rsidP="00555F83">
            <w:pPr>
              <w:pStyle w:val="AMODTable"/>
              <w:jc w:val="center"/>
              <w:rPr>
                <w:b/>
              </w:rPr>
            </w:pPr>
            <w:r w:rsidRPr="001B1766">
              <w:rPr>
                <w:b/>
              </w:rPr>
              <w:t>% of standard rate</w:t>
            </w:r>
          </w:p>
        </w:tc>
        <w:tc>
          <w:tcPr>
            <w:tcW w:w="1134" w:type="dxa"/>
          </w:tcPr>
          <w:p w14:paraId="337DE7BF" w14:textId="53DB0520" w:rsidR="0015045D" w:rsidRPr="001B1766" w:rsidRDefault="0015045D" w:rsidP="0015045D">
            <w:pPr>
              <w:pStyle w:val="AMODTable"/>
              <w:jc w:val="center"/>
              <w:rPr>
                <w:b/>
              </w:rPr>
            </w:pPr>
            <w:r w:rsidRPr="001B1766">
              <w:rPr>
                <w:b/>
              </w:rPr>
              <w:t>$</w:t>
            </w:r>
          </w:p>
        </w:tc>
        <w:tc>
          <w:tcPr>
            <w:tcW w:w="1417" w:type="dxa"/>
          </w:tcPr>
          <w:p w14:paraId="003061FB" w14:textId="77777777" w:rsidR="0015045D" w:rsidRPr="001B1766" w:rsidRDefault="0015045D" w:rsidP="00CA75D0">
            <w:pPr>
              <w:pStyle w:val="AMODTable"/>
              <w:jc w:val="center"/>
              <w:rPr>
                <w:b/>
              </w:rPr>
            </w:pPr>
            <w:r w:rsidRPr="001B1766">
              <w:rPr>
                <w:b/>
              </w:rPr>
              <w:t>Payable</w:t>
            </w:r>
          </w:p>
        </w:tc>
      </w:tr>
      <w:tr w:rsidR="0013349B" w:rsidRPr="001B1766" w14:paraId="4A4CFE3D" w14:textId="77777777" w:rsidTr="006157BA">
        <w:tc>
          <w:tcPr>
            <w:tcW w:w="2977" w:type="dxa"/>
          </w:tcPr>
          <w:p w14:paraId="3103FD01" w14:textId="19E9AC4C" w:rsidR="0013349B" w:rsidRPr="001B1766" w:rsidRDefault="00025012" w:rsidP="0013349B">
            <w:pPr>
              <w:pStyle w:val="AMODTable"/>
              <w:tabs>
                <w:tab w:val="left" w:pos="142"/>
                <w:tab w:val="left" w:pos="290"/>
              </w:tabs>
              <w:rPr>
                <w:szCs w:val="22"/>
              </w:rPr>
            </w:pPr>
            <w:r>
              <w:rPr>
                <w:bCs/>
                <w:noProof/>
              </w:rPr>
              <w:t>Heat allowance—between 40°C and 46°C</w:t>
            </w:r>
            <w:r>
              <w:rPr>
                <w:b/>
                <w:bCs/>
                <w:noProof/>
                <w:vertAlign w:val="superscript"/>
              </w:rPr>
              <w:t>1</w:t>
            </w:r>
          </w:p>
        </w:tc>
        <w:tc>
          <w:tcPr>
            <w:tcW w:w="1559" w:type="dxa"/>
          </w:tcPr>
          <w:p w14:paraId="010DDC65" w14:textId="701BF889" w:rsidR="0013349B" w:rsidRPr="001B1766" w:rsidRDefault="00025012" w:rsidP="0013349B">
            <w:pPr>
              <w:pStyle w:val="AMODTable"/>
              <w:jc w:val="center"/>
              <w:rPr>
                <w:szCs w:val="22"/>
              </w:rPr>
            </w:pPr>
            <w:r>
              <w:rPr>
                <w:bCs/>
                <w:noProof/>
              </w:rPr>
              <w:t>23.2(a)(iii)</w:t>
            </w:r>
          </w:p>
        </w:tc>
        <w:tc>
          <w:tcPr>
            <w:tcW w:w="1276" w:type="dxa"/>
          </w:tcPr>
          <w:p w14:paraId="0BCCB7AE" w14:textId="6BA050B2" w:rsidR="0013349B" w:rsidRPr="001B1766" w:rsidRDefault="00025012" w:rsidP="0013349B">
            <w:pPr>
              <w:pStyle w:val="AMODTable"/>
              <w:jc w:val="center"/>
              <w:rPr>
                <w:szCs w:val="22"/>
              </w:rPr>
            </w:pPr>
            <w:r>
              <w:rPr>
                <w:bCs/>
                <w:noProof/>
                <w:lang w:val="en-US"/>
              </w:rPr>
              <w:t>0.05</w:t>
            </w:r>
          </w:p>
        </w:tc>
        <w:tc>
          <w:tcPr>
            <w:tcW w:w="1134" w:type="dxa"/>
          </w:tcPr>
          <w:p w14:paraId="47AF4F66" w14:textId="7DB35D94" w:rsidR="0013349B" w:rsidRPr="001B1766" w:rsidRDefault="00025012" w:rsidP="0013349B">
            <w:pPr>
              <w:pStyle w:val="AMODTable"/>
              <w:jc w:val="center"/>
              <w:rPr>
                <w:szCs w:val="22"/>
              </w:rPr>
            </w:pPr>
            <w:r>
              <w:rPr>
                <w:bCs/>
                <w:noProof/>
                <w:lang w:val="en-US"/>
              </w:rPr>
              <w:t>0.56</w:t>
            </w:r>
          </w:p>
        </w:tc>
        <w:tc>
          <w:tcPr>
            <w:tcW w:w="1417" w:type="dxa"/>
          </w:tcPr>
          <w:p w14:paraId="2B85E272" w14:textId="7008F6CD" w:rsidR="0013349B" w:rsidRPr="001B1766" w:rsidRDefault="00025012" w:rsidP="0013349B">
            <w:pPr>
              <w:pStyle w:val="AMODTable"/>
              <w:jc w:val="center"/>
              <w:rPr>
                <w:szCs w:val="22"/>
              </w:rPr>
            </w:pPr>
            <w:r>
              <w:rPr>
                <w:bCs/>
                <w:noProof/>
                <w:lang w:val="en-US"/>
              </w:rPr>
              <w:t>per hour or part thereof</w:t>
            </w:r>
          </w:p>
        </w:tc>
      </w:tr>
      <w:tr w:rsidR="0013349B" w:rsidRPr="001B1766" w14:paraId="76BB3265" w14:textId="77777777" w:rsidTr="006157BA">
        <w:tc>
          <w:tcPr>
            <w:tcW w:w="2977" w:type="dxa"/>
          </w:tcPr>
          <w:p w14:paraId="3DE8A011" w14:textId="77777777" w:rsidR="0013349B" w:rsidRPr="001B1766" w:rsidRDefault="00025012" w:rsidP="0013349B">
            <w:pPr>
              <w:pStyle w:val="AMODTable"/>
              <w:tabs>
                <w:tab w:val="left" w:pos="142"/>
                <w:tab w:val="left" w:pos="290"/>
              </w:tabs>
              <w:rPr>
                <w:szCs w:val="22"/>
              </w:rPr>
            </w:pPr>
            <w:r>
              <w:rPr>
                <w:bCs/>
                <w:noProof/>
              </w:rPr>
              <w:t>Heat allowance—exceeds 46°C</w:t>
            </w:r>
            <w:r>
              <w:rPr>
                <w:b/>
                <w:bCs/>
                <w:noProof/>
                <w:vertAlign w:val="superscript"/>
              </w:rPr>
              <w:t>1</w:t>
            </w:r>
          </w:p>
        </w:tc>
        <w:tc>
          <w:tcPr>
            <w:tcW w:w="1559" w:type="dxa"/>
          </w:tcPr>
          <w:p w14:paraId="2051705D" w14:textId="77777777" w:rsidR="0013349B" w:rsidRPr="001B1766" w:rsidRDefault="00025012" w:rsidP="0013349B">
            <w:pPr>
              <w:pStyle w:val="AMODTable"/>
              <w:jc w:val="center"/>
              <w:rPr>
                <w:szCs w:val="22"/>
              </w:rPr>
            </w:pPr>
            <w:r>
              <w:rPr>
                <w:bCs/>
                <w:noProof/>
              </w:rPr>
              <w:t>23.2(a)(iii)</w:t>
            </w:r>
          </w:p>
        </w:tc>
        <w:tc>
          <w:tcPr>
            <w:tcW w:w="1276" w:type="dxa"/>
          </w:tcPr>
          <w:p w14:paraId="6F505E7F" w14:textId="77777777" w:rsidR="0013349B" w:rsidRPr="001B1766" w:rsidRDefault="00025012" w:rsidP="0013349B">
            <w:pPr>
              <w:pStyle w:val="AMODTable"/>
              <w:jc w:val="center"/>
              <w:rPr>
                <w:szCs w:val="22"/>
              </w:rPr>
            </w:pPr>
            <w:r>
              <w:rPr>
                <w:bCs/>
                <w:noProof/>
                <w:lang w:val="en-US"/>
              </w:rPr>
              <w:t>0.06</w:t>
            </w:r>
          </w:p>
        </w:tc>
        <w:tc>
          <w:tcPr>
            <w:tcW w:w="1134" w:type="dxa"/>
          </w:tcPr>
          <w:p w14:paraId="79462F9C" w14:textId="77777777" w:rsidR="0013349B" w:rsidRPr="001B1766" w:rsidRDefault="00025012" w:rsidP="0013349B">
            <w:pPr>
              <w:pStyle w:val="AMODTable"/>
              <w:jc w:val="center"/>
              <w:rPr>
                <w:szCs w:val="22"/>
              </w:rPr>
            </w:pPr>
            <w:r>
              <w:rPr>
                <w:bCs/>
                <w:noProof/>
                <w:lang w:val="en-US"/>
              </w:rPr>
              <w:t>0.67</w:t>
            </w:r>
          </w:p>
        </w:tc>
        <w:tc>
          <w:tcPr>
            <w:tcW w:w="1417" w:type="dxa"/>
          </w:tcPr>
          <w:p w14:paraId="149D6F15" w14:textId="77777777" w:rsidR="0013349B" w:rsidRPr="001B1766" w:rsidRDefault="00025012" w:rsidP="0013349B">
            <w:pPr>
              <w:pStyle w:val="AMODTable"/>
              <w:jc w:val="center"/>
              <w:rPr>
                <w:szCs w:val="22"/>
              </w:rPr>
            </w:pPr>
            <w:r>
              <w:rPr>
                <w:bCs/>
                <w:noProof/>
                <w:lang w:val="en-US"/>
              </w:rPr>
              <w:t>per hour or part thereof</w:t>
            </w:r>
          </w:p>
        </w:tc>
      </w:tr>
      <w:tr w:rsidR="0013349B" w:rsidRPr="001B1766" w14:paraId="36080299" w14:textId="77777777" w:rsidTr="006157BA">
        <w:tc>
          <w:tcPr>
            <w:tcW w:w="2977" w:type="dxa"/>
          </w:tcPr>
          <w:p w14:paraId="06894E9F" w14:textId="77777777" w:rsidR="0013349B" w:rsidRPr="001B1766" w:rsidRDefault="00025012" w:rsidP="0013349B">
            <w:pPr>
              <w:pStyle w:val="AMODTable"/>
              <w:tabs>
                <w:tab w:val="left" w:pos="142"/>
                <w:tab w:val="left" w:pos="290"/>
              </w:tabs>
              <w:rPr>
                <w:szCs w:val="22"/>
              </w:rPr>
            </w:pPr>
            <w:r>
              <w:rPr>
                <w:bCs/>
                <w:noProof/>
              </w:rPr>
              <w:t>Nauseous work allowance—per hour or part thereof</w:t>
            </w:r>
          </w:p>
        </w:tc>
        <w:tc>
          <w:tcPr>
            <w:tcW w:w="1559" w:type="dxa"/>
          </w:tcPr>
          <w:p w14:paraId="5C99DC0A" w14:textId="77777777" w:rsidR="0013349B" w:rsidRPr="001B1766" w:rsidRDefault="00025012" w:rsidP="0013349B">
            <w:pPr>
              <w:pStyle w:val="AMODTable"/>
              <w:jc w:val="center"/>
              <w:rPr>
                <w:szCs w:val="22"/>
              </w:rPr>
            </w:pPr>
            <w:r>
              <w:rPr>
                <w:bCs/>
                <w:noProof/>
              </w:rPr>
              <w:t>23.2(b)(i)</w:t>
            </w:r>
          </w:p>
        </w:tc>
        <w:tc>
          <w:tcPr>
            <w:tcW w:w="1276" w:type="dxa"/>
          </w:tcPr>
          <w:p w14:paraId="159B40E7" w14:textId="77777777" w:rsidR="0013349B" w:rsidRPr="001B1766" w:rsidRDefault="00025012" w:rsidP="0013349B">
            <w:pPr>
              <w:pStyle w:val="AMODTable"/>
              <w:jc w:val="center"/>
              <w:rPr>
                <w:szCs w:val="22"/>
              </w:rPr>
            </w:pPr>
            <w:r>
              <w:rPr>
                <w:bCs/>
                <w:noProof/>
                <w:lang w:val="en-US"/>
              </w:rPr>
              <w:t>0.05</w:t>
            </w:r>
          </w:p>
        </w:tc>
        <w:tc>
          <w:tcPr>
            <w:tcW w:w="1134" w:type="dxa"/>
          </w:tcPr>
          <w:p w14:paraId="0015AC86" w14:textId="77777777" w:rsidR="0013349B" w:rsidRPr="001B1766" w:rsidRDefault="00025012" w:rsidP="0013349B">
            <w:pPr>
              <w:pStyle w:val="AMODTable"/>
              <w:jc w:val="center"/>
              <w:rPr>
                <w:szCs w:val="22"/>
              </w:rPr>
            </w:pPr>
            <w:r>
              <w:rPr>
                <w:bCs/>
                <w:noProof/>
                <w:lang w:val="en-US"/>
              </w:rPr>
              <w:t>0.56</w:t>
            </w:r>
          </w:p>
        </w:tc>
        <w:tc>
          <w:tcPr>
            <w:tcW w:w="1417" w:type="dxa"/>
          </w:tcPr>
          <w:p w14:paraId="5A88328C" w14:textId="77777777" w:rsidR="0013349B" w:rsidRPr="001B1766" w:rsidRDefault="00025012" w:rsidP="0013349B">
            <w:pPr>
              <w:pStyle w:val="AMODTable"/>
              <w:jc w:val="center"/>
              <w:rPr>
                <w:szCs w:val="22"/>
              </w:rPr>
            </w:pPr>
            <w:r>
              <w:rPr>
                <w:bCs/>
                <w:noProof/>
                <w:lang w:val="en-US"/>
              </w:rPr>
              <w:t>per hour or part thereof</w:t>
            </w:r>
          </w:p>
        </w:tc>
      </w:tr>
      <w:tr w:rsidR="0013349B" w:rsidRPr="001B1766" w14:paraId="64C240EE" w14:textId="77777777" w:rsidTr="006157BA">
        <w:tc>
          <w:tcPr>
            <w:tcW w:w="2977" w:type="dxa"/>
          </w:tcPr>
          <w:p w14:paraId="6C58719C" w14:textId="77777777" w:rsidR="0013349B" w:rsidRPr="001B1766" w:rsidRDefault="00025012" w:rsidP="0013349B">
            <w:pPr>
              <w:pStyle w:val="AMODTable"/>
              <w:tabs>
                <w:tab w:val="left" w:pos="142"/>
                <w:tab w:val="left" w:pos="290"/>
              </w:tabs>
              <w:rPr>
                <w:szCs w:val="22"/>
              </w:rPr>
            </w:pPr>
            <w:r>
              <w:rPr>
                <w:bCs/>
                <w:noProof/>
              </w:rPr>
              <w:t>Nauseous work allowance—minimum per week</w:t>
            </w:r>
          </w:p>
        </w:tc>
        <w:tc>
          <w:tcPr>
            <w:tcW w:w="1559" w:type="dxa"/>
          </w:tcPr>
          <w:p w14:paraId="180B5932" w14:textId="77777777" w:rsidR="0013349B" w:rsidRPr="001B1766" w:rsidRDefault="00025012" w:rsidP="0013349B">
            <w:pPr>
              <w:pStyle w:val="AMODTable"/>
              <w:jc w:val="center"/>
              <w:rPr>
                <w:szCs w:val="22"/>
              </w:rPr>
            </w:pPr>
            <w:r>
              <w:rPr>
                <w:bCs/>
                <w:noProof/>
              </w:rPr>
              <w:t>23.2(b)(ii)</w:t>
            </w:r>
          </w:p>
        </w:tc>
        <w:tc>
          <w:tcPr>
            <w:tcW w:w="1276" w:type="dxa"/>
          </w:tcPr>
          <w:p w14:paraId="06699FD2" w14:textId="77777777" w:rsidR="0013349B" w:rsidRPr="001B1766" w:rsidRDefault="00025012" w:rsidP="0013349B">
            <w:pPr>
              <w:pStyle w:val="AMODTable"/>
              <w:jc w:val="center"/>
              <w:rPr>
                <w:szCs w:val="22"/>
              </w:rPr>
            </w:pPr>
            <w:r>
              <w:rPr>
                <w:bCs/>
                <w:noProof/>
                <w:lang w:val="en-US"/>
              </w:rPr>
              <w:t>0.27</w:t>
            </w:r>
          </w:p>
        </w:tc>
        <w:tc>
          <w:tcPr>
            <w:tcW w:w="1134" w:type="dxa"/>
          </w:tcPr>
          <w:p w14:paraId="1D24E7CD" w14:textId="77777777" w:rsidR="0013349B" w:rsidRPr="001B1766" w:rsidRDefault="00025012" w:rsidP="0013349B">
            <w:pPr>
              <w:pStyle w:val="AMODTable"/>
              <w:jc w:val="center"/>
              <w:rPr>
                <w:szCs w:val="22"/>
              </w:rPr>
            </w:pPr>
            <w:r>
              <w:rPr>
                <w:bCs/>
                <w:noProof/>
                <w:lang w:val="en-US"/>
              </w:rPr>
              <w:t>3.04</w:t>
            </w:r>
          </w:p>
        </w:tc>
        <w:tc>
          <w:tcPr>
            <w:tcW w:w="1417" w:type="dxa"/>
          </w:tcPr>
          <w:p w14:paraId="2BDD52E7" w14:textId="77777777" w:rsidR="0013349B" w:rsidRPr="001B1766" w:rsidRDefault="00025012" w:rsidP="0013349B">
            <w:pPr>
              <w:pStyle w:val="AMODTable"/>
              <w:jc w:val="center"/>
              <w:rPr>
                <w:szCs w:val="22"/>
              </w:rPr>
            </w:pPr>
            <w:r>
              <w:rPr>
                <w:bCs/>
                <w:noProof/>
                <w:lang w:val="en-US"/>
              </w:rPr>
              <w:t>per week</w:t>
            </w:r>
          </w:p>
        </w:tc>
      </w:tr>
      <w:tr w:rsidR="0013349B" w:rsidRPr="001B1766" w14:paraId="3E653C62" w14:textId="77777777" w:rsidTr="006157BA">
        <w:tc>
          <w:tcPr>
            <w:tcW w:w="2977" w:type="dxa"/>
          </w:tcPr>
          <w:p w14:paraId="0B41E293" w14:textId="77777777" w:rsidR="0013349B" w:rsidRPr="001B1766" w:rsidRDefault="00025012" w:rsidP="0013349B">
            <w:pPr>
              <w:pStyle w:val="AMODTable"/>
              <w:tabs>
                <w:tab w:val="left" w:pos="142"/>
                <w:tab w:val="left" w:pos="290"/>
              </w:tabs>
              <w:rPr>
                <w:szCs w:val="22"/>
              </w:rPr>
            </w:pPr>
            <w:r>
              <w:rPr>
                <w:bCs/>
                <w:noProof/>
              </w:rPr>
              <w:t>Occasional interpreting allowance—per occasion</w:t>
            </w:r>
          </w:p>
        </w:tc>
        <w:tc>
          <w:tcPr>
            <w:tcW w:w="1559" w:type="dxa"/>
          </w:tcPr>
          <w:p w14:paraId="799DDB65" w14:textId="77777777" w:rsidR="0013349B" w:rsidRPr="001B1766" w:rsidRDefault="00025012" w:rsidP="0013349B">
            <w:pPr>
              <w:pStyle w:val="AMODTable"/>
              <w:jc w:val="center"/>
              <w:rPr>
                <w:szCs w:val="22"/>
              </w:rPr>
            </w:pPr>
            <w:r>
              <w:rPr>
                <w:bCs/>
                <w:noProof/>
              </w:rPr>
              <w:t>23.2(c)</w:t>
            </w:r>
          </w:p>
        </w:tc>
        <w:tc>
          <w:tcPr>
            <w:tcW w:w="1276" w:type="dxa"/>
          </w:tcPr>
          <w:p w14:paraId="37F6A229" w14:textId="77777777" w:rsidR="0013349B" w:rsidRPr="001B1766" w:rsidRDefault="00025012" w:rsidP="0013349B">
            <w:pPr>
              <w:pStyle w:val="AMODTable"/>
              <w:jc w:val="center"/>
              <w:rPr>
                <w:szCs w:val="22"/>
              </w:rPr>
            </w:pPr>
            <w:r>
              <w:rPr>
                <w:bCs/>
                <w:noProof/>
                <w:lang w:val="en-US"/>
              </w:rPr>
              <w:t>0.11</w:t>
            </w:r>
          </w:p>
        </w:tc>
        <w:tc>
          <w:tcPr>
            <w:tcW w:w="1134" w:type="dxa"/>
          </w:tcPr>
          <w:p w14:paraId="0BB7CB1A" w14:textId="77777777" w:rsidR="0013349B" w:rsidRPr="001B1766" w:rsidRDefault="00025012" w:rsidP="0013349B">
            <w:pPr>
              <w:pStyle w:val="AMODTable"/>
              <w:jc w:val="center"/>
              <w:rPr>
                <w:szCs w:val="22"/>
              </w:rPr>
            </w:pPr>
            <w:r>
              <w:rPr>
                <w:bCs/>
                <w:noProof/>
                <w:lang w:val="en-US"/>
              </w:rPr>
              <w:t>1.24</w:t>
            </w:r>
          </w:p>
        </w:tc>
        <w:tc>
          <w:tcPr>
            <w:tcW w:w="1417" w:type="dxa"/>
          </w:tcPr>
          <w:p w14:paraId="24F74D82" w14:textId="77777777" w:rsidR="0013349B" w:rsidRPr="001B1766" w:rsidRDefault="00025012" w:rsidP="0013349B">
            <w:pPr>
              <w:pStyle w:val="AMODTable"/>
              <w:jc w:val="center"/>
              <w:rPr>
                <w:szCs w:val="22"/>
              </w:rPr>
            </w:pPr>
            <w:r>
              <w:rPr>
                <w:bCs/>
                <w:noProof/>
                <w:lang w:val="en-US"/>
              </w:rPr>
              <w:t>per occasion</w:t>
            </w:r>
          </w:p>
        </w:tc>
      </w:tr>
      <w:tr w:rsidR="0013349B" w:rsidRPr="001B1766" w14:paraId="36D95374" w14:textId="77777777" w:rsidTr="006157BA">
        <w:tc>
          <w:tcPr>
            <w:tcW w:w="2977" w:type="dxa"/>
          </w:tcPr>
          <w:p w14:paraId="4CCA525E" w14:textId="77777777" w:rsidR="0013349B" w:rsidRPr="001B1766" w:rsidRDefault="00025012" w:rsidP="0013349B">
            <w:pPr>
              <w:pStyle w:val="AMODTable"/>
              <w:tabs>
                <w:tab w:val="left" w:pos="142"/>
                <w:tab w:val="left" w:pos="290"/>
              </w:tabs>
              <w:rPr>
                <w:szCs w:val="22"/>
              </w:rPr>
            </w:pPr>
            <w:r>
              <w:rPr>
                <w:bCs/>
                <w:noProof/>
              </w:rPr>
              <w:t>Occasional interpreting allowance—maximum per week</w:t>
            </w:r>
          </w:p>
        </w:tc>
        <w:tc>
          <w:tcPr>
            <w:tcW w:w="1559" w:type="dxa"/>
          </w:tcPr>
          <w:p w14:paraId="08C6C707" w14:textId="77777777" w:rsidR="0013349B" w:rsidRPr="001B1766" w:rsidRDefault="00025012" w:rsidP="0013349B">
            <w:pPr>
              <w:pStyle w:val="AMODTable"/>
              <w:jc w:val="center"/>
              <w:rPr>
                <w:szCs w:val="22"/>
              </w:rPr>
            </w:pPr>
            <w:r>
              <w:rPr>
                <w:bCs/>
                <w:noProof/>
              </w:rPr>
              <w:t>23.2(c)</w:t>
            </w:r>
          </w:p>
        </w:tc>
        <w:tc>
          <w:tcPr>
            <w:tcW w:w="1276" w:type="dxa"/>
          </w:tcPr>
          <w:p w14:paraId="4CCE1A14" w14:textId="77777777" w:rsidR="0013349B" w:rsidRPr="001B1766" w:rsidRDefault="00025012" w:rsidP="0013349B">
            <w:pPr>
              <w:pStyle w:val="AMODTable"/>
              <w:jc w:val="center"/>
              <w:rPr>
                <w:szCs w:val="22"/>
              </w:rPr>
            </w:pPr>
            <w:r>
              <w:rPr>
                <w:bCs/>
                <w:noProof/>
                <w:lang w:val="en-US"/>
              </w:rPr>
              <w:t>1.27</w:t>
            </w:r>
          </w:p>
        </w:tc>
        <w:tc>
          <w:tcPr>
            <w:tcW w:w="1134" w:type="dxa"/>
          </w:tcPr>
          <w:p w14:paraId="19CB567F" w14:textId="77777777" w:rsidR="0013349B" w:rsidRPr="001B1766" w:rsidRDefault="00025012" w:rsidP="0013349B">
            <w:pPr>
              <w:pStyle w:val="AMODTable"/>
              <w:jc w:val="center"/>
              <w:rPr>
                <w:szCs w:val="22"/>
              </w:rPr>
            </w:pPr>
            <w:r>
              <w:rPr>
                <w:bCs/>
                <w:noProof/>
                <w:lang w:val="en-US"/>
              </w:rPr>
              <w:t>14.28</w:t>
            </w:r>
          </w:p>
        </w:tc>
        <w:tc>
          <w:tcPr>
            <w:tcW w:w="1417" w:type="dxa"/>
          </w:tcPr>
          <w:p w14:paraId="28C208D3" w14:textId="77777777" w:rsidR="0013349B" w:rsidRPr="001B1766" w:rsidRDefault="00025012" w:rsidP="0013349B">
            <w:pPr>
              <w:pStyle w:val="AMODTable"/>
              <w:jc w:val="center"/>
              <w:rPr>
                <w:szCs w:val="22"/>
              </w:rPr>
            </w:pPr>
            <w:r>
              <w:rPr>
                <w:bCs/>
                <w:noProof/>
                <w:lang w:val="en-US"/>
              </w:rPr>
              <w:t>per week</w:t>
            </w:r>
          </w:p>
        </w:tc>
      </w:tr>
      <w:tr w:rsidR="0013349B" w:rsidRPr="001B1766" w14:paraId="06D219A0" w14:textId="77777777" w:rsidTr="006157BA">
        <w:tc>
          <w:tcPr>
            <w:tcW w:w="2977" w:type="dxa"/>
          </w:tcPr>
          <w:p w14:paraId="4A6369F3" w14:textId="77777777" w:rsidR="0013349B" w:rsidRPr="001B1766" w:rsidRDefault="00025012" w:rsidP="0013349B">
            <w:pPr>
              <w:pStyle w:val="AMODTable"/>
              <w:tabs>
                <w:tab w:val="left" w:pos="142"/>
                <w:tab w:val="left" w:pos="290"/>
              </w:tabs>
              <w:rPr>
                <w:szCs w:val="22"/>
              </w:rPr>
            </w:pPr>
            <w:r>
              <w:rPr>
                <w:bCs/>
                <w:noProof/>
              </w:rPr>
              <w:t>On-call allowance, per 24 hour period or part thereof—Monday to Saturday</w:t>
            </w:r>
          </w:p>
        </w:tc>
        <w:tc>
          <w:tcPr>
            <w:tcW w:w="1559" w:type="dxa"/>
          </w:tcPr>
          <w:p w14:paraId="62E45CD4" w14:textId="77777777" w:rsidR="0013349B" w:rsidRPr="001B1766" w:rsidRDefault="00025012" w:rsidP="0013349B">
            <w:pPr>
              <w:pStyle w:val="AMODTable"/>
              <w:jc w:val="center"/>
              <w:rPr>
                <w:szCs w:val="22"/>
              </w:rPr>
            </w:pPr>
            <w:r>
              <w:rPr>
                <w:bCs/>
                <w:noProof/>
              </w:rPr>
              <w:t>23.2(d)(i)</w:t>
            </w:r>
          </w:p>
        </w:tc>
        <w:tc>
          <w:tcPr>
            <w:tcW w:w="1276" w:type="dxa"/>
          </w:tcPr>
          <w:p w14:paraId="6DCA0AC7" w14:textId="77777777" w:rsidR="0013349B" w:rsidRPr="001B1766" w:rsidRDefault="00025012" w:rsidP="0013349B">
            <w:pPr>
              <w:pStyle w:val="AMODTable"/>
              <w:jc w:val="center"/>
              <w:rPr>
                <w:szCs w:val="22"/>
              </w:rPr>
            </w:pPr>
            <w:r>
              <w:rPr>
                <w:bCs/>
                <w:noProof/>
                <w:lang w:val="en-US"/>
              </w:rPr>
              <w:t>2.16</w:t>
            </w:r>
          </w:p>
        </w:tc>
        <w:tc>
          <w:tcPr>
            <w:tcW w:w="1134" w:type="dxa"/>
          </w:tcPr>
          <w:p w14:paraId="7B0C655B" w14:textId="77777777" w:rsidR="0013349B" w:rsidRPr="001B1766" w:rsidRDefault="00025012" w:rsidP="0013349B">
            <w:pPr>
              <w:pStyle w:val="AMODTable"/>
              <w:jc w:val="center"/>
              <w:rPr>
                <w:szCs w:val="22"/>
              </w:rPr>
            </w:pPr>
            <w:r>
              <w:rPr>
                <w:bCs/>
                <w:noProof/>
                <w:lang w:val="en-US"/>
              </w:rPr>
              <w:t>24.30</w:t>
            </w:r>
          </w:p>
        </w:tc>
        <w:tc>
          <w:tcPr>
            <w:tcW w:w="1417" w:type="dxa"/>
          </w:tcPr>
          <w:p w14:paraId="25995802" w14:textId="77777777" w:rsidR="0013349B" w:rsidRPr="001B1766" w:rsidRDefault="00025012" w:rsidP="0013349B">
            <w:pPr>
              <w:pStyle w:val="AMODTable"/>
              <w:jc w:val="center"/>
              <w:rPr>
                <w:szCs w:val="22"/>
              </w:rPr>
            </w:pPr>
            <w:r>
              <w:rPr>
                <w:bCs/>
                <w:noProof/>
                <w:lang w:val="en-US"/>
              </w:rPr>
              <w:t>per 24 hour period</w:t>
            </w:r>
          </w:p>
        </w:tc>
      </w:tr>
      <w:tr w:rsidR="0013349B" w:rsidRPr="001B1766" w14:paraId="41294A36" w14:textId="77777777" w:rsidTr="006157BA">
        <w:tc>
          <w:tcPr>
            <w:tcW w:w="2977" w:type="dxa"/>
          </w:tcPr>
          <w:p w14:paraId="452DBAE2" w14:textId="77777777" w:rsidR="0013349B" w:rsidRPr="001B1766" w:rsidRDefault="00025012" w:rsidP="0013349B">
            <w:pPr>
              <w:pStyle w:val="AMODTable"/>
              <w:tabs>
                <w:tab w:val="left" w:pos="142"/>
                <w:tab w:val="left" w:pos="290"/>
              </w:tabs>
              <w:rPr>
                <w:szCs w:val="22"/>
              </w:rPr>
            </w:pPr>
            <w:r>
              <w:rPr>
                <w:bCs/>
                <w:noProof/>
              </w:rPr>
              <w:t>On-call allowance, per 24 hour period or part thereof—Sunday or public holiday</w:t>
            </w:r>
          </w:p>
        </w:tc>
        <w:tc>
          <w:tcPr>
            <w:tcW w:w="1559" w:type="dxa"/>
          </w:tcPr>
          <w:p w14:paraId="06674CF1" w14:textId="77777777" w:rsidR="0013349B" w:rsidRPr="001B1766" w:rsidRDefault="00025012" w:rsidP="0013349B">
            <w:pPr>
              <w:pStyle w:val="AMODTable"/>
              <w:jc w:val="center"/>
              <w:rPr>
                <w:szCs w:val="22"/>
              </w:rPr>
            </w:pPr>
            <w:r>
              <w:rPr>
                <w:bCs/>
                <w:noProof/>
              </w:rPr>
              <w:t>23.2(d)(ii)</w:t>
            </w:r>
          </w:p>
        </w:tc>
        <w:tc>
          <w:tcPr>
            <w:tcW w:w="1276" w:type="dxa"/>
          </w:tcPr>
          <w:p w14:paraId="43FF6F0D" w14:textId="77777777" w:rsidR="0013349B" w:rsidRPr="001B1766" w:rsidRDefault="00025012" w:rsidP="0013349B">
            <w:pPr>
              <w:pStyle w:val="AMODTable"/>
              <w:jc w:val="center"/>
              <w:rPr>
                <w:szCs w:val="22"/>
              </w:rPr>
            </w:pPr>
            <w:r>
              <w:rPr>
                <w:bCs/>
                <w:noProof/>
                <w:lang w:val="en-US"/>
              </w:rPr>
              <w:t>4.31</w:t>
            </w:r>
          </w:p>
        </w:tc>
        <w:tc>
          <w:tcPr>
            <w:tcW w:w="1134" w:type="dxa"/>
          </w:tcPr>
          <w:p w14:paraId="395413B9" w14:textId="77777777" w:rsidR="0013349B" w:rsidRPr="001B1766" w:rsidRDefault="00025012" w:rsidP="0013349B">
            <w:pPr>
              <w:pStyle w:val="AMODTable"/>
              <w:jc w:val="center"/>
              <w:rPr>
                <w:szCs w:val="22"/>
              </w:rPr>
            </w:pPr>
            <w:r>
              <w:rPr>
                <w:bCs/>
                <w:noProof/>
                <w:lang w:val="en-US"/>
              </w:rPr>
              <w:t>48.48</w:t>
            </w:r>
          </w:p>
        </w:tc>
        <w:tc>
          <w:tcPr>
            <w:tcW w:w="1417" w:type="dxa"/>
          </w:tcPr>
          <w:p w14:paraId="69857D6A" w14:textId="77777777" w:rsidR="0013349B" w:rsidRPr="001B1766" w:rsidRDefault="00025012" w:rsidP="0013349B">
            <w:pPr>
              <w:pStyle w:val="AMODTable"/>
              <w:jc w:val="center"/>
              <w:rPr>
                <w:szCs w:val="22"/>
              </w:rPr>
            </w:pPr>
            <w:r>
              <w:rPr>
                <w:bCs/>
                <w:noProof/>
                <w:lang w:val="en-US"/>
              </w:rPr>
              <w:t>per 24 hour period</w:t>
            </w:r>
          </w:p>
        </w:tc>
      </w:tr>
    </w:tbl>
    <w:bookmarkEnd w:id="505"/>
    <w:p w14:paraId="12C8C63F" w14:textId="128A646E" w:rsidR="007D4225" w:rsidRPr="001B1766" w:rsidRDefault="007D4225" w:rsidP="007D1B6A">
      <w:pPr>
        <w:pStyle w:val="Block1"/>
        <w:spacing w:before="120"/>
      </w:pPr>
      <w:r w:rsidRPr="001B1766">
        <w:rPr>
          <w:b/>
          <w:vertAlign w:val="superscript"/>
          <w:lang w:val="en-US" w:eastAsia="en-US"/>
        </w:rPr>
        <w:t>1</w:t>
      </w:r>
      <w:r w:rsidRPr="001B1766">
        <w:rPr>
          <w:bCs/>
          <w:vertAlign w:val="superscript"/>
          <w:lang w:val="en-US" w:eastAsia="en-US"/>
        </w:rPr>
        <w:t> </w:t>
      </w:r>
      <w:r w:rsidRPr="001B1766">
        <w:t>Heat allowance only payable to certain employees in accordance with clause</w:t>
      </w:r>
      <w:r w:rsidR="003A5051" w:rsidRPr="001B1766">
        <w:t> </w:t>
      </w:r>
      <w:r w:rsidRPr="001B1766">
        <w:fldChar w:fldCharType="begin"/>
      </w:r>
      <w:r w:rsidRPr="001B1766">
        <w:instrText xml:space="preserve"> REF _Ref404255106 \w \h  \* MERGEFORMAT </w:instrText>
      </w:r>
      <w:r w:rsidRPr="001B1766">
        <w:fldChar w:fldCharType="separate"/>
      </w:r>
      <w:r w:rsidR="00025012">
        <w:t>23.2(a)(iii)</w:t>
      </w:r>
      <w:r w:rsidRPr="001B1766">
        <w:fldChar w:fldCharType="end"/>
      </w:r>
      <w:r w:rsidRPr="001B1766">
        <w:t>.</w:t>
      </w:r>
    </w:p>
    <w:p w14:paraId="54371BAA" w14:textId="5B5B4A84" w:rsidR="00CA75D0" w:rsidRDefault="00E83AFD" w:rsidP="00E83AFD">
      <w:pPr>
        <w:pStyle w:val="SubLevel2Bold"/>
      </w:pPr>
      <w:r w:rsidRPr="00E83AFD">
        <w:t>Automatic adjustment of</w:t>
      </w:r>
      <w:r w:rsidR="00C34A92" w:rsidRPr="001B1766">
        <w:t xml:space="preserve"> </w:t>
      </w:r>
      <w:r w:rsidR="00F62ABE" w:rsidRPr="001B1766">
        <w:t>wage-related</w:t>
      </w:r>
      <w:r w:rsidR="00C34A92" w:rsidRPr="001B1766">
        <w:t xml:space="preserve"> allowances</w:t>
      </w:r>
    </w:p>
    <w:p w14:paraId="22CB281C" w14:textId="21A6C06B" w:rsidR="007B2320" w:rsidRDefault="00642659" w:rsidP="00642659">
      <w:pPr>
        <w:pStyle w:val="History"/>
      </w:pPr>
      <w:r>
        <w:t>[D</w:t>
      </w:r>
      <w:r w:rsidRPr="00642659">
        <w:t xml:space="preserve">.1.2 renamed and substituted by </w:t>
      </w:r>
      <w:hyperlink r:id="rId355" w:history="1">
        <w:r w:rsidRPr="006C13F2">
          <w:rPr>
            <w:rStyle w:val="Hyperlink"/>
          </w:rPr>
          <w:t>PR750777</w:t>
        </w:r>
      </w:hyperlink>
      <w:r w:rsidRPr="00642659">
        <w:t xml:space="preserve"> ppc 15Mar23</w:t>
      </w:r>
      <w:r>
        <w:t>]</w:t>
      </w:r>
    </w:p>
    <w:p w14:paraId="40FDCC2A" w14:textId="556F206F" w:rsidR="0027120B" w:rsidRDefault="0027120B" w:rsidP="00187BD3">
      <w:pPr>
        <w:pStyle w:val="Block1"/>
      </w:pPr>
      <w:r w:rsidRPr="0027120B">
        <w:t xml:space="preserve">The amount of each wage-related allowance is the percentage of the </w:t>
      </w:r>
      <w:hyperlink w:anchor="standard_rate" w:history="1">
        <w:r w:rsidRPr="0027120B">
          <w:rPr>
            <w:rStyle w:val="Hyperlink"/>
          </w:rPr>
          <w:t>standard rate</w:t>
        </w:r>
      </w:hyperlink>
      <w:r w:rsidRPr="0027120B">
        <w:t xml:space="preserve"> specified for the allowance and will automatically adjust to reflect the specified percentage when the </w:t>
      </w:r>
      <w:hyperlink w:anchor="standard_rate" w:history="1">
        <w:r w:rsidRPr="0027120B">
          <w:rPr>
            <w:rStyle w:val="Hyperlink"/>
          </w:rPr>
          <w:t>standard rate</w:t>
        </w:r>
      </w:hyperlink>
      <w:r w:rsidRPr="0027120B">
        <w:t xml:space="preserve"> is varied.</w:t>
      </w:r>
    </w:p>
    <w:p w14:paraId="1EAB95B1" w14:textId="34098A8E" w:rsidR="00CA75D0" w:rsidRPr="001B1766" w:rsidRDefault="00F62ABE" w:rsidP="00C34A92">
      <w:pPr>
        <w:pStyle w:val="SubLevel1Bold"/>
        <w:keepLines/>
      </w:pPr>
      <w:r w:rsidRPr="001B1766">
        <w:lastRenderedPageBreak/>
        <w:t>Expense-related</w:t>
      </w:r>
      <w:r w:rsidR="00C34A92" w:rsidRPr="001B1766">
        <w:t xml:space="preserve"> allowances</w:t>
      </w:r>
    </w:p>
    <w:p w14:paraId="6D15357C" w14:textId="390C122A" w:rsidR="00FA5C01" w:rsidRPr="001B1766" w:rsidRDefault="00FA5C01" w:rsidP="00FA5C01">
      <w:pPr>
        <w:pStyle w:val="History"/>
      </w:pPr>
      <w:r w:rsidRPr="001B1766">
        <w:t xml:space="preserve">[D.2.1 varied by </w:t>
      </w:r>
      <w:hyperlink r:id="rId356" w:history="1">
        <w:r w:rsidRPr="001B1766">
          <w:rPr>
            <w:rStyle w:val="Hyperlink"/>
            <w:noProof/>
          </w:rPr>
          <w:t>PR718999</w:t>
        </w:r>
      </w:hyperlink>
      <w:r w:rsidRPr="001B1766">
        <w:t xml:space="preserve">, </w:t>
      </w:r>
      <w:hyperlink r:id="rId357" w:history="1">
        <w:r w:rsidRPr="001B1766">
          <w:rPr>
            <w:rStyle w:val="Hyperlink"/>
          </w:rPr>
          <w:t>PR729470</w:t>
        </w:r>
      </w:hyperlink>
      <w:r w:rsidR="00F802B7">
        <w:t xml:space="preserve">, </w:t>
      </w:r>
      <w:hyperlink r:id="rId358" w:history="1">
        <w:r w:rsidR="00F802B7" w:rsidRPr="003C76D8">
          <w:rPr>
            <w:rStyle w:val="Hyperlink"/>
          </w:rPr>
          <w:t>PR740876</w:t>
        </w:r>
      </w:hyperlink>
      <w:r w:rsidR="00B129CD" w:rsidRPr="00B10821">
        <w:t xml:space="preserve">, </w:t>
      </w:r>
      <w:hyperlink r:id="rId359" w:history="1">
        <w:r w:rsidR="00B129CD">
          <w:rPr>
            <w:rStyle w:val="Hyperlink"/>
          </w:rPr>
          <w:t>PR762300</w:t>
        </w:r>
      </w:hyperlink>
      <w:r w:rsidR="00C8747B">
        <w:t xml:space="preserve">, </w:t>
      </w:r>
      <w:hyperlink r:id="rId360" w:history="1">
        <w:r w:rsidR="00C8747B">
          <w:rPr>
            <w:rStyle w:val="Hyperlink"/>
          </w:rPr>
          <w:t>PR774080</w:t>
        </w:r>
      </w:hyperlink>
      <w:r w:rsidR="00C8747B" w:rsidRPr="00C8747B">
        <w:rPr>
          <w:rStyle w:val="Hyperlink"/>
          <w:color w:val="auto"/>
          <w:u w:val="none"/>
        </w:rPr>
        <w:t xml:space="preserve"> </w:t>
      </w:r>
      <w:r w:rsidR="00B129CD">
        <w:t>ppc 01Jul2</w:t>
      </w:r>
      <w:r w:rsidR="00C8747B">
        <w:t>4</w:t>
      </w:r>
      <w:r w:rsidR="00F802B7" w:rsidRPr="001B1766">
        <w:t>]</w:t>
      </w:r>
    </w:p>
    <w:p w14:paraId="35807715" w14:textId="6457D32C" w:rsidR="00CA75D0" w:rsidRPr="001B1766" w:rsidRDefault="00C34A92" w:rsidP="00EC1815">
      <w:pPr>
        <w:pStyle w:val="SubLevel2"/>
        <w:keepNext/>
      </w:pPr>
      <w:bookmarkStart w:id="506" w:name="_Hlk28091128"/>
      <w:r w:rsidRPr="001B1766">
        <w:t xml:space="preserve">The following </w:t>
      </w:r>
      <w:r w:rsidR="00F62ABE" w:rsidRPr="001B1766">
        <w:t>expense-related</w:t>
      </w:r>
      <w:r w:rsidRPr="001B1766">
        <w:t xml:space="preserve"> allowances will be payable to employees in accordance with clause </w:t>
      </w:r>
      <w:r w:rsidR="003E7665" w:rsidRPr="001B1766">
        <w:fldChar w:fldCharType="begin"/>
      </w:r>
      <w:r w:rsidRPr="001B1766">
        <w:instrText xml:space="preserve"> REF _Ref401670298 \w \h </w:instrText>
      </w:r>
      <w:r w:rsidR="00FA1BFC" w:rsidRPr="001B1766">
        <w:instrText xml:space="preserve"> \* MERGEFORMAT </w:instrText>
      </w:r>
      <w:r w:rsidR="003E7665" w:rsidRPr="001B1766">
        <w:fldChar w:fldCharType="separate"/>
      </w:r>
      <w:r w:rsidR="00025012">
        <w:t>23.3</w:t>
      </w:r>
      <w:r w:rsidR="003E7665" w:rsidRPr="001B1766">
        <w:fldChar w:fldCharType="end"/>
      </w:r>
      <w:r w:rsidRPr="001B1766">
        <w:t>:</w:t>
      </w:r>
    </w:p>
    <w:tbl>
      <w:tblPr>
        <w:tblW w:w="8363" w:type="dxa"/>
        <w:tblInd w:w="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111"/>
        <w:gridCol w:w="1559"/>
        <w:gridCol w:w="1276"/>
        <w:gridCol w:w="1417"/>
      </w:tblGrid>
      <w:tr w:rsidR="0015045D" w:rsidRPr="001B1766" w14:paraId="732597FD" w14:textId="77777777" w:rsidTr="001B113E">
        <w:trPr>
          <w:cantSplit/>
          <w:tblHeader/>
        </w:trPr>
        <w:tc>
          <w:tcPr>
            <w:tcW w:w="4111" w:type="dxa"/>
          </w:tcPr>
          <w:p w14:paraId="1C6537EC" w14:textId="77777777" w:rsidR="0015045D" w:rsidRPr="001B1766" w:rsidRDefault="0015045D" w:rsidP="00C47148">
            <w:pPr>
              <w:pStyle w:val="AMODTable"/>
              <w:keepLines/>
              <w:tabs>
                <w:tab w:val="left" w:pos="142"/>
                <w:tab w:val="left" w:pos="290"/>
              </w:tabs>
              <w:rPr>
                <w:b/>
              </w:rPr>
            </w:pPr>
            <w:r w:rsidRPr="001B1766">
              <w:rPr>
                <w:b/>
              </w:rPr>
              <w:t>Allowance</w:t>
            </w:r>
          </w:p>
        </w:tc>
        <w:tc>
          <w:tcPr>
            <w:tcW w:w="1559" w:type="dxa"/>
          </w:tcPr>
          <w:p w14:paraId="721F23A9" w14:textId="77777777" w:rsidR="0015045D" w:rsidRPr="001B1766" w:rsidRDefault="0015045D" w:rsidP="00C47148">
            <w:pPr>
              <w:pStyle w:val="AMODTable"/>
              <w:keepLines/>
              <w:jc w:val="center"/>
              <w:rPr>
                <w:b/>
              </w:rPr>
            </w:pPr>
            <w:r w:rsidRPr="001B1766">
              <w:rPr>
                <w:b/>
              </w:rPr>
              <w:t>Clause</w:t>
            </w:r>
          </w:p>
        </w:tc>
        <w:tc>
          <w:tcPr>
            <w:tcW w:w="1276" w:type="dxa"/>
          </w:tcPr>
          <w:p w14:paraId="2FA7FCD0" w14:textId="77777777" w:rsidR="0015045D" w:rsidRPr="001B1766" w:rsidRDefault="0015045D" w:rsidP="00C47148">
            <w:pPr>
              <w:pStyle w:val="AMODTable"/>
              <w:keepLines/>
              <w:jc w:val="center"/>
              <w:rPr>
                <w:b/>
              </w:rPr>
            </w:pPr>
            <w:r w:rsidRPr="001B1766">
              <w:rPr>
                <w:b/>
              </w:rPr>
              <w:t xml:space="preserve">$ </w:t>
            </w:r>
          </w:p>
        </w:tc>
        <w:tc>
          <w:tcPr>
            <w:tcW w:w="1417" w:type="dxa"/>
          </w:tcPr>
          <w:p w14:paraId="5A9A7920" w14:textId="77777777" w:rsidR="0015045D" w:rsidRPr="001B1766" w:rsidRDefault="0015045D" w:rsidP="00C47148">
            <w:pPr>
              <w:pStyle w:val="AMODTable"/>
              <w:keepLines/>
              <w:jc w:val="center"/>
              <w:rPr>
                <w:b/>
              </w:rPr>
            </w:pPr>
            <w:r w:rsidRPr="001B1766">
              <w:rPr>
                <w:b/>
              </w:rPr>
              <w:t>Payable</w:t>
            </w:r>
          </w:p>
        </w:tc>
      </w:tr>
      <w:tr w:rsidR="00767D76" w:rsidRPr="001B1766" w14:paraId="2DF98540" w14:textId="77777777" w:rsidTr="001B113E">
        <w:tc>
          <w:tcPr>
            <w:tcW w:w="4111" w:type="dxa"/>
          </w:tcPr>
          <w:p w14:paraId="1C57BA63" w14:textId="505289E6" w:rsidR="00767D76" w:rsidRPr="001B1766" w:rsidRDefault="00025012" w:rsidP="00767D76">
            <w:pPr>
              <w:pStyle w:val="AMODTable"/>
              <w:tabs>
                <w:tab w:val="left" w:pos="142"/>
                <w:tab w:val="left" w:pos="290"/>
              </w:tabs>
              <w:rPr>
                <w:szCs w:val="22"/>
              </w:rPr>
            </w:pPr>
            <w:r>
              <w:rPr>
                <w:noProof/>
              </w:rPr>
              <w:t>Uniform allowance, the lesser of—per shift or part thereof; OR</w:t>
            </w:r>
          </w:p>
        </w:tc>
        <w:tc>
          <w:tcPr>
            <w:tcW w:w="1559" w:type="dxa"/>
          </w:tcPr>
          <w:p w14:paraId="6C9618BE" w14:textId="5B85D5BA" w:rsidR="00767D76" w:rsidRPr="001B1766" w:rsidRDefault="00025012" w:rsidP="00767D76">
            <w:pPr>
              <w:pStyle w:val="AMODTable"/>
              <w:jc w:val="center"/>
              <w:rPr>
                <w:szCs w:val="22"/>
              </w:rPr>
            </w:pPr>
            <w:r>
              <w:rPr>
                <w:noProof/>
              </w:rPr>
              <w:t>23.3(b)(ii)</w:t>
            </w:r>
          </w:p>
        </w:tc>
        <w:tc>
          <w:tcPr>
            <w:tcW w:w="1276" w:type="dxa"/>
          </w:tcPr>
          <w:p w14:paraId="55401461" w14:textId="792D02AC" w:rsidR="00767D76" w:rsidRPr="001B1766" w:rsidRDefault="00025012" w:rsidP="00767D76">
            <w:pPr>
              <w:pStyle w:val="AMODTable"/>
              <w:jc w:val="center"/>
              <w:rPr>
                <w:szCs w:val="22"/>
              </w:rPr>
            </w:pPr>
            <w:r>
              <w:rPr>
                <w:noProof/>
              </w:rPr>
              <w:t>1.23</w:t>
            </w:r>
          </w:p>
        </w:tc>
        <w:tc>
          <w:tcPr>
            <w:tcW w:w="1417" w:type="dxa"/>
          </w:tcPr>
          <w:p w14:paraId="165AA1AF" w14:textId="2CB94FAE" w:rsidR="00767D76" w:rsidRPr="001B1766" w:rsidRDefault="00025012" w:rsidP="00767D76">
            <w:pPr>
              <w:pStyle w:val="AMODTable"/>
              <w:jc w:val="center"/>
              <w:rPr>
                <w:szCs w:val="22"/>
              </w:rPr>
            </w:pPr>
            <w:r>
              <w:rPr>
                <w:noProof/>
              </w:rPr>
              <w:t>per shift</w:t>
            </w:r>
          </w:p>
        </w:tc>
      </w:tr>
      <w:tr w:rsidR="00767D76" w:rsidRPr="001B1766" w14:paraId="07E77A5F" w14:textId="77777777" w:rsidTr="001B113E">
        <w:tc>
          <w:tcPr>
            <w:tcW w:w="4111" w:type="dxa"/>
          </w:tcPr>
          <w:p w14:paraId="6810D960" w14:textId="77777777" w:rsidR="00767D76" w:rsidRPr="001B1766" w:rsidRDefault="00025012" w:rsidP="00767D76">
            <w:pPr>
              <w:pStyle w:val="AMODTable"/>
              <w:tabs>
                <w:tab w:val="left" w:pos="142"/>
                <w:tab w:val="left" w:pos="290"/>
              </w:tabs>
              <w:rPr>
                <w:szCs w:val="22"/>
              </w:rPr>
            </w:pPr>
            <w:r>
              <w:rPr>
                <w:noProof/>
              </w:rPr>
              <w:t>Uniform allowance, the lesser of—per week</w:t>
            </w:r>
          </w:p>
        </w:tc>
        <w:tc>
          <w:tcPr>
            <w:tcW w:w="1559" w:type="dxa"/>
          </w:tcPr>
          <w:p w14:paraId="697016F5" w14:textId="77777777" w:rsidR="00767D76" w:rsidRPr="001B1766" w:rsidRDefault="00025012" w:rsidP="00767D76">
            <w:pPr>
              <w:pStyle w:val="AMODTable"/>
              <w:jc w:val="center"/>
              <w:rPr>
                <w:szCs w:val="22"/>
              </w:rPr>
            </w:pPr>
            <w:r>
              <w:rPr>
                <w:noProof/>
              </w:rPr>
              <w:t>23.3(b)(ii)</w:t>
            </w:r>
          </w:p>
        </w:tc>
        <w:tc>
          <w:tcPr>
            <w:tcW w:w="1276" w:type="dxa"/>
          </w:tcPr>
          <w:p w14:paraId="0C2DA21A" w14:textId="77777777" w:rsidR="00767D76" w:rsidRPr="001B1766" w:rsidRDefault="00025012" w:rsidP="00767D76">
            <w:pPr>
              <w:pStyle w:val="AMODTable"/>
              <w:jc w:val="center"/>
              <w:rPr>
                <w:szCs w:val="22"/>
              </w:rPr>
            </w:pPr>
            <w:r>
              <w:rPr>
                <w:noProof/>
              </w:rPr>
              <w:t>6.24</w:t>
            </w:r>
          </w:p>
        </w:tc>
        <w:tc>
          <w:tcPr>
            <w:tcW w:w="1417" w:type="dxa"/>
          </w:tcPr>
          <w:p w14:paraId="4DB084E7" w14:textId="77777777" w:rsidR="00767D76" w:rsidRPr="001B1766" w:rsidRDefault="00025012" w:rsidP="00767D76">
            <w:pPr>
              <w:pStyle w:val="AMODTable"/>
              <w:jc w:val="center"/>
              <w:rPr>
                <w:szCs w:val="22"/>
              </w:rPr>
            </w:pPr>
            <w:r>
              <w:rPr>
                <w:noProof/>
              </w:rPr>
              <w:t>per week</w:t>
            </w:r>
          </w:p>
        </w:tc>
      </w:tr>
      <w:tr w:rsidR="00767D76" w:rsidRPr="001B1766" w14:paraId="477E265D" w14:textId="77777777" w:rsidTr="001B113E">
        <w:tc>
          <w:tcPr>
            <w:tcW w:w="4111" w:type="dxa"/>
          </w:tcPr>
          <w:p w14:paraId="564E49EE" w14:textId="77777777" w:rsidR="00767D76" w:rsidRPr="001B1766" w:rsidRDefault="00025012" w:rsidP="00767D76">
            <w:pPr>
              <w:pStyle w:val="AMODTable"/>
              <w:tabs>
                <w:tab w:val="left" w:pos="142"/>
                <w:tab w:val="left" w:pos="290"/>
              </w:tabs>
              <w:rPr>
                <w:szCs w:val="22"/>
              </w:rPr>
            </w:pPr>
            <w:r>
              <w:rPr>
                <w:noProof/>
              </w:rPr>
              <w:t>Laundering allowance, the lesser of—per shift or part thereof; OR</w:t>
            </w:r>
          </w:p>
        </w:tc>
        <w:tc>
          <w:tcPr>
            <w:tcW w:w="1559" w:type="dxa"/>
          </w:tcPr>
          <w:p w14:paraId="14770AE0" w14:textId="77777777" w:rsidR="00767D76" w:rsidRPr="001B1766" w:rsidRDefault="00025012" w:rsidP="00767D76">
            <w:pPr>
              <w:pStyle w:val="AMODTable"/>
              <w:jc w:val="center"/>
              <w:rPr>
                <w:szCs w:val="22"/>
              </w:rPr>
            </w:pPr>
            <w:r>
              <w:rPr>
                <w:noProof/>
              </w:rPr>
              <w:t>23.3(b)(iii)</w:t>
            </w:r>
          </w:p>
        </w:tc>
        <w:tc>
          <w:tcPr>
            <w:tcW w:w="1276" w:type="dxa"/>
          </w:tcPr>
          <w:p w14:paraId="35E8FDEE" w14:textId="77777777" w:rsidR="00767D76" w:rsidRPr="001B1766" w:rsidRDefault="00025012" w:rsidP="00767D76">
            <w:pPr>
              <w:pStyle w:val="AMODTable"/>
              <w:jc w:val="center"/>
              <w:rPr>
                <w:szCs w:val="22"/>
              </w:rPr>
            </w:pPr>
            <w:r>
              <w:rPr>
                <w:noProof/>
              </w:rPr>
              <w:t>0.32</w:t>
            </w:r>
          </w:p>
        </w:tc>
        <w:tc>
          <w:tcPr>
            <w:tcW w:w="1417" w:type="dxa"/>
          </w:tcPr>
          <w:p w14:paraId="46626309" w14:textId="77777777" w:rsidR="00767D76" w:rsidRPr="001B1766" w:rsidRDefault="00025012" w:rsidP="00767D76">
            <w:pPr>
              <w:pStyle w:val="AMODTable"/>
              <w:jc w:val="center"/>
              <w:rPr>
                <w:szCs w:val="22"/>
              </w:rPr>
            </w:pPr>
            <w:r>
              <w:rPr>
                <w:noProof/>
              </w:rPr>
              <w:t>per shift</w:t>
            </w:r>
          </w:p>
        </w:tc>
      </w:tr>
      <w:tr w:rsidR="00767D76" w:rsidRPr="001B1766" w14:paraId="4B246F9B" w14:textId="77777777" w:rsidTr="001B113E">
        <w:tc>
          <w:tcPr>
            <w:tcW w:w="4111" w:type="dxa"/>
          </w:tcPr>
          <w:p w14:paraId="4D928C4F" w14:textId="77777777" w:rsidR="00767D76" w:rsidRPr="001B1766" w:rsidRDefault="00025012" w:rsidP="00767D76">
            <w:pPr>
              <w:pStyle w:val="AMODTable"/>
              <w:tabs>
                <w:tab w:val="left" w:pos="142"/>
                <w:tab w:val="left" w:pos="290"/>
              </w:tabs>
              <w:rPr>
                <w:szCs w:val="22"/>
              </w:rPr>
            </w:pPr>
            <w:r>
              <w:rPr>
                <w:noProof/>
              </w:rPr>
              <w:t>Laundering allowance, the lesser of—per week</w:t>
            </w:r>
          </w:p>
        </w:tc>
        <w:tc>
          <w:tcPr>
            <w:tcW w:w="1559" w:type="dxa"/>
          </w:tcPr>
          <w:p w14:paraId="0A1D9A54" w14:textId="77777777" w:rsidR="00767D76" w:rsidRPr="001B1766" w:rsidRDefault="00025012" w:rsidP="00767D76">
            <w:pPr>
              <w:pStyle w:val="AMODTable"/>
              <w:jc w:val="center"/>
              <w:rPr>
                <w:szCs w:val="22"/>
              </w:rPr>
            </w:pPr>
            <w:r>
              <w:rPr>
                <w:noProof/>
              </w:rPr>
              <w:t>23.3(b)(iii)</w:t>
            </w:r>
          </w:p>
        </w:tc>
        <w:tc>
          <w:tcPr>
            <w:tcW w:w="1276" w:type="dxa"/>
          </w:tcPr>
          <w:p w14:paraId="2CB64403" w14:textId="77777777" w:rsidR="00767D76" w:rsidRPr="001B1766" w:rsidRDefault="00025012" w:rsidP="00767D76">
            <w:pPr>
              <w:pStyle w:val="AMODTable"/>
              <w:jc w:val="center"/>
              <w:rPr>
                <w:szCs w:val="22"/>
              </w:rPr>
            </w:pPr>
            <w:r>
              <w:rPr>
                <w:noProof/>
              </w:rPr>
              <w:t>1.49</w:t>
            </w:r>
          </w:p>
        </w:tc>
        <w:tc>
          <w:tcPr>
            <w:tcW w:w="1417" w:type="dxa"/>
          </w:tcPr>
          <w:p w14:paraId="675BE31B" w14:textId="77777777" w:rsidR="00767D76" w:rsidRPr="001B1766" w:rsidRDefault="00025012" w:rsidP="00767D76">
            <w:pPr>
              <w:pStyle w:val="AMODTable"/>
              <w:jc w:val="center"/>
              <w:rPr>
                <w:szCs w:val="22"/>
              </w:rPr>
            </w:pPr>
            <w:r>
              <w:rPr>
                <w:noProof/>
              </w:rPr>
              <w:t>per week</w:t>
            </w:r>
          </w:p>
        </w:tc>
      </w:tr>
      <w:tr w:rsidR="00767D76" w:rsidRPr="001B1766" w14:paraId="4DF3C203" w14:textId="77777777" w:rsidTr="001B113E">
        <w:tc>
          <w:tcPr>
            <w:tcW w:w="4111" w:type="dxa"/>
          </w:tcPr>
          <w:p w14:paraId="4FDA5D42" w14:textId="77777777" w:rsidR="00767D76" w:rsidRPr="001B1766" w:rsidRDefault="00025012" w:rsidP="00767D76">
            <w:pPr>
              <w:pStyle w:val="AMODTable"/>
              <w:tabs>
                <w:tab w:val="left" w:pos="142"/>
                <w:tab w:val="left" w:pos="290"/>
              </w:tabs>
              <w:rPr>
                <w:szCs w:val="22"/>
              </w:rPr>
            </w:pPr>
            <w:r>
              <w:rPr>
                <w:noProof/>
              </w:rPr>
              <w:t>Meal allowance—more than one hour of overtime</w:t>
            </w:r>
          </w:p>
        </w:tc>
        <w:tc>
          <w:tcPr>
            <w:tcW w:w="1559" w:type="dxa"/>
          </w:tcPr>
          <w:p w14:paraId="07387F8D" w14:textId="77777777" w:rsidR="00767D76" w:rsidRPr="001B1766" w:rsidRDefault="00025012" w:rsidP="00767D76">
            <w:pPr>
              <w:pStyle w:val="AMODTable"/>
              <w:jc w:val="center"/>
              <w:rPr>
                <w:szCs w:val="22"/>
              </w:rPr>
            </w:pPr>
            <w:r>
              <w:rPr>
                <w:noProof/>
              </w:rPr>
              <w:t>23.3(e)(i)</w:t>
            </w:r>
          </w:p>
        </w:tc>
        <w:tc>
          <w:tcPr>
            <w:tcW w:w="1276" w:type="dxa"/>
          </w:tcPr>
          <w:p w14:paraId="1D81FE25" w14:textId="77777777" w:rsidR="00767D76" w:rsidRPr="001B1766" w:rsidRDefault="00025012" w:rsidP="00767D76">
            <w:pPr>
              <w:pStyle w:val="AMODTable"/>
              <w:jc w:val="center"/>
              <w:rPr>
                <w:szCs w:val="22"/>
              </w:rPr>
            </w:pPr>
            <w:r>
              <w:rPr>
                <w:noProof/>
              </w:rPr>
              <w:t>16.20</w:t>
            </w:r>
          </w:p>
        </w:tc>
        <w:tc>
          <w:tcPr>
            <w:tcW w:w="1417" w:type="dxa"/>
          </w:tcPr>
          <w:p w14:paraId="1EFF9494" w14:textId="77777777" w:rsidR="00767D76" w:rsidRPr="001B1766" w:rsidRDefault="00025012" w:rsidP="00767D76">
            <w:pPr>
              <w:pStyle w:val="AMODTable"/>
              <w:jc w:val="center"/>
              <w:rPr>
                <w:szCs w:val="22"/>
              </w:rPr>
            </w:pPr>
            <w:r>
              <w:rPr>
                <w:noProof/>
              </w:rPr>
              <w:t>per occasion</w:t>
            </w:r>
          </w:p>
        </w:tc>
      </w:tr>
      <w:tr w:rsidR="00767D76" w:rsidRPr="001B1766" w14:paraId="1CCDD37B" w14:textId="77777777" w:rsidTr="001B113E">
        <w:tc>
          <w:tcPr>
            <w:tcW w:w="4111" w:type="dxa"/>
          </w:tcPr>
          <w:p w14:paraId="1B66DB89" w14:textId="77777777" w:rsidR="00767D76" w:rsidRPr="001B1766" w:rsidRDefault="00025012" w:rsidP="00767D76">
            <w:pPr>
              <w:pStyle w:val="AMODTable"/>
              <w:tabs>
                <w:tab w:val="left" w:pos="142"/>
                <w:tab w:val="left" w:pos="290"/>
              </w:tabs>
              <w:rPr>
                <w:szCs w:val="22"/>
              </w:rPr>
            </w:pPr>
            <w:r>
              <w:rPr>
                <w:noProof/>
              </w:rPr>
              <w:t>Meal allowance—further meal allowance where overtime exceeds 4 hours</w:t>
            </w:r>
          </w:p>
        </w:tc>
        <w:tc>
          <w:tcPr>
            <w:tcW w:w="1559" w:type="dxa"/>
          </w:tcPr>
          <w:p w14:paraId="5400E691" w14:textId="77777777" w:rsidR="00767D76" w:rsidRPr="001B1766" w:rsidRDefault="00025012" w:rsidP="00767D76">
            <w:pPr>
              <w:pStyle w:val="AMODTable"/>
              <w:jc w:val="center"/>
              <w:rPr>
                <w:szCs w:val="22"/>
              </w:rPr>
            </w:pPr>
            <w:r>
              <w:rPr>
                <w:noProof/>
              </w:rPr>
              <w:t>23.3(e)(ii)</w:t>
            </w:r>
          </w:p>
        </w:tc>
        <w:tc>
          <w:tcPr>
            <w:tcW w:w="1276" w:type="dxa"/>
          </w:tcPr>
          <w:p w14:paraId="419A33AC" w14:textId="77777777" w:rsidR="00767D76" w:rsidRPr="001B1766" w:rsidRDefault="00025012" w:rsidP="00767D76">
            <w:pPr>
              <w:pStyle w:val="AMODTable"/>
              <w:jc w:val="center"/>
              <w:rPr>
                <w:szCs w:val="22"/>
              </w:rPr>
            </w:pPr>
            <w:r>
              <w:rPr>
                <w:noProof/>
              </w:rPr>
              <w:t>14.60</w:t>
            </w:r>
          </w:p>
        </w:tc>
        <w:tc>
          <w:tcPr>
            <w:tcW w:w="1417" w:type="dxa"/>
          </w:tcPr>
          <w:p w14:paraId="53BD3602" w14:textId="77777777" w:rsidR="00767D76" w:rsidRPr="001B1766" w:rsidRDefault="00025012" w:rsidP="00767D76">
            <w:pPr>
              <w:pStyle w:val="AMODTable"/>
              <w:jc w:val="center"/>
              <w:rPr>
                <w:szCs w:val="22"/>
              </w:rPr>
            </w:pPr>
            <w:r>
              <w:rPr>
                <w:noProof/>
              </w:rPr>
              <w:t>per occasion</w:t>
            </w:r>
          </w:p>
        </w:tc>
      </w:tr>
      <w:tr w:rsidR="00767D76" w:rsidRPr="001B1766" w14:paraId="57416DA0" w14:textId="77777777" w:rsidTr="001B113E">
        <w:tc>
          <w:tcPr>
            <w:tcW w:w="4111" w:type="dxa"/>
          </w:tcPr>
          <w:p w14:paraId="1F36C69D" w14:textId="77777777" w:rsidR="00767D76" w:rsidRPr="001B1766" w:rsidRDefault="00025012" w:rsidP="00767D76">
            <w:pPr>
              <w:pStyle w:val="AMODTable"/>
              <w:tabs>
                <w:tab w:val="left" w:pos="142"/>
                <w:tab w:val="left" w:pos="290"/>
              </w:tabs>
              <w:rPr>
                <w:szCs w:val="22"/>
              </w:rPr>
            </w:pPr>
            <w:r>
              <w:rPr>
                <w:noProof/>
              </w:rPr>
              <w:t>Tool allowance—chefs and cooks not provided with all necessary tools</w:t>
            </w:r>
          </w:p>
        </w:tc>
        <w:tc>
          <w:tcPr>
            <w:tcW w:w="1559" w:type="dxa"/>
          </w:tcPr>
          <w:p w14:paraId="136E3FF7" w14:textId="77777777" w:rsidR="00767D76" w:rsidRPr="001B1766" w:rsidRDefault="00025012" w:rsidP="00767D76">
            <w:pPr>
              <w:pStyle w:val="AMODTable"/>
              <w:jc w:val="center"/>
              <w:rPr>
                <w:szCs w:val="22"/>
              </w:rPr>
            </w:pPr>
            <w:r>
              <w:rPr>
                <w:noProof/>
              </w:rPr>
              <w:t>23.3(g)</w:t>
            </w:r>
          </w:p>
        </w:tc>
        <w:tc>
          <w:tcPr>
            <w:tcW w:w="1276" w:type="dxa"/>
          </w:tcPr>
          <w:p w14:paraId="0798B2C9" w14:textId="77777777" w:rsidR="00767D76" w:rsidRPr="001B1766" w:rsidRDefault="00025012" w:rsidP="00767D76">
            <w:pPr>
              <w:pStyle w:val="AMODTable"/>
              <w:jc w:val="center"/>
              <w:rPr>
                <w:szCs w:val="22"/>
              </w:rPr>
            </w:pPr>
            <w:r>
              <w:rPr>
                <w:noProof/>
              </w:rPr>
              <w:t>13.41</w:t>
            </w:r>
          </w:p>
        </w:tc>
        <w:tc>
          <w:tcPr>
            <w:tcW w:w="1417" w:type="dxa"/>
          </w:tcPr>
          <w:p w14:paraId="080F8A83" w14:textId="77777777" w:rsidR="00767D76" w:rsidRPr="001B1766" w:rsidRDefault="00025012" w:rsidP="00767D76">
            <w:pPr>
              <w:pStyle w:val="AMODTable"/>
              <w:jc w:val="center"/>
              <w:rPr>
                <w:szCs w:val="22"/>
              </w:rPr>
            </w:pPr>
            <w:r>
              <w:rPr>
                <w:noProof/>
              </w:rPr>
              <w:t>per week</w:t>
            </w:r>
          </w:p>
        </w:tc>
      </w:tr>
      <w:tr w:rsidR="00767D76" w:rsidRPr="001B1766" w14:paraId="54A0BD9B" w14:textId="77777777" w:rsidTr="001B113E">
        <w:tc>
          <w:tcPr>
            <w:tcW w:w="4111" w:type="dxa"/>
          </w:tcPr>
          <w:p w14:paraId="04176926" w14:textId="77777777" w:rsidR="00767D76" w:rsidRPr="001B1766" w:rsidRDefault="00025012" w:rsidP="00767D76">
            <w:pPr>
              <w:pStyle w:val="AMODTable"/>
              <w:tabs>
                <w:tab w:val="left" w:pos="142"/>
                <w:tab w:val="left" w:pos="290"/>
              </w:tabs>
              <w:rPr>
                <w:szCs w:val="22"/>
              </w:rPr>
            </w:pPr>
            <w:r>
              <w:rPr>
                <w:noProof/>
              </w:rPr>
              <w:t>Motor vehicle allowance</w:t>
            </w:r>
          </w:p>
        </w:tc>
        <w:tc>
          <w:tcPr>
            <w:tcW w:w="1559" w:type="dxa"/>
          </w:tcPr>
          <w:p w14:paraId="11297800" w14:textId="77777777" w:rsidR="00767D76" w:rsidRPr="001B1766" w:rsidRDefault="00025012" w:rsidP="00767D76">
            <w:pPr>
              <w:pStyle w:val="AMODTable"/>
              <w:jc w:val="center"/>
              <w:rPr>
                <w:szCs w:val="22"/>
              </w:rPr>
            </w:pPr>
            <w:r>
              <w:rPr>
                <w:noProof/>
              </w:rPr>
              <w:t>23.3(h)(i)</w:t>
            </w:r>
          </w:p>
        </w:tc>
        <w:tc>
          <w:tcPr>
            <w:tcW w:w="1276" w:type="dxa"/>
          </w:tcPr>
          <w:p w14:paraId="7EED5D61" w14:textId="77777777" w:rsidR="00767D76" w:rsidRPr="001B1766" w:rsidRDefault="00025012" w:rsidP="00767D76">
            <w:pPr>
              <w:pStyle w:val="AMODTable"/>
              <w:jc w:val="center"/>
              <w:rPr>
                <w:szCs w:val="22"/>
              </w:rPr>
            </w:pPr>
            <w:r>
              <w:rPr>
                <w:noProof/>
              </w:rPr>
              <w:t>0.99</w:t>
            </w:r>
          </w:p>
        </w:tc>
        <w:tc>
          <w:tcPr>
            <w:tcW w:w="1417" w:type="dxa"/>
          </w:tcPr>
          <w:p w14:paraId="73245A15" w14:textId="77777777" w:rsidR="00767D76" w:rsidRPr="001B1766" w:rsidRDefault="00025012" w:rsidP="00767D76">
            <w:pPr>
              <w:pStyle w:val="AMODTable"/>
              <w:jc w:val="center"/>
              <w:rPr>
                <w:szCs w:val="22"/>
              </w:rPr>
            </w:pPr>
            <w:r>
              <w:rPr>
                <w:noProof/>
              </w:rPr>
              <w:t>per km</w:t>
            </w:r>
          </w:p>
        </w:tc>
      </w:tr>
    </w:tbl>
    <w:p w14:paraId="5879B773" w14:textId="5E5E900E" w:rsidR="00156E26" w:rsidRPr="001B1766" w:rsidRDefault="00156E26" w:rsidP="00156E26">
      <w:pPr>
        <w:pStyle w:val="SubLevel2Bold"/>
      </w:pPr>
      <w:r w:rsidRPr="001B1766">
        <w:t>Deduction for board and lodging</w:t>
      </w:r>
    </w:p>
    <w:p w14:paraId="6CC964F1" w14:textId="574468C5" w:rsidR="00FA5C01" w:rsidRPr="001B1766" w:rsidRDefault="00FA5C01" w:rsidP="00FA5C01">
      <w:pPr>
        <w:pStyle w:val="History"/>
      </w:pPr>
      <w:r w:rsidRPr="001B1766">
        <w:t xml:space="preserve">[D.2.2 varied by </w:t>
      </w:r>
      <w:hyperlink r:id="rId361" w:history="1">
        <w:r w:rsidRPr="001B1766">
          <w:rPr>
            <w:rStyle w:val="Hyperlink"/>
            <w:noProof/>
          </w:rPr>
          <w:t>PR718999</w:t>
        </w:r>
      </w:hyperlink>
      <w:r w:rsidRPr="001B1766">
        <w:t xml:space="preserve">, </w:t>
      </w:r>
      <w:hyperlink r:id="rId362" w:history="1">
        <w:r w:rsidRPr="001B1766">
          <w:rPr>
            <w:rStyle w:val="Hyperlink"/>
          </w:rPr>
          <w:t>PR729470</w:t>
        </w:r>
      </w:hyperlink>
      <w:r w:rsidR="00197FB8" w:rsidRPr="00197FB8">
        <w:t>,</w:t>
      </w:r>
      <w:r w:rsidRPr="00197FB8">
        <w:t xml:space="preserve"> </w:t>
      </w:r>
      <w:hyperlink r:id="rId363" w:history="1">
        <w:r w:rsidR="00D3501B">
          <w:rPr>
            <w:rStyle w:val="Hyperlink"/>
          </w:rPr>
          <w:t>PR762300</w:t>
        </w:r>
      </w:hyperlink>
      <w:r w:rsidR="00C8747B">
        <w:t xml:space="preserve">, </w:t>
      </w:r>
      <w:hyperlink r:id="rId364" w:history="1">
        <w:r w:rsidR="00C8747B">
          <w:rPr>
            <w:rStyle w:val="Hyperlink"/>
          </w:rPr>
          <w:t>PR774080</w:t>
        </w:r>
      </w:hyperlink>
      <w:r w:rsidR="00C8747B" w:rsidRPr="00C8747B">
        <w:rPr>
          <w:rStyle w:val="Hyperlink"/>
          <w:color w:val="auto"/>
          <w:u w:val="none"/>
        </w:rPr>
        <w:t xml:space="preserve"> </w:t>
      </w:r>
      <w:r w:rsidR="00D3501B">
        <w:t>ppc 01Jul2</w:t>
      </w:r>
      <w:r w:rsidR="00C8747B">
        <w:t>4</w:t>
      </w:r>
      <w:r w:rsidR="000C1931">
        <w:t>]</w:t>
      </w:r>
    </w:p>
    <w:p w14:paraId="507F9064" w14:textId="354C0CE6" w:rsidR="00FD0CC3" w:rsidRPr="001B1766" w:rsidRDefault="00FD0CC3" w:rsidP="001F7C0E">
      <w:pPr>
        <w:pStyle w:val="Block1"/>
      </w:pPr>
      <w:r w:rsidRPr="001B1766">
        <w:t>Where the employer provides board and lodging, the wage rates prescribed in this award will be reduced by the following amounts</w:t>
      </w:r>
      <w:r w:rsidR="0001523C" w:rsidRPr="001B1766">
        <w:t>:</w:t>
      </w:r>
    </w:p>
    <w:tbl>
      <w:tblPr>
        <w:tblW w:w="8363" w:type="dxa"/>
        <w:tblInd w:w="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536"/>
        <w:gridCol w:w="1417"/>
        <w:gridCol w:w="1134"/>
        <w:gridCol w:w="1276"/>
      </w:tblGrid>
      <w:tr w:rsidR="0015045D" w:rsidRPr="001B1766" w14:paraId="21DA1690" w14:textId="77777777" w:rsidTr="003F11F7">
        <w:trPr>
          <w:cantSplit/>
          <w:tblHeader/>
        </w:trPr>
        <w:tc>
          <w:tcPr>
            <w:tcW w:w="4536" w:type="dxa"/>
          </w:tcPr>
          <w:p w14:paraId="48D32F75" w14:textId="77777777" w:rsidR="0015045D" w:rsidRPr="001B1766" w:rsidRDefault="0015045D" w:rsidP="00074BD6">
            <w:pPr>
              <w:pStyle w:val="AMODTable"/>
              <w:rPr>
                <w:b/>
                <w:bCs/>
              </w:rPr>
            </w:pPr>
            <w:r w:rsidRPr="001B1766">
              <w:rPr>
                <w:b/>
                <w:bCs/>
              </w:rPr>
              <w:t>Deduction</w:t>
            </w:r>
          </w:p>
        </w:tc>
        <w:tc>
          <w:tcPr>
            <w:tcW w:w="1417" w:type="dxa"/>
          </w:tcPr>
          <w:p w14:paraId="68D08141" w14:textId="77777777" w:rsidR="0015045D" w:rsidRPr="001B1766" w:rsidRDefault="0015045D" w:rsidP="00C47148">
            <w:pPr>
              <w:pStyle w:val="AMODTable"/>
              <w:keepLines/>
              <w:jc w:val="center"/>
              <w:rPr>
                <w:b/>
              </w:rPr>
            </w:pPr>
            <w:r w:rsidRPr="001B1766">
              <w:rPr>
                <w:b/>
              </w:rPr>
              <w:t>Clause</w:t>
            </w:r>
          </w:p>
        </w:tc>
        <w:tc>
          <w:tcPr>
            <w:tcW w:w="1134" w:type="dxa"/>
          </w:tcPr>
          <w:p w14:paraId="21FB8E14" w14:textId="77777777" w:rsidR="0015045D" w:rsidRPr="001B1766" w:rsidRDefault="0015045D" w:rsidP="00C47148">
            <w:pPr>
              <w:pStyle w:val="AMODTable"/>
              <w:keepLines/>
              <w:jc w:val="center"/>
              <w:rPr>
                <w:b/>
              </w:rPr>
            </w:pPr>
            <w:r w:rsidRPr="001B1766">
              <w:rPr>
                <w:b/>
              </w:rPr>
              <w:t xml:space="preserve">$ </w:t>
            </w:r>
          </w:p>
        </w:tc>
        <w:tc>
          <w:tcPr>
            <w:tcW w:w="1276" w:type="dxa"/>
          </w:tcPr>
          <w:p w14:paraId="4A866B95" w14:textId="77777777" w:rsidR="0015045D" w:rsidRPr="001B1766" w:rsidRDefault="0015045D" w:rsidP="00C47148">
            <w:pPr>
              <w:pStyle w:val="AMODTable"/>
              <w:keepLines/>
              <w:jc w:val="center"/>
              <w:rPr>
                <w:b/>
              </w:rPr>
            </w:pPr>
            <w:r w:rsidRPr="001B1766">
              <w:rPr>
                <w:b/>
              </w:rPr>
              <w:t>Payable</w:t>
            </w:r>
          </w:p>
        </w:tc>
      </w:tr>
      <w:tr w:rsidR="00CC384D" w:rsidRPr="001B1766" w14:paraId="702FFA4C" w14:textId="77777777" w:rsidTr="003F11F7">
        <w:tc>
          <w:tcPr>
            <w:tcW w:w="4536" w:type="dxa"/>
          </w:tcPr>
          <w:p w14:paraId="3564038C" w14:textId="511F2D6C" w:rsidR="00CC384D" w:rsidRPr="001B1766" w:rsidRDefault="00025012" w:rsidP="00CC384D">
            <w:pPr>
              <w:pStyle w:val="AMODTable"/>
              <w:rPr>
                <w:szCs w:val="22"/>
              </w:rPr>
            </w:pPr>
            <w:r>
              <w:rPr>
                <w:noProof/>
              </w:rPr>
              <w:t>Board and lodging—employees receiving full adult rate of pay</w:t>
            </w:r>
          </w:p>
        </w:tc>
        <w:tc>
          <w:tcPr>
            <w:tcW w:w="1417" w:type="dxa"/>
          </w:tcPr>
          <w:p w14:paraId="58E8E45B" w14:textId="7C3C0FAA" w:rsidR="00CC384D" w:rsidRPr="001B1766" w:rsidRDefault="00025012" w:rsidP="00CC384D">
            <w:pPr>
              <w:pStyle w:val="AMODTable"/>
              <w:keepLines/>
              <w:jc w:val="center"/>
              <w:rPr>
                <w:szCs w:val="22"/>
              </w:rPr>
            </w:pPr>
            <w:r>
              <w:rPr>
                <w:noProof/>
              </w:rPr>
              <w:t>23.3(d)(i)</w:t>
            </w:r>
          </w:p>
        </w:tc>
        <w:tc>
          <w:tcPr>
            <w:tcW w:w="1134" w:type="dxa"/>
          </w:tcPr>
          <w:p w14:paraId="798D505F" w14:textId="584A735A" w:rsidR="00CC384D" w:rsidRPr="001B1766" w:rsidRDefault="00025012" w:rsidP="00CC384D">
            <w:pPr>
              <w:pStyle w:val="AMODTable"/>
              <w:keepLines/>
              <w:jc w:val="center"/>
              <w:rPr>
                <w:szCs w:val="22"/>
              </w:rPr>
            </w:pPr>
            <w:r>
              <w:rPr>
                <w:noProof/>
              </w:rPr>
              <w:t>35.86</w:t>
            </w:r>
          </w:p>
        </w:tc>
        <w:tc>
          <w:tcPr>
            <w:tcW w:w="1276" w:type="dxa"/>
          </w:tcPr>
          <w:p w14:paraId="3D513A22" w14:textId="162AEE0B" w:rsidR="00CC384D" w:rsidRPr="001B1766" w:rsidRDefault="00025012" w:rsidP="00CC384D">
            <w:pPr>
              <w:pStyle w:val="AMODTable"/>
              <w:keepLines/>
              <w:jc w:val="center"/>
              <w:rPr>
                <w:szCs w:val="22"/>
              </w:rPr>
            </w:pPr>
            <w:r>
              <w:rPr>
                <w:noProof/>
              </w:rPr>
              <w:t>per week</w:t>
            </w:r>
          </w:p>
        </w:tc>
      </w:tr>
      <w:tr w:rsidR="00CC384D" w:rsidRPr="001B1766" w14:paraId="275E6F42" w14:textId="77777777" w:rsidTr="003F11F7">
        <w:tc>
          <w:tcPr>
            <w:tcW w:w="4536" w:type="dxa"/>
          </w:tcPr>
          <w:p w14:paraId="3596C564" w14:textId="77777777" w:rsidR="00CC384D" w:rsidRPr="001B1766" w:rsidRDefault="00025012" w:rsidP="00CC384D">
            <w:pPr>
              <w:pStyle w:val="AMODTable"/>
              <w:rPr>
                <w:szCs w:val="22"/>
              </w:rPr>
            </w:pPr>
            <w:r>
              <w:rPr>
                <w:noProof/>
              </w:rPr>
              <w:t>Board and lodging—trainees</w:t>
            </w:r>
          </w:p>
        </w:tc>
        <w:tc>
          <w:tcPr>
            <w:tcW w:w="1417" w:type="dxa"/>
          </w:tcPr>
          <w:p w14:paraId="741F5E3F" w14:textId="77777777" w:rsidR="00CC384D" w:rsidRPr="001B1766" w:rsidRDefault="00025012" w:rsidP="00CC384D">
            <w:pPr>
              <w:pStyle w:val="AMODTable"/>
              <w:keepLines/>
              <w:jc w:val="center"/>
              <w:rPr>
                <w:szCs w:val="22"/>
              </w:rPr>
            </w:pPr>
            <w:r>
              <w:rPr>
                <w:noProof/>
              </w:rPr>
              <w:t>23.3(d)(ii)</w:t>
            </w:r>
          </w:p>
        </w:tc>
        <w:tc>
          <w:tcPr>
            <w:tcW w:w="1134" w:type="dxa"/>
          </w:tcPr>
          <w:p w14:paraId="726F9DAE" w14:textId="77777777" w:rsidR="00CC384D" w:rsidRPr="001B1766" w:rsidRDefault="00025012" w:rsidP="00CC384D">
            <w:pPr>
              <w:pStyle w:val="AMODTable"/>
              <w:keepLines/>
              <w:jc w:val="center"/>
              <w:rPr>
                <w:szCs w:val="22"/>
              </w:rPr>
            </w:pPr>
            <w:r>
              <w:rPr>
                <w:noProof/>
              </w:rPr>
              <w:t>16.20</w:t>
            </w:r>
          </w:p>
        </w:tc>
        <w:tc>
          <w:tcPr>
            <w:tcW w:w="1276" w:type="dxa"/>
          </w:tcPr>
          <w:p w14:paraId="3F0113B9" w14:textId="77777777" w:rsidR="00CC384D" w:rsidRPr="001B1766" w:rsidRDefault="00025012" w:rsidP="00CC384D">
            <w:pPr>
              <w:pStyle w:val="AMODTable"/>
              <w:keepLines/>
              <w:jc w:val="center"/>
              <w:rPr>
                <w:szCs w:val="22"/>
              </w:rPr>
            </w:pPr>
            <w:r>
              <w:rPr>
                <w:noProof/>
              </w:rPr>
              <w:t>per week</w:t>
            </w:r>
          </w:p>
        </w:tc>
      </w:tr>
      <w:tr w:rsidR="00CC384D" w:rsidRPr="001B1766" w14:paraId="665C897A" w14:textId="77777777" w:rsidTr="003F11F7">
        <w:tc>
          <w:tcPr>
            <w:tcW w:w="4536" w:type="dxa"/>
          </w:tcPr>
          <w:p w14:paraId="6CDF02A7" w14:textId="77777777" w:rsidR="00CC384D" w:rsidRPr="001B1766" w:rsidRDefault="00025012" w:rsidP="00CC384D">
            <w:pPr>
              <w:pStyle w:val="AMODTable"/>
              <w:rPr>
                <w:szCs w:val="22"/>
              </w:rPr>
            </w:pPr>
            <w:r>
              <w:rPr>
                <w:noProof/>
              </w:rPr>
              <w:t>Board and lodging—where employees buy their meals at ruling cafeteria rates</w:t>
            </w:r>
          </w:p>
        </w:tc>
        <w:tc>
          <w:tcPr>
            <w:tcW w:w="1417" w:type="dxa"/>
          </w:tcPr>
          <w:p w14:paraId="4275AC0A" w14:textId="77777777" w:rsidR="00CC384D" w:rsidRPr="001B1766" w:rsidRDefault="00025012" w:rsidP="00CC384D">
            <w:pPr>
              <w:pStyle w:val="AMODTable"/>
              <w:keepLines/>
              <w:jc w:val="center"/>
              <w:rPr>
                <w:szCs w:val="22"/>
              </w:rPr>
            </w:pPr>
            <w:r>
              <w:rPr>
                <w:noProof/>
              </w:rPr>
              <w:t>23.3(d)(iii)</w:t>
            </w:r>
          </w:p>
        </w:tc>
        <w:tc>
          <w:tcPr>
            <w:tcW w:w="1134" w:type="dxa"/>
          </w:tcPr>
          <w:p w14:paraId="3755E0B6" w14:textId="77777777" w:rsidR="00CC384D" w:rsidRPr="001B1766" w:rsidRDefault="00025012" w:rsidP="00CC384D">
            <w:pPr>
              <w:pStyle w:val="AMODTable"/>
              <w:keepLines/>
              <w:jc w:val="center"/>
              <w:rPr>
                <w:szCs w:val="22"/>
              </w:rPr>
            </w:pPr>
            <w:r>
              <w:rPr>
                <w:noProof/>
              </w:rPr>
              <w:t>22.33</w:t>
            </w:r>
          </w:p>
        </w:tc>
        <w:tc>
          <w:tcPr>
            <w:tcW w:w="1276" w:type="dxa"/>
          </w:tcPr>
          <w:p w14:paraId="749A813A" w14:textId="77777777" w:rsidR="00CC384D" w:rsidRPr="001B1766" w:rsidRDefault="00025012" w:rsidP="00CC384D">
            <w:pPr>
              <w:pStyle w:val="AMODTable"/>
              <w:keepLines/>
              <w:jc w:val="center"/>
              <w:rPr>
                <w:szCs w:val="22"/>
              </w:rPr>
            </w:pPr>
            <w:r>
              <w:rPr>
                <w:noProof/>
              </w:rPr>
              <w:t>per week</w:t>
            </w:r>
          </w:p>
        </w:tc>
      </w:tr>
    </w:tbl>
    <w:bookmarkEnd w:id="506"/>
    <w:p w14:paraId="773B2B95" w14:textId="77777777" w:rsidR="003E1185" w:rsidRPr="001B1766" w:rsidRDefault="003E1185" w:rsidP="005C67CA">
      <w:pPr>
        <w:pStyle w:val="SubLevel2Bold"/>
      </w:pPr>
      <w:r w:rsidRPr="001B1766">
        <w:t xml:space="preserve">Adjustment of </w:t>
      </w:r>
      <w:r w:rsidR="00F62ABE" w:rsidRPr="001B1766">
        <w:t>expense-related</w:t>
      </w:r>
      <w:r w:rsidRPr="001B1766">
        <w:t xml:space="preserve"> allowances</w:t>
      </w:r>
    </w:p>
    <w:p w14:paraId="3403D7C2" w14:textId="3CE79BC4" w:rsidR="003E1185" w:rsidRPr="001B1766" w:rsidRDefault="003E1185" w:rsidP="001B113E">
      <w:pPr>
        <w:pStyle w:val="SubLevel3"/>
      </w:pPr>
      <w:r w:rsidRPr="001B1766">
        <w:t xml:space="preserve">At the time of any adjustment to the </w:t>
      </w:r>
      <w:hyperlink w:anchor="standard_rate" w:history="1">
        <w:r w:rsidRPr="001B1766">
          <w:rPr>
            <w:rStyle w:val="Hyperlink"/>
          </w:rPr>
          <w:t>standard rate</w:t>
        </w:r>
      </w:hyperlink>
      <w:r w:rsidRPr="001B1766">
        <w:t xml:space="preserve">, each </w:t>
      </w:r>
      <w:r w:rsidR="00F62ABE" w:rsidRPr="001B1766">
        <w:t>expense-related</w:t>
      </w:r>
      <w:r w:rsidRPr="001B1766">
        <w:t xml:space="preserve"> al</w:t>
      </w:r>
      <w:r w:rsidRPr="001B1766">
        <w:rPr>
          <w:rStyle w:val="Block1Char"/>
        </w:rPr>
        <w:t>l</w:t>
      </w:r>
      <w:r w:rsidRPr="001B1766">
        <w:t>owance will be increase</w:t>
      </w:r>
      <w:r w:rsidRPr="001B1766">
        <w:rPr>
          <w:rStyle w:val="Block1Char"/>
        </w:rPr>
        <w:t>d</w:t>
      </w:r>
      <w:r w:rsidRPr="001B1766">
        <w:t xml:space="preserve"> by the relevant adjustment factor. The relevant adjustment factor for this purpose is the percentage movement in the applicable index figure most recently published by the Australian Bureau of Statistics since the allowance was last adjusted.</w:t>
      </w:r>
    </w:p>
    <w:p w14:paraId="12790538" w14:textId="77777777" w:rsidR="003E1185" w:rsidRPr="001B1766" w:rsidRDefault="003E1185" w:rsidP="001B113E">
      <w:pPr>
        <w:pStyle w:val="SubLevel3"/>
      </w:pPr>
      <w:bookmarkStart w:id="507" w:name="_Ref250979036"/>
      <w:r w:rsidRPr="001B1766">
        <w:lastRenderedPageBreak/>
        <w:t>The applicable index figure is the index figure published by the Australian Bureau of Statistics for the Eight Capitals Consumer Price Index (Cat No. 6401.0), as follows:</w:t>
      </w:r>
      <w:bookmarkEnd w:id="507"/>
    </w:p>
    <w:tbl>
      <w:tblPr>
        <w:tblW w:w="7654" w:type="dxa"/>
        <w:tblInd w:w="1526"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0" w:type="dxa"/>
          <w:right w:w="0" w:type="dxa"/>
        </w:tblCellMar>
        <w:tblLook w:val="0000" w:firstRow="0" w:lastRow="0" w:firstColumn="0" w:lastColumn="0" w:noHBand="0" w:noVBand="0"/>
      </w:tblPr>
      <w:tblGrid>
        <w:gridCol w:w="3544"/>
        <w:gridCol w:w="4110"/>
      </w:tblGrid>
      <w:tr w:rsidR="003E1185" w:rsidRPr="001B1766" w14:paraId="37ABE281" w14:textId="77777777" w:rsidTr="003F11F7">
        <w:trPr>
          <w:tblHeader/>
        </w:trPr>
        <w:tc>
          <w:tcPr>
            <w:tcW w:w="3544" w:type="dxa"/>
            <w:tcMar>
              <w:top w:w="0" w:type="dxa"/>
              <w:left w:w="108" w:type="dxa"/>
              <w:bottom w:w="0" w:type="dxa"/>
              <w:right w:w="108" w:type="dxa"/>
            </w:tcMar>
          </w:tcPr>
          <w:p w14:paraId="47CA03B8" w14:textId="77777777" w:rsidR="003E1185" w:rsidRPr="001B1766" w:rsidRDefault="003E1185" w:rsidP="00162B07">
            <w:pPr>
              <w:pStyle w:val="AMODTable"/>
              <w:rPr>
                <w:b/>
                <w:bCs/>
              </w:rPr>
            </w:pPr>
            <w:r w:rsidRPr="001B1766">
              <w:rPr>
                <w:b/>
                <w:bCs/>
              </w:rPr>
              <w:t>Allowance</w:t>
            </w:r>
          </w:p>
        </w:tc>
        <w:tc>
          <w:tcPr>
            <w:tcW w:w="4110" w:type="dxa"/>
            <w:tcMar>
              <w:top w:w="0" w:type="dxa"/>
              <w:left w:w="108" w:type="dxa"/>
              <w:bottom w:w="0" w:type="dxa"/>
              <w:right w:w="108" w:type="dxa"/>
            </w:tcMar>
          </w:tcPr>
          <w:p w14:paraId="2BFD8389" w14:textId="77777777" w:rsidR="003E1185" w:rsidRPr="001B1766" w:rsidRDefault="003E1185" w:rsidP="00162B07">
            <w:pPr>
              <w:pStyle w:val="AMODTable"/>
              <w:rPr>
                <w:b/>
                <w:bCs/>
              </w:rPr>
            </w:pPr>
            <w:r w:rsidRPr="001B1766">
              <w:rPr>
                <w:b/>
                <w:bCs/>
              </w:rPr>
              <w:t>Applicable Consumer Price Index figure</w:t>
            </w:r>
          </w:p>
        </w:tc>
      </w:tr>
      <w:tr w:rsidR="003E1185" w:rsidRPr="001B1766" w14:paraId="32668AD5" w14:textId="77777777" w:rsidTr="003F11F7">
        <w:tc>
          <w:tcPr>
            <w:tcW w:w="3544" w:type="dxa"/>
            <w:tcMar>
              <w:top w:w="0" w:type="dxa"/>
              <w:left w:w="108" w:type="dxa"/>
              <w:bottom w:w="0" w:type="dxa"/>
              <w:right w:w="108" w:type="dxa"/>
            </w:tcMar>
          </w:tcPr>
          <w:p w14:paraId="581D507E" w14:textId="77777777" w:rsidR="003E1185" w:rsidRPr="001B1766" w:rsidRDefault="003E1185" w:rsidP="00162B07">
            <w:pPr>
              <w:pStyle w:val="AMODTable"/>
            </w:pPr>
            <w:r w:rsidRPr="001B1766">
              <w:t>Meal allowance</w:t>
            </w:r>
          </w:p>
        </w:tc>
        <w:tc>
          <w:tcPr>
            <w:tcW w:w="4110" w:type="dxa"/>
            <w:tcMar>
              <w:top w:w="0" w:type="dxa"/>
              <w:left w:w="108" w:type="dxa"/>
              <w:bottom w:w="0" w:type="dxa"/>
              <w:right w:w="108" w:type="dxa"/>
            </w:tcMar>
          </w:tcPr>
          <w:p w14:paraId="77A5E59C" w14:textId="77777777" w:rsidR="003E1185" w:rsidRPr="001B1766" w:rsidRDefault="003E1185" w:rsidP="00162B07">
            <w:pPr>
              <w:pStyle w:val="AMODTable"/>
            </w:pPr>
            <w:r w:rsidRPr="001B1766">
              <w:t>Take away and fast foods sub-group</w:t>
            </w:r>
          </w:p>
        </w:tc>
      </w:tr>
      <w:tr w:rsidR="003E1185" w:rsidRPr="001B1766" w14:paraId="68060BCE" w14:textId="77777777" w:rsidTr="003F11F7">
        <w:tc>
          <w:tcPr>
            <w:tcW w:w="3544" w:type="dxa"/>
            <w:tcMar>
              <w:top w:w="0" w:type="dxa"/>
              <w:left w:w="108" w:type="dxa"/>
              <w:bottom w:w="0" w:type="dxa"/>
              <w:right w:w="108" w:type="dxa"/>
            </w:tcMar>
          </w:tcPr>
          <w:p w14:paraId="22E8DC48" w14:textId="77777777" w:rsidR="003E1185" w:rsidRPr="001B1766" w:rsidRDefault="003E1185" w:rsidP="00162B07">
            <w:pPr>
              <w:pStyle w:val="AMODTable"/>
            </w:pPr>
            <w:r w:rsidRPr="001B1766">
              <w:t>Clothing and equipment allowance</w:t>
            </w:r>
          </w:p>
        </w:tc>
        <w:tc>
          <w:tcPr>
            <w:tcW w:w="4110" w:type="dxa"/>
            <w:tcMar>
              <w:top w:w="0" w:type="dxa"/>
              <w:left w:w="108" w:type="dxa"/>
              <w:bottom w:w="0" w:type="dxa"/>
              <w:right w:w="108" w:type="dxa"/>
            </w:tcMar>
          </w:tcPr>
          <w:p w14:paraId="5A5773E5" w14:textId="77777777" w:rsidR="003E1185" w:rsidRPr="001B1766" w:rsidRDefault="003E1185" w:rsidP="00162B07">
            <w:pPr>
              <w:pStyle w:val="AMODTable"/>
            </w:pPr>
            <w:r w:rsidRPr="001B1766">
              <w:t>Clothing and footwear group</w:t>
            </w:r>
          </w:p>
        </w:tc>
      </w:tr>
      <w:tr w:rsidR="003E1185" w:rsidRPr="001B1766" w14:paraId="4E84FB82" w14:textId="77777777" w:rsidTr="003F11F7">
        <w:tc>
          <w:tcPr>
            <w:tcW w:w="3544" w:type="dxa"/>
            <w:tcMar>
              <w:top w:w="0" w:type="dxa"/>
              <w:left w:w="108" w:type="dxa"/>
              <w:bottom w:w="0" w:type="dxa"/>
              <w:right w:w="108" w:type="dxa"/>
            </w:tcMar>
          </w:tcPr>
          <w:p w14:paraId="4AFFC217" w14:textId="77777777" w:rsidR="003E1185" w:rsidRPr="001B1766" w:rsidRDefault="003E1185" w:rsidP="00162B07">
            <w:pPr>
              <w:pStyle w:val="AMODTable"/>
              <w:rPr>
                <w:i/>
              </w:rPr>
            </w:pPr>
            <w:r w:rsidRPr="001B1766">
              <w:t>Tool allowance</w:t>
            </w:r>
          </w:p>
        </w:tc>
        <w:tc>
          <w:tcPr>
            <w:tcW w:w="4110" w:type="dxa"/>
            <w:tcMar>
              <w:top w:w="0" w:type="dxa"/>
              <w:left w:w="108" w:type="dxa"/>
              <w:bottom w:w="0" w:type="dxa"/>
              <w:right w:w="108" w:type="dxa"/>
            </w:tcMar>
          </w:tcPr>
          <w:p w14:paraId="50C5C78B" w14:textId="77777777" w:rsidR="003E1185" w:rsidRPr="001B1766" w:rsidRDefault="003E1185" w:rsidP="00162B07">
            <w:pPr>
              <w:pStyle w:val="AMODTable"/>
            </w:pPr>
            <w:r w:rsidRPr="001B1766">
              <w:t>Tools and equipment for house and garden component of the household appliances, utensils and tools sub-group</w:t>
            </w:r>
          </w:p>
        </w:tc>
      </w:tr>
      <w:tr w:rsidR="003E1185" w:rsidRPr="001B1766" w14:paraId="2B186029" w14:textId="77777777" w:rsidTr="003F11F7">
        <w:tc>
          <w:tcPr>
            <w:tcW w:w="3544" w:type="dxa"/>
            <w:tcMar>
              <w:top w:w="0" w:type="dxa"/>
              <w:left w:w="108" w:type="dxa"/>
              <w:bottom w:w="0" w:type="dxa"/>
              <w:right w:w="108" w:type="dxa"/>
            </w:tcMar>
          </w:tcPr>
          <w:p w14:paraId="5EB18629" w14:textId="77777777" w:rsidR="003E1185" w:rsidRPr="001B1766" w:rsidRDefault="003E1185" w:rsidP="00162B07">
            <w:pPr>
              <w:pStyle w:val="AMODTable"/>
            </w:pPr>
            <w:r w:rsidRPr="001B1766">
              <w:t>Vehicle allowance</w:t>
            </w:r>
          </w:p>
        </w:tc>
        <w:tc>
          <w:tcPr>
            <w:tcW w:w="4110" w:type="dxa"/>
            <w:tcMar>
              <w:top w:w="0" w:type="dxa"/>
              <w:left w:w="108" w:type="dxa"/>
              <w:bottom w:w="0" w:type="dxa"/>
              <w:right w:w="108" w:type="dxa"/>
            </w:tcMar>
          </w:tcPr>
          <w:p w14:paraId="5B74CE3A" w14:textId="77777777" w:rsidR="003E1185" w:rsidRPr="001B1766" w:rsidRDefault="003E1185" w:rsidP="00162B07">
            <w:pPr>
              <w:pStyle w:val="AMODTable"/>
            </w:pPr>
            <w:r w:rsidRPr="001B1766">
              <w:t>Private motoring sub-group</w:t>
            </w:r>
          </w:p>
        </w:tc>
      </w:tr>
      <w:tr w:rsidR="003E1185" w:rsidRPr="001B1766" w14:paraId="646D061F" w14:textId="77777777" w:rsidTr="003F11F7">
        <w:tc>
          <w:tcPr>
            <w:tcW w:w="3544" w:type="dxa"/>
            <w:tcMar>
              <w:top w:w="0" w:type="dxa"/>
              <w:left w:w="108" w:type="dxa"/>
              <w:bottom w:w="0" w:type="dxa"/>
              <w:right w:w="108" w:type="dxa"/>
            </w:tcMar>
          </w:tcPr>
          <w:p w14:paraId="612DDD9C" w14:textId="77777777" w:rsidR="003E1185" w:rsidRPr="001B1766" w:rsidRDefault="003E1185" w:rsidP="00162B07">
            <w:pPr>
              <w:pStyle w:val="AMODTable"/>
            </w:pPr>
            <w:r w:rsidRPr="001B1766">
              <w:t>Board and lodging</w:t>
            </w:r>
          </w:p>
        </w:tc>
        <w:tc>
          <w:tcPr>
            <w:tcW w:w="4110" w:type="dxa"/>
            <w:tcMar>
              <w:top w:w="0" w:type="dxa"/>
              <w:left w:w="108" w:type="dxa"/>
              <w:bottom w:w="0" w:type="dxa"/>
              <w:right w:w="108" w:type="dxa"/>
            </w:tcMar>
          </w:tcPr>
          <w:p w14:paraId="379B85E9" w14:textId="77777777" w:rsidR="003E1185" w:rsidRPr="001B1766" w:rsidRDefault="003E1185" w:rsidP="00162B07">
            <w:pPr>
              <w:pStyle w:val="AMODTable"/>
            </w:pPr>
            <w:r w:rsidRPr="001B1766">
              <w:t>Domestic holiday travel and accommodation sub-group</w:t>
            </w:r>
          </w:p>
        </w:tc>
      </w:tr>
    </w:tbl>
    <w:p w14:paraId="4590C23B" w14:textId="77777777" w:rsidR="00E34190" w:rsidRPr="001B1766" w:rsidRDefault="00E34190">
      <w:r w:rsidRPr="001B1766">
        <w:t>   </w:t>
      </w:r>
    </w:p>
    <w:p w14:paraId="5D782BA5" w14:textId="77777777" w:rsidR="006D3803" w:rsidRPr="001B1766" w:rsidRDefault="006D3803">
      <w:pPr>
        <w:spacing w:before="0"/>
        <w:jc w:val="left"/>
      </w:pPr>
      <w:r w:rsidRPr="001B1766">
        <w:br w:type="page"/>
      </w:r>
    </w:p>
    <w:p w14:paraId="662F4D74" w14:textId="77777777" w:rsidR="006D3803" w:rsidRPr="001B1766" w:rsidRDefault="006D3803" w:rsidP="006D3803">
      <w:pPr>
        <w:pStyle w:val="Subdocument"/>
        <w:keepNext w:val="0"/>
        <w:rPr>
          <w:rFonts w:cs="Times New Roman"/>
        </w:rPr>
      </w:pPr>
      <w:bookmarkStart w:id="508" w:name="_Ref15388517"/>
      <w:bookmarkStart w:id="509" w:name="_Toc170813943"/>
      <w:r w:rsidRPr="001B1766">
        <w:rPr>
          <w:rFonts w:cs="Times New Roman"/>
        </w:rPr>
        <w:lastRenderedPageBreak/>
        <w:t>—</w:t>
      </w:r>
      <w:bookmarkStart w:id="510" w:name="sched_e"/>
      <w:r w:rsidRPr="001B1766">
        <w:rPr>
          <w:rFonts w:cs="Times New Roman"/>
        </w:rPr>
        <w:t>School-based Apprentices</w:t>
      </w:r>
      <w:bookmarkEnd w:id="508"/>
      <w:bookmarkEnd w:id="509"/>
      <w:bookmarkEnd w:id="510"/>
    </w:p>
    <w:p w14:paraId="3FBB464A" w14:textId="77777777" w:rsidR="006D3803" w:rsidRPr="001B1766" w:rsidRDefault="006D3803" w:rsidP="006D3803">
      <w:pPr>
        <w:pStyle w:val="SubLevel1"/>
      </w:pPr>
      <w:bookmarkStart w:id="511" w:name="_Ref15393122"/>
      <w:r w:rsidRPr="001B1766">
        <w:t>This schedule applies to school-based apprentices. A school-based apprentice is a person who is undertaking an apprenticeship in accordance with this schedule while also undertaking a course of secondary education.</w:t>
      </w:r>
      <w:bookmarkEnd w:id="511"/>
    </w:p>
    <w:p w14:paraId="0E8454FC" w14:textId="77777777" w:rsidR="006D3803" w:rsidRPr="001B1766" w:rsidRDefault="006D3803" w:rsidP="006D3803">
      <w:pPr>
        <w:pStyle w:val="SubLevel1"/>
      </w:pPr>
      <w:r w:rsidRPr="001B1766">
        <w:t>A school-based apprenticeship may be undertaken in the trades covered by this award under a training agreement or contract of training for an apprentice declared or recognised by the relevant State or Territory authority.</w:t>
      </w:r>
    </w:p>
    <w:p w14:paraId="05BD01B2" w14:textId="77777777" w:rsidR="006D3803" w:rsidRPr="001B1766" w:rsidRDefault="006D3803" w:rsidP="006D3803">
      <w:pPr>
        <w:pStyle w:val="SubLevel1"/>
      </w:pPr>
      <w:bookmarkStart w:id="512" w:name="_Ref15393154"/>
      <w:r w:rsidRPr="001B1766">
        <w:t>The relevant minimum wages for full-time junior and adult apprentices provided for in this award, calculated hourly, will apply to school-based apprentices for total hours worked including time deemed to be spent in off-the-job training.</w:t>
      </w:r>
      <w:bookmarkEnd w:id="512"/>
    </w:p>
    <w:p w14:paraId="3EF6BB58" w14:textId="31EF21FF" w:rsidR="006D3803" w:rsidRPr="001B1766" w:rsidRDefault="006D3803" w:rsidP="006D3803">
      <w:pPr>
        <w:pStyle w:val="SubLevel1"/>
      </w:pPr>
      <w:r w:rsidRPr="001B1766">
        <w:t xml:space="preserve">For the purposes of clause </w:t>
      </w:r>
      <w:r w:rsidR="00027FA6" w:rsidRPr="001B1766">
        <w:fldChar w:fldCharType="begin"/>
      </w:r>
      <w:r w:rsidR="00027FA6" w:rsidRPr="001B1766">
        <w:instrText xml:space="preserve"> REF _Ref15393154 \w \h </w:instrText>
      </w:r>
      <w:r w:rsidR="001B1766">
        <w:instrText xml:space="preserve"> \* MERGEFORMAT </w:instrText>
      </w:r>
      <w:r w:rsidR="00027FA6" w:rsidRPr="001B1766">
        <w:fldChar w:fldCharType="separate"/>
      </w:r>
      <w:r w:rsidR="00025012">
        <w:t>E.3</w:t>
      </w:r>
      <w:r w:rsidR="00027FA6" w:rsidRPr="001B1766">
        <w:fldChar w:fldCharType="end"/>
      </w:r>
      <w:r w:rsidRPr="001B1766">
        <w:t xml:space="preserve">, where an apprentice is a full-time school student, the time spent in off-the-job training for which the apprentice must be paid is </w:t>
      </w:r>
      <w:r w:rsidRPr="001B1766">
        <w:rPr>
          <w:b/>
          <w:bCs/>
        </w:rPr>
        <w:t>25%</w:t>
      </w:r>
      <w:r w:rsidRPr="001B1766">
        <w:t xml:space="preserve"> of the actual hours worked each week on-the-job. The wages paid for training time may be averaged over the semester or year.</w:t>
      </w:r>
    </w:p>
    <w:p w14:paraId="1A7DE2DB" w14:textId="77777777" w:rsidR="006D3803" w:rsidRPr="001B1766" w:rsidRDefault="006D3803" w:rsidP="006D3803">
      <w:pPr>
        <w:pStyle w:val="SubLevel1"/>
      </w:pPr>
      <w:r w:rsidRPr="001B1766">
        <w:t>A school-based apprentice must be allowed, over the duration of the apprenticeship, the same amount of time to attend off-the-job training as an equivalent full-time apprentice.</w:t>
      </w:r>
    </w:p>
    <w:p w14:paraId="6A74B4C3" w14:textId="77777777" w:rsidR="006D3803" w:rsidRPr="001B1766" w:rsidRDefault="006D3803" w:rsidP="006D3803">
      <w:pPr>
        <w:pStyle w:val="SubLevel1"/>
      </w:pPr>
      <w:r w:rsidRPr="001B1766">
        <w:t>For the purposes of this schedule, off-the-job training is structured training delivered by a Registered Training Organisation separate from normal work duties or general supervised practice undertaken on the job.</w:t>
      </w:r>
    </w:p>
    <w:p w14:paraId="1A478871" w14:textId="2E612354" w:rsidR="006D3803" w:rsidRPr="001B1766" w:rsidRDefault="006D3803" w:rsidP="006D3803">
      <w:pPr>
        <w:pStyle w:val="SubLevel1"/>
      </w:pPr>
      <w:r w:rsidRPr="001B1766">
        <w:t xml:space="preserve">The duration of the apprenticeship must be as specified in the training agreement or contract for each apprentice but must not exceed </w:t>
      </w:r>
      <w:r w:rsidR="00BF41B3" w:rsidRPr="001B1766">
        <w:t xml:space="preserve">6 </w:t>
      </w:r>
      <w:r w:rsidRPr="001B1766">
        <w:t>years.</w:t>
      </w:r>
    </w:p>
    <w:p w14:paraId="454A043C" w14:textId="30E16A4E" w:rsidR="006D3803" w:rsidRPr="001B1766" w:rsidRDefault="006D3803" w:rsidP="006D3803">
      <w:pPr>
        <w:pStyle w:val="SubLevel1"/>
      </w:pPr>
      <w:r w:rsidRPr="001B1766">
        <w:t>School-based apprentices progress through the relevant wage scale at the rate of 12</w:t>
      </w:r>
      <w:r w:rsidR="00273E55" w:rsidRPr="001B1766">
        <w:t> </w:t>
      </w:r>
      <w:r w:rsidRPr="001B1766">
        <w:t xml:space="preserve">months progression for each </w:t>
      </w:r>
      <w:r w:rsidR="002D0B6B" w:rsidRPr="001B1766">
        <w:t xml:space="preserve">2 </w:t>
      </w:r>
      <w:r w:rsidRPr="001B1766">
        <w:t>years of employment as an apprentice or at the rate of competency-based progression, if provided for in this Award.</w:t>
      </w:r>
    </w:p>
    <w:p w14:paraId="43913994" w14:textId="33E0D58E" w:rsidR="006D3803" w:rsidRPr="001B1766" w:rsidRDefault="006D3803" w:rsidP="006D3803">
      <w:pPr>
        <w:pStyle w:val="SubLevel1"/>
      </w:pPr>
      <w:r w:rsidRPr="001B1766">
        <w:t xml:space="preserve">The apprentice wage scales are based on a standard full-time apprenticeship of </w:t>
      </w:r>
      <w:r w:rsidR="00BF41B3" w:rsidRPr="001B1766">
        <w:t>4</w:t>
      </w:r>
      <w:r w:rsidR="002F6E7A" w:rsidRPr="001B1766">
        <w:t> </w:t>
      </w:r>
      <w:r w:rsidRPr="001B1766">
        <w:t xml:space="preserve">years (unless the apprenticeship is of </w:t>
      </w:r>
      <w:r w:rsidR="002D0B6B" w:rsidRPr="001B1766">
        <w:t xml:space="preserve">3 </w:t>
      </w:r>
      <w:r w:rsidRPr="001B1766">
        <w:t>years</w:t>
      </w:r>
      <w:r w:rsidR="002F6E7A" w:rsidRPr="001B1766">
        <w:t>’</w:t>
      </w:r>
      <w:r w:rsidRPr="001B1766">
        <w:t xml:space="preserve"> duration) or stages of competency based progression, if provided for in this Award. The rate of progression reflects the average rate of skill acquisition expected from the typical combination of work and training for a school-based apprentice undertaking the applicable apprenticeship.</w:t>
      </w:r>
    </w:p>
    <w:p w14:paraId="355ABD0E" w14:textId="77777777" w:rsidR="006D3803" w:rsidRPr="001B1766" w:rsidRDefault="006D3803" w:rsidP="006D3803">
      <w:pPr>
        <w:pStyle w:val="SubLevel1"/>
      </w:pPr>
      <w:r w:rsidRPr="001B1766">
        <w:t>If an apprentice converts from school-based to full-time, the successful completion of competencies (if provided for in this Award) and all time spent as a full-time apprentice will count for the purposes of progression through the relevant wage scale in addition to the progression achieved as a school-based apprentice.</w:t>
      </w:r>
    </w:p>
    <w:p w14:paraId="75139734" w14:textId="77777777" w:rsidR="006D3803" w:rsidRPr="001B1766" w:rsidRDefault="006D3803" w:rsidP="006D3803">
      <w:pPr>
        <w:pStyle w:val="SubLevel1"/>
      </w:pPr>
      <w:r w:rsidRPr="001B1766">
        <w:t>School-based apprentices are entitled pro rata to all of the other conditions in this award.</w:t>
      </w:r>
    </w:p>
    <w:p w14:paraId="0B9C8CEC" w14:textId="77777777" w:rsidR="00E34190" w:rsidRPr="001B1766" w:rsidRDefault="00E34190">
      <w:pPr>
        <w:spacing w:before="0"/>
        <w:jc w:val="left"/>
      </w:pPr>
      <w:r w:rsidRPr="001B1766">
        <w:br w:type="page"/>
      </w:r>
    </w:p>
    <w:p w14:paraId="0FD6E3EC" w14:textId="77777777" w:rsidR="0015045D" w:rsidRPr="001B1766" w:rsidRDefault="0015045D" w:rsidP="0015045D">
      <w:pPr>
        <w:pStyle w:val="Subdocument"/>
        <w:rPr>
          <w:rFonts w:cs="Times New Roman"/>
        </w:rPr>
      </w:pPr>
      <w:bookmarkStart w:id="513" w:name="_Ref10105637"/>
      <w:bookmarkStart w:id="514" w:name="_Ref10107487"/>
      <w:bookmarkStart w:id="515" w:name="_Toc170813944"/>
      <w:bookmarkStart w:id="516" w:name="_Ref10105344"/>
      <w:bookmarkStart w:id="517" w:name="_Ref10105356"/>
      <w:bookmarkStart w:id="518" w:name="_Ref401666089"/>
      <w:bookmarkStart w:id="519" w:name="_Ref401666092"/>
      <w:bookmarkStart w:id="520" w:name="_Ref405627204"/>
      <w:bookmarkStart w:id="521" w:name="_Ref532128616"/>
      <w:bookmarkStart w:id="522" w:name="_Ref532128690"/>
      <w:bookmarkStart w:id="523" w:name="_Ref532128694"/>
      <w:bookmarkEnd w:id="491"/>
      <w:bookmarkEnd w:id="492"/>
      <w:bookmarkEnd w:id="493"/>
      <w:r w:rsidRPr="001B1766">
        <w:rPr>
          <w:rFonts w:cs="Times New Roman"/>
        </w:rPr>
        <w:lastRenderedPageBreak/>
        <w:t>—</w:t>
      </w:r>
      <w:bookmarkStart w:id="524" w:name="sched_f"/>
      <w:r w:rsidRPr="001B1766">
        <w:rPr>
          <w:rFonts w:cs="Times New Roman"/>
        </w:rPr>
        <w:t>Supported Wage System</w:t>
      </w:r>
      <w:bookmarkEnd w:id="513"/>
      <w:bookmarkEnd w:id="514"/>
      <w:bookmarkEnd w:id="515"/>
      <w:bookmarkEnd w:id="524"/>
    </w:p>
    <w:p w14:paraId="6F9A3F79" w14:textId="72B82662" w:rsidR="00AC23CF" w:rsidRDefault="00482D57" w:rsidP="00AC23CF">
      <w:pPr>
        <w:pStyle w:val="History"/>
      </w:pPr>
      <w:r w:rsidRPr="001B1766">
        <w:t xml:space="preserve">[Varied by </w:t>
      </w:r>
      <w:hyperlink r:id="rId365" w:history="1">
        <w:r w:rsidRPr="001B1766">
          <w:rPr>
            <w:rStyle w:val="Hyperlink"/>
          </w:rPr>
          <w:t>PR719661</w:t>
        </w:r>
      </w:hyperlink>
      <w:r w:rsidRPr="001B1766">
        <w:t xml:space="preserve">, </w:t>
      </w:r>
      <w:hyperlink r:id="rId366" w:history="1">
        <w:r w:rsidRPr="001B1766">
          <w:rPr>
            <w:rStyle w:val="Hyperlink"/>
          </w:rPr>
          <w:t>PR729672</w:t>
        </w:r>
      </w:hyperlink>
      <w:r w:rsidR="00960411" w:rsidRPr="00960411">
        <w:rPr>
          <w:rStyle w:val="Hyperlink"/>
          <w:color w:val="auto"/>
          <w:u w:val="none"/>
        </w:rPr>
        <w:t xml:space="preserve">, </w:t>
      </w:r>
      <w:hyperlink r:id="rId367" w:history="1">
        <w:r w:rsidR="00960411">
          <w:rPr>
            <w:rStyle w:val="Hyperlink"/>
          </w:rPr>
          <w:t>PR742256</w:t>
        </w:r>
      </w:hyperlink>
      <w:r w:rsidR="00AC23CF">
        <w:t xml:space="preserve">, </w:t>
      </w:r>
      <w:hyperlink r:id="rId368" w:history="1">
        <w:r w:rsidR="00AC23CF" w:rsidRPr="00FC041C">
          <w:rPr>
            <w:rStyle w:val="Hyperlink"/>
          </w:rPr>
          <w:t>PR762969</w:t>
        </w:r>
      </w:hyperlink>
      <w:r w:rsidR="002D46E8" w:rsidRPr="002D46E8">
        <w:rPr>
          <w:rStyle w:val="Hyperlink"/>
          <w:color w:val="auto"/>
          <w:u w:val="none"/>
        </w:rPr>
        <w:t>,</w:t>
      </w:r>
      <w:r w:rsidR="002D46E8" w:rsidRPr="002D46E8">
        <w:rPr>
          <w:lang w:val="en-GB"/>
        </w:rPr>
        <w:t xml:space="preserve"> </w:t>
      </w:r>
      <w:hyperlink r:id="rId369" w:history="1">
        <w:r w:rsidR="002D46E8">
          <w:rPr>
            <w:rStyle w:val="Hyperlink"/>
            <w:lang w:val="en-GB"/>
          </w:rPr>
          <w:t>PR774051</w:t>
        </w:r>
      </w:hyperlink>
      <w:r w:rsidR="00AC23CF">
        <w:t>]</w:t>
      </w:r>
    </w:p>
    <w:p w14:paraId="013D3484" w14:textId="77777777" w:rsidR="0015045D" w:rsidRPr="001B1766" w:rsidRDefault="0015045D" w:rsidP="0015045D">
      <w:pPr>
        <w:pStyle w:val="SubLevel1Bold"/>
        <w:rPr>
          <w:b w:val="0"/>
          <w:sz w:val="24"/>
        </w:rPr>
      </w:pPr>
      <w:r w:rsidRPr="001B1766">
        <w:rPr>
          <w:b w:val="0"/>
          <w:sz w:val="24"/>
        </w:rPr>
        <w:t>This schedule defines the conditions which will apply to employees who because of the effects of a disability are eligible for a supported wage under the terms of this award.</w:t>
      </w:r>
    </w:p>
    <w:p w14:paraId="24146008" w14:textId="77777777" w:rsidR="0015045D" w:rsidRPr="001B1766" w:rsidRDefault="0015045D" w:rsidP="0015045D">
      <w:pPr>
        <w:pStyle w:val="SubLevel1Bold"/>
      </w:pPr>
      <w:r w:rsidRPr="001B1766">
        <w:rPr>
          <w:b w:val="0"/>
          <w:sz w:val="24"/>
        </w:rPr>
        <w:t>In this schedule:</w:t>
      </w:r>
    </w:p>
    <w:p w14:paraId="3CB4CF9A" w14:textId="5BBD6F30" w:rsidR="0015045D" w:rsidRPr="001B1766" w:rsidRDefault="0015045D" w:rsidP="0015045D">
      <w:pPr>
        <w:ind w:left="851"/>
      </w:pPr>
      <w:r w:rsidRPr="001B1766">
        <w:rPr>
          <w:b/>
        </w:rPr>
        <w:t>approved assessor</w:t>
      </w:r>
      <w:r w:rsidRPr="001B1766">
        <w:t xml:space="preserve"> means a person accredited by the management unit established by the Commonwealth under the supported wage system to perform assessments of an individual’s productive capacity within the supported wage system</w:t>
      </w:r>
      <w:r w:rsidR="00D25314" w:rsidRPr="001B1766">
        <w:t>.</w:t>
      </w:r>
    </w:p>
    <w:p w14:paraId="7F8D0ADD" w14:textId="0D5F7B21" w:rsidR="0015045D" w:rsidRPr="001B1766" w:rsidRDefault="0015045D" w:rsidP="0015045D">
      <w:pPr>
        <w:ind w:left="851"/>
      </w:pPr>
      <w:r w:rsidRPr="001B1766">
        <w:rPr>
          <w:b/>
        </w:rPr>
        <w:t>assessment instrument</w:t>
      </w:r>
      <w:r w:rsidRPr="001B1766">
        <w:t xml:space="preserve"> means the tool provided for under the supported wage system that records the assessment of the productive capacity of the person to be employed under the supported wage system</w:t>
      </w:r>
      <w:r w:rsidR="00D25314" w:rsidRPr="001B1766">
        <w:t>.</w:t>
      </w:r>
    </w:p>
    <w:p w14:paraId="60E6C68E" w14:textId="230349AD" w:rsidR="0015045D" w:rsidRPr="001B1766" w:rsidRDefault="0015045D" w:rsidP="0015045D">
      <w:pPr>
        <w:ind w:left="851"/>
      </w:pPr>
      <w:r w:rsidRPr="001B1766">
        <w:rPr>
          <w:b/>
        </w:rPr>
        <w:t>disability support pension</w:t>
      </w:r>
      <w:r w:rsidRPr="001B1766">
        <w:t xml:space="preserve"> means the Commonwealth pension scheme to provide income security for persons with a disability as provided under the </w:t>
      </w:r>
      <w:r w:rsidRPr="001B1766">
        <w:rPr>
          <w:i/>
        </w:rPr>
        <w:t xml:space="preserve">Social Security Act 1991 </w:t>
      </w:r>
      <w:r w:rsidRPr="001B1766">
        <w:t>(Cth), as amended from time to time, or any successor to that scheme</w:t>
      </w:r>
      <w:r w:rsidR="00D25314" w:rsidRPr="001B1766">
        <w:t>.</w:t>
      </w:r>
    </w:p>
    <w:p w14:paraId="105C229C" w14:textId="502E3D86" w:rsidR="0015045D" w:rsidRPr="001B1766" w:rsidRDefault="0015045D" w:rsidP="0015045D">
      <w:pPr>
        <w:ind w:left="851"/>
      </w:pPr>
      <w:r w:rsidRPr="001B1766">
        <w:rPr>
          <w:b/>
        </w:rPr>
        <w:t>relevant minimum wage</w:t>
      </w:r>
      <w:r w:rsidRPr="001B1766">
        <w:t xml:space="preserve"> means the minimum wage prescribed in this award for the class of work for which an employee is engaged</w:t>
      </w:r>
      <w:r w:rsidR="00D25314" w:rsidRPr="001B1766">
        <w:t>.</w:t>
      </w:r>
    </w:p>
    <w:p w14:paraId="39A8792A" w14:textId="6D0F653D" w:rsidR="0015045D" w:rsidRPr="001B1766" w:rsidRDefault="0015045D" w:rsidP="0015045D">
      <w:pPr>
        <w:ind w:left="851"/>
      </w:pPr>
      <w:r w:rsidRPr="001B1766">
        <w:rPr>
          <w:b/>
        </w:rPr>
        <w:t>supported wage system</w:t>
      </w:r>
      <w:r w:rsidRPr="001B1766">
        <w:t xml:space="preserve"> (SWS) means the Commonwealth Government system to promote employment for people who cannot work at full award wages because of a disability, as documented in the Supported Wage System Handbook. The Handbook is available from the following website: </w:t>
      </w:r>
      <w:hyperlink r:id="rId370" w:history="1">
        <w:r w:rsidRPr="001B1766">
          <w:rPr>
            <w:rStyle w:val="Hyperlink"/>
            <w:lang w:val="en-GB" w:eastAsia="en-US"/>
          </w:rPr>
          <w:t>www.jobaccess.gov.au</w:t>
        </w:r>
      </w:hyperlink>
      <w:r w:rsidR="00D25314" w:rsidRPr="001B1766">
        <w:t>.</w:t>
      </w:r>
    </w:p>
    <w:p w14:paraId="0F3D0678" w14:textId="1FD4E8B9" w:rsidR="0015045D" w:rsidRPr="001B1766" w:rsidRDefault="0015045D" w:rsidP="0015045D">
      <w:pPr>
        <w:ind w:left="851"/>
      </w:pPr>
      <w:r w:rsidRPr="001B1766">
        <w:rPr>
          <w:b/>
        </w:rPr>
        <w:t>SWS wage assessment agreement</w:t>
      </w:r>
      <w:r w:rsidRPr="001B1766">
        <w:t xml:space="preserve"> means the document in the form required by the Department of Social Services that records the employee’s productive capacity and agreed wage rate</w:t>
      </w:r>
      <w:r w:rsidR="00D25314" w:rsidRPr="001B1766">
        <w:t>.</w:t>
      </w:r>
    </w:p>
    <w:p w14:paraId="332DE4A3" w14:textId="77777777" w:rsidR="0015045D" w:rsidRPr="001B1766" w:rsidRDefault="0015045D" w:rsidP="0015045D">
      <w:pPr>
        <w:pStyle w:val="SubLevel1Bold"/>
        <w:rPr>
          <w:b w:val="0"/>
        </w:rPr>
      </w:pPr>
      <w:r w:rsidRPr="001B1766">
        <w:rPr>
          <w:sz w:val="24"/>
        </w:rPr>
        <w:t>Eligibility criteria</w:t>
      </w:r>
    </w:p>
    <w:p w14:paraId="02A92027" w14:textId="77777777" w:rsidR="0015045D" w:rsidRPr="001B1766" w:rsidRDefault="0015045D" w:rsidP="0015045D">
      <w:pPr>
        <w:pStyle w:val="SubLevel2"/>
      </w:pPr>
      <w:r w:rsidRPr="001B1766">
        <w:t>Employees covered by this schedule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support pension.</w:t>
      </w:r>
    </w:p>
    <w:p w14:paraId="2D4330F7" w14:textId="77777777" w:rsidR="0015045D" w:rsidRPr="001B1766" w:rsidRDefault="0015045D" w:rsidP="0015045D">
      <w:pPr>
        <w:pStyle w:val="SubLevel2"/>
      </w:pPr>
      <w:r w:rsidRPr="001B1766">
        <w:t>This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14:paraId="05BA4170" w14:textId="77777777" w:rsidR="0015045D" w:rsidRPr="001B1766" w:rsidRDefault="0015045D" w:rsidP="0015045D">
      <w:pPr>
        <w:pStyle w:val="SubLevel1Bold"/>
        <w:rPr>
          <w:b w:val="0"/>
        </w:rPr>
      </w:pPr>
      <w:r w:rsidRPr="001B1766">
        <w:rPr>
          <w:sz w:val="24"/>
        </w:rPr>
        <w:t>Supported wage rates</w:t>
      </w:r>
    </w:p>
    <w:p w14:paraId="556D17AA" w14:textId="77777777" w:rsidR="0015045D" w:rsidRPr="001B1766" w:rsidRDefault="0015045D" w:rsidP="0015045D">
      <w:pPr>
        <w:pStyle w:val="SubLevel2"/>
      </w:pPr>
      <w:r w:rsidRPr="001B1766">
        <w:t>Employees to whom this schedule applies will be paid the applicable percentage of the relevant minimum wage according to the following schedule:</w:t>
      </w: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1E0" w:firstRow="1" w:lastRow="1" w:firstColumn="1" w:lastColumn="1" w:noHBand="0" w:noVBand="0"/>
      </w:tblPr>
      <w:tblGrid>
        <w:gridCol w:w="3402"/>
        <w:gridCol w:w="3420"/>
      </w:tblGrid>
      <w:tr w:rsidR="0015045D" w:rsidRPr="001B1766" w14:paraId="2E65DEC3" w14:textId="77777777" w:rsidTr="00537A88">
        <w:trPr>
          <w:tblHeader/>
        </w:trPr>
        <w:tc>
          <w:tcPr>
            <w:tcW w:w="3402" w:type="dxa"/>
            <w:hideMark/>
          </w:tcPr>
          <w:p w14:paraId="5531B484" w14:textId="1292E03A" w:rsidR="0015045D" w:rsidRPr="001B1766" w:rsidRDefault="0015045D" w:rsidP="00BD25BC">
            <w:pPr>
              <w:pStyle w:val="AMODTable"/>
              <w:keepNext/>
              <w:jc w:val="center"/>
              <w:rPr>
                <w:b/>
                <w:bCs/>
                <w:lang w:val="en-GB" w:eastAsia="en-US"/>
              </w:rPr>
            </w:pPr>
            <w:r w:rsidRPr="001B1766">
              <w:rPr>
                <w:b/>
                <w:bCs/>
                <w:lang w:val="en-GB" w:eastAsia="en-US"/>
              </w:rPr>
              <w:lastRenderedPageBreak/>
              <w:t>Assessed capacity (</w:t>
            </w:r>
            <w:r w:rsidRPr="001B1766">
              <w:rPr>
                <w:b/>
              </w:rPr>
              <w:t>clause </w:t>
            </w:r>
            <w:r w:rsidRPr="001B1766">
              <w:fldChar w:fldCharType="begin"/>
            </w:r>
            <w:r w:rsidRPr="001B1766">
              <w:instrText xml:space="preserve"> REF _Ref397772983 \w \h  \* MERGEFORMAT </w:instrText>
            </w:r>
            <w:r w:rsidRPr="001B1766">
              <w:fldChar w:fldCharType="separate"/>
            </w:r>
            <w:r w:rsidR="00025012" w:rsidRPr="00025012">
              <w:rPr>
                <w:b/>
              </w:rPr>
              <w:t>F.5</w:t>
            </w:r>
            <w:r w:rsidRPr="001B1766">
              <w:fldChar w:fldCharType="end"/>
            </w:r>
            <w:r w:rsidRPr="001B1766">
              <w:rPr>
                <w:b/>
                <w:bCs/>
                <w:lang w:val="en-GB" w:eastAsia="en-US"/>
              </w:rPr>
              <w:t>)</w:t>
            </w:r>
          </w:p>
          <w:p w14:paraId="6EE70B09" w14:textId="77777777" w:rsidR="0015045D" w:rsidRPr="001B1766" w:rsidRDefault="0015045D" w:rsidP="00BD25BC">
            <w:pPr>
              <w:pStyle w:val="AMODTable"/>
              <w:keepNext/>
              <w:jc w:val="center"/>
              <w:rPr>
                <w:b/>
                <w:lang w:val="en-GB" w:eastAsia="en-US"/>
              </w:rPr>
            </w:pPr>
            <w:r w:rsidRPr="001B1766">
              <w:rPr>
                <w:b/>
                <w:lang w:val="en-GB" w:eastAsia="en-US"/>
              </w:rPr>
              <w:t>%</w:t>
            </w:r>
          </w:p>
        </w:tc>
        <w:tc>
          <w:tcPr>
            <w:tcW w:w="3420" w:type="dxa"/>
            <w:hideMark/>
          </w:tcPr>
          <w:p w14:paraId="309F455E" w14:textId="77777777" w:rsidR="0015045D" w:rsidRPr="001B1766" w:rsidRDefault="0015045D" w:rsidP="00BD25BC">
            <w:pPr>
              <w:pStyle w:val="AMODTable"/>
              <w:keepNext/>
              <w:jc w:val="center"/>
              <w:rPr>
                <w:b/>
                <w:bCs/>
                <w:lang w:val="en-GB" w:eastAsia="en-US"/>
              </w:rPr>
            </w:pPr>
            <w:r w:rsidRPr="001B1766">
              <w:rPr>
                <w:b/>
                <w:bCs/>
                <w:lang w:val="en-GB" w:eastAsia="en-US"/>
              </w:rPr>
              <w:t>Relevant minimum wage</w:t>
            </w:r>
          </w:p>
          <w:p w14:paraId="6934EC9B" w14:textId="77777777" w:rsidR="0015045D" w:rsidRPr="001B1766" w:rsidRDefault="0015045D" w:rsidP="00BD25BC">
            <w:pPr>
              <w:pStyle w:val="AMODTable"/>
              <w:keepNext/>
              <w:jc w:val="center"/>
              <w:rPr>
                <w:b/>
                <w:lang w:val="en-GB" w:eastAsia="en-US"/>
              </w:rPr>
            </w:pPr>
            <w:r w:rsidRPr="001B1766">
              <w:rPr>
                <w:b/>
                <w:lang w:val="en-GB" w:eastAsia="en-US"/>
              </w:rPr>
              <w:t>%</w:t>
            </w:r>
          </w:p>
        </w:tc>
      </w:tr>
      <w:tr w:rsidR="0015045D" w:rsidRPr="001B1766" w14:paraId="233B13E2" w14:textId="77777777" w:rsidTr="00537A88">
        <w:tc>
          <w:tcPr>
            <w:tcW w:w="3402" w:type="dxa"/>
            <w:hideMark/>
          </w:tcPr>
          <w:p w14:paraId="151F9A43" w14:textId="77777777" w:rsidR="0015045D" w:rsidRPr="001B1766" w:rsidRDefault="0015045D" w:rsidP="00BD25BC">
            <w:pPr>
              <w:pStyle w:val="AMODTable"/>
              <w:keepNext/>
              <w:jc w:val="center"/>
              <w:rPr>
                <w:szCs w:val="28"/>
                <w:lang w:val="en-GB" w:eastAsia="en-US"/>
              </w:rPr>
            </w:pPr>
            <w:r w:rsidRPr="001B1766">
              <w:rPr>
                <w:szCs w:val="28"/>
                <w:lang w:val="en-GB" w:eastAsia="en-US"/>
              </w:rPr>
              <w:t>10</w:t>
            </w:r>
          </w:p>
        </w:tc>
        <w:tc>
          <w:tcPr>
            <w:tcW w:w="3420" w:type="dxa"/>
            <w:hideMark/>
          </w:tcPr>
          <w:p w14:paraId="786DB163" w14:textId="77777777" w:rsidR="0015045D" w:rsidRPr="001B1766" w:rsidRDefault="0015045D" w:rsidP="00BD25BC">
            <w:pPr>
              <w:pStyle w:val="AMODTable"/>
              <w:keepNext/>
              <w:jc w:val="center"/>
              <w:rPr>
                <w:szCs w:val="28"/>
                <w:lang w:val="en-GB" w:eastAsia="en-US"/>
              </w:rPr>
            </w:pPr>
            <w:r w:rsidRPr="001B1766">
              <w:rPr>
                <w:szCs w:val="28"/>
                <w:lang w:val="en-GB" w:eastAsia="en-US"/>
              </w:rPr>
              <w:t>10</w:t>
            </w:r>
          </w:p>
        </w:tc>
      </w:tr>
      <w:tr w:rsidR="0015045D" w:rsidRPr="001B1766" w14:paraId="07B603F8" w14:textId="77777777" w:rsidTr="00537A88">
        <w:tc>
          <w:tcPr>
            <w:tcW w:w="3402" w:type="dxa"/>
            <w:hideMark/>
          </w:tcPr>
          <w:p w14:paraId="2C7694C0" w14:textId="77777777" w:rsidR="0015045D" w:rsidRPr="001B1766" w:rsidRDefault="0015045D" w:rsidP="00BD25BC">
            <w:pPr>
              <w:pStyle w:val="AMODTable"/>
              <w:jc w:val="center"/>
              <w:rPr>
                <w:szCs w:val="28"/>
                <w:lang w:val="en-GB" w:eastAsia="en-US"/>
              </w:rPr>
            </w:pPr>
            <w:r w:rsidRPr="001B1766">
              <w:rPr>
                <w:szCs w:val="28"/>
                <w:lang w:val="en-GB" w:eastAsia="en-US"/>
              </w:rPr>
              <w:t>20</w:t>
            </w:r>
          </w:p>
        </w:tc>
        <w:tc>
          <w:tcPr>
            <w:tcW w:w="3420" w:type="dxa"/>
            <w:hideMark/>
          </w:tcPr>
          <w:p w14:paraId="5C3566CF" w14:textId="77777777" w:rsidR="0015045D" w:rsidRPr="001B1766" w:rsidRDefault="0015045D" w:rsidP="00BD25BC">
            <w:pPr>
              <w:pStyle w:val="AMODTable"/>
              <w:jc w:val="center"/>
              <w:rPr>
                <w:szCs w:val="28"/>
                <w:lang w:val="en-GB" w:eastAsia="en-US"/>
              </w:rPr>
            </w:pPr>
            <w:r w:rsidRPr="001B1766">
              <w:rPr>
                <w:szCs w:val="28"/>
                <w:lang w:val="en-GB" w:eastAsia="en-US"/>
              </w:rPr>
              <w:t>20</w:t>
            </w:r>
          </w:p>
        </w:tc>
      </w:tr>
      <w:tr w:rsidR="0015045D" w:rsidRPr="001B1766" w14:paraId="66608AEA" w14:textId="77777777" w:rsidTr="00537A88">
        <w:tc>
          <w:tcPr>
            <w:tcW w:w="3402" w:type="dxa"/>
            <w:hideMark/>
          </w:tcPr>
          <w:p w14:paraId="6CC302BB" w14:textId="77777777" w:rsidR="0015045D" w:rsidRPr="001B1766" w:rsidRDefault="0015045D" w:rsidP="00BD25BC">
            <w:pPr>
              <w:pStyle w:val="AMODTable"/>
              <w:jc w:val="center"/>
              <w:rPr>
                <w:szCs w:val="28"/>
                <w:lang w:val="en-GB" w:eastAsia="en-US"/>
              </w:rPr>
            </w:pPr>
            <w:r w:rsidRPr="001B1766">
              <w:rPr>
                <w:szCs w:val="28"/>
                <w:lang w:val="en-GB" w:eastAsia="en-US"/>
              </w:rPr>
              <w:t>30</w:t>
            </w:r>
          </w:p>
        </w:tc>
        <w:tc>
          <w:tcPr>
            <w:tcW w:w="3420" w:type="dxa"/>
            <w:hideMark/>
          </w:tcPr>
          <w:p w14:paraId="104C9E46" w14:textId="77777777" w:rsidR="0015045D" w:rsidRPr="001B1766" w:rsidRDefault="0015045D" w:rsidP="00BD25BC">
            <w:pPr>
              <w:pStyle w:val="AMODTable"/>
              <w:jc w:val="center"/>
              <w:rPr>
                <w:szCs w:val="28"/>
                <w:lang w:val="en-GB" w:eastAsia="en-US"/>
              </w:rPr>
            </w:pPr>
            <w:r w:rsidRPr="001B1766">
              <w:rPr>
                <w:szCs w:val="28"/>
                <w:lang w:val="en-GB" w:eastAsia="en-US"/>
              </w:rPr>
              <w:t>30</w:t>
            </w:r>
          </w:p>
        </w:tc>
      </w:tr>
      <w:tr w:rsidR="0015045D" w:rsidRPr="001B1766" w14:paraId="7D7B4DAF" w14:textId="77777777" w:rsidTr="00537A88">
        <w:tc>
          <w:tcPr>
            <w:tcW w:w="3402" w:type="dxa"/>
            <w:hideMark/>
          </w:tcPr>
          <w:p w14:paraId="20BE28A6" w14:textId="77777777" w:rsidR="0015045D" w:rsidRPr="001B1766" w:rsidRDefault="0015045D" w:rsidP="00BD25BC">
            <w:pPr>
              <w:pStyle w:val="AMODTable"/>
              <w:jc w:val="center"/>
              <w:rPr>
                <w:szCs w:val="28"/>
                <w:lang w:val="en-GB" w:eastAsia="en-US"/>
              </w:rPr>
            </w:pPr>
            <w:r w:rsidRPr="001B1766">
              <w:rPr>
                <w:szCs w:val="28"/>
                <w:lang w:val="en-GB" w:eastAsia="en-US"/>
              </w:rPr>
              <w:t>40</w:t>
            </w:r>
          </w:p>
        </w:tc>
        <w:tc>
          <w:tcPr>
            <w:tcW w:w="3420" w:type="dxa"/>
            <w:hideMark/>
          </w:tcPr>
          <w:p w14:paraId="3A2A2286" w14:textId="77777777" w:rsidR="0015045D" w:rsidRPr="001B1766" w:rsidRDefault="0015045D" w:rsidP="00BD25BC">
            <w:pPr>
              <w:pStyle w:val="AMODTable"/>
              <w:jc w:val="center"/>
              <w:rPr>
                <w:szCs w:val="28"/>
                <w:lang w:val="en-GB" w:eastAsia="en-US"/>
              </w:rPr>
            </w:pPr>
            <w:r w:rsidRPr="001B1766">
              <w:rPr>
                <w:szCs w:val="28"/>
                <w:lang w:val="en-GB" w:eastAsia="en-US"/>
              </w:rPr>
              <w:t>40</w:t>
            </w:r>
          </w:p>
        </w:tc>
      </w:tr>
      <w:tr w:rsidR="0015045D" w:rsidRPr="001B1766" w14:paraId="7F710C21" w14:textId="77777777" w:rsidTr="00537A88">
        <w:tc>
          <w:tcPr>
            <w:tcW w:w="3402" w:type="dxa"/>
            <w:hideMark/>
          </w:tcPr>
          <w:p w14:paraId="7E603F10" w14:textId="77777777" w:rsidR="0015045D" w:rsidRPr="001B1766" w:rsidRDefault="0015045D" w:rsidP="00BD25BC">
            <w:pPr>
              <w:pStyle w:val="AMODTable"/>
              <w:jc w:val="center"/>
              <w:rPr>
                <w:szCs w:val="28"/>
                <w:lang w:val="en-GB" w:eastAsia="en-US"/>
              </w:rPr>
            </w:pPr>
            <w:r w:rsidRPr="001B1766">
              <w:rPr>
                <w:szCs w:val="28"/>
                <w:lang w:val="en-GB" w:eastAsia="en-US"/>
              </w:rPr>
              <w:t>50</w:t>
            </w:r>
          </w:p>
        </w:tc>
        <w:tc>
          <w:tcPr>
            <w:tcW w:w="3420" w:type="dxa"/>
            <w:hideMark/>
          </w:tcPr>
          <w:p w14:paraId="4D6038D4" w14:textId="77777777" w:rsidR="0015045D" w:rsidRPr="001B1766" w:rsidRDefault="0015045D" w:rsidP="00BD25BC">
            <w:pPr>
              <w:pStyle w:val="AMODTable"/>
              <w:jc w:val="center"/>
              <w:rPr>
                <w:szCs w:val="28"/>
                <w:lang w:val="en-GB" w:eastAsia="en-US"/>
              </w:rPr>
            </w:pPr>
            <w:r w:rsidRPr="001B1766">
              <w:rPr>
                <w:szCs w:val="28"/>
                <w:lang w:val="en-GB" w:eastAsia="en-US"/>
              </w:rPr>
              <w:t>50</w:t>
            </w:r>
          </w:p>
        </w:tc>
      </w:tr>
      <w:tr w:rsidR="0015045D" w:rsidRPr="001B1766" w14:paraId="776CDF34" w14:textId="77777777" w:rsidTr="00537A88">
        <w:tc>
          <w:tcPr>
            <w:tcW w:w="3402" w:type="dxa"/>
            <w:hideMark/>
          </w:tcPr>
          <w:p w14:paraId="2EEB5C81" w14:textId="77777777" w:rsidR="0015045D" w:rsidRPr="001B1766" w:rsidRDefault="0015045D" w:rsidP="00BD25BC">
            <w:pPr>
              <w:pStyle w:val="AMODTable"/>
              <w:jc w:val="center"/>
              <w:rPr>
                <w:szCs w:val="28"/>
                <w:lang w:val="en-GB" w:eastAsia="en-US"/>
              </w:rPr>
            </w:pPr>
            <w:r w:rsidRPr="001B1766">
              <w:rPr>
                <w:szCs w:val="28"/>
                <w:lang w:val="en-GB" w:eastAsia="en-US"/>
              </w:rPr>
              <w:t>60</w:t>
            </w:r>
          </w:p>
        </w:tc>
        <w:tc>
          <w:tcPr>
            <w:tcW w:w="3420" w:type="dxa"/>
            <w:hideMark/>
          </w:tcPr>
          <w:p w14:paraId="164886ED" w14:textId="77777777" w:rsidR="0015045D" w:rsidRPr="001B1766" w:rsidRDefault="0015045D" w:rsidP="00BD25BC">
            <w:pPr>
              <w:pStyle w:val="AMODTable"/>
              <w:jc w:val="center"/>
              <w:rPr>
                <w:szCs w:val="28"/>
                <w:lang w:val="en-GB" w:eastAsia="en-US"/>
              </w:rPr>
            </w:pPr>
            <w:r w:rsidRPr="001B1766">
              <w:rPr>
                <w:szCs w:val="28"/>
                <w:lang w:val="en-GB" w:eastAsia="en-US"/>
              </w:rPr>
              <w:t>60</w:t>
            </w:r>
          </w:p>
        </w:tc>
      </w:tr>
      <w:tr w:rsidR="0015045D" w:rsidRPr="001B1766" w14:paraId="427DCE1B" w14:textId="77777777" w:rsidTr="00537A88">
        <w:tc>
          <w:tcPr>
            <w:tcW w:w="3402" w:type="dxa"/>
            <w:hideMark/>
          </w:tcPr>
          <w:p w14:paraId="26BBB512" w14:textId="77777777" w:rsidR="0015045D" w:rsidRPr="001B1766" w:rsidRDefault="0015045D" w:rsidP="00BD25BC">
            <w:pPr>
              <w:pStyle w:val="AMODTable"/>
              <w:jc w:val="center"/>
              <w:rPr>
                <w:szCs w:val="28"/>
                <w:lang w:val="en-GB" w:eastAsia="en-US"/>
              </w:rPr>
            </w:pPr>
            <w:r w:rsidRPr="001B1766">
              <w:rPr>
                <w:szCs w:val="28"/>
                <w:lang w:val="en-GB" w:eastAsia="en-US"/>
              </w:rPr>
              <w:t>70</w:t>
            </w:r>
          </w:p>
        </w:tc>
        <w:tc>
          <w:tcPr>
            <w:tcW w:w="3420" w:type="dxa"/>
            <w:hideMark/>
          </w:tcPr>
          <w:p w14:paraId="0A1E2BAA" w14:textId="77777777" w:rsidR="0015045D" w:rsidRPr="001B1766" w:rsidRDefault="0015045D" w:rsidP="00BD25BC">
            <w:pPr>
              <w:pStyle w:val="AMODTable"/>
              <w:jc w:val="center"/>
              <w:rPr>
                <w:szCs w:val="28"/>
                <w:lang w:val="en-GB" w:eastAsia="en-US"/>
              </w:rPr>
            </w:pPr>
            <w:r w:rsidRPr="001B1766">
              <w:rPr>
                <w:szCs w:val="28"/>
                <w:lang w:val="en-GB" w:eastAsia="en-US"/>
              </w:rPr>
              <w:t>70</w:t>
            </w:r>
          </w:p>
        </w:tc>
      </w:tr>
      <w:tr w:rsidR="0015045D" w:rsidRPr="001B1766" w14:paraId="6218EDFD" w14:textId="77777777" w:rsidTr="00537A88">
        <w:tc>
          <w:tcPr>
            <w:tcW w:w="3402" w:type="dxa"/>
            <w:hideMark/>
          </w:tcPr>
          <w:p w14:paraId="6F58C83C" w14:textId="77777777" w:rsidR="0015045D" w:rsidRPr="001B1766" w:rsidRDefault="0015045D" w:rsidP="00BD25BC">
            <w:pPr>
              <w:pStyle w:val="AMODTable"/>
              <w:jc w:val="center"/>
              <w:rPr>
                <w:szCs w:val="28"/>
                <w:lang w:val="en-GB" w:eastAsia="en-US"/>
              </w:rPr>
            </w:pPr>
            <w:r w:rsidRPr="001B1766">
              <w:rPr>
                <w:szCs w:val="28"/>
                <w:lang w:val="en-GB" w:eastAsia="en-US"/>
              </w:rPr>
              <w:t>80</w:t>
            </w:r>
          </w:p>
        </w:tc>
        <w:tc>
          <w:tcPr>
            <w:tcW w:w="3420" w:type="dxa"/>
            <w:hideMark/>
          </w:tcPr>
          <w:p w14:paraId="3C068B40" w14:textId="77777777" w:rsidR="0015045D" w:rsidRPr="001B1766" w:rsidRDefault="0015045D" w:rsidP="00BD25BC">
            <w:pPr>
              <w:pStyle w:val="AMODTable"/>
              <w:jc w:val="center"/>
              <w:rPr>
                <w:szCs w:val="28"/>
                <w:lang w:val="en-GB" w:eastAsia="en-US"/>
              </w:rPr>
            </w:pPr>
            <w:r w:rsidRPr="001B1766">
              <w:rPr>
                <w:szCs w:val="28"/>
                <w:lang w:val="en-GB" w:eastAsia="en-US"/>
              </w:rPr>
              <w:t>80</w:t>
            </w:r>
          </w:p>
        </w:tc>
      </w:tr>
      <w:tr w:rsidR="0015045D" w:rsidRPr="001B1766" w14:paraId="56D81E72" w14:textId="77777777" w:rsidTr="00537A88">
        <w:tc>
          <w:tcPr>
            <w:tcW w:w="3402" w:type="dxa"/>
            <w:hideMark/>
          </w:tcPr>
          <w:p w14:paraId="716EF7A5" w14:textId="77777777" w:rsidR="0015045D" w:rsidRPr="001B1766" w:rsidRDefault="0015045D" w:rsidP="00BD25BC">
            <w:pPr>
              <w:pStyle w:val="AMODTable"/>
              <w:jc w:val="center"/>
              <w:rPr>
                <w:szCs w:val="28"/>
                <w:lang w:val="en-GB" w:eastAsia="en-US"/>
              </w:rPr>
            </w:pPr>
            <w:r w:rsidRPr="001B1766">
              <w:rPr>
                <w:szCs w:val="28"/>
                <w:lang w:val="en-GB" w:eastAsia="en-US"/>
              </w:rPr>
              <w:t>90</w:t>
            </w:r>
          </w:p>
        </w:tc>
        <w:tc>
          <w:tcPr>
            <w:tcW w:w="3420" w:type="dxa"/>
            <w:hideMark/>
          </w:tcPr>
          <w:p w14:paraId="491F74FE" w14:textId="77777777" w:rsidR="0015045D" w:rsidRPr="001B1766" w:rsidRDefault="0015045D" w:rsidP="00BD25BC">
            <w:pPr>
              <w:pStyle w:val="AMODTable"/>
              <w:jc w:val="center"/>
              <w:rPr>
                <w:szCs w:val="28"/>
                <w:lang w:val="en-GB" w:eastAsia="en-US"/>
              </w:rPr>
            </w:pPr>
            <w:r w:rsidRPr="001B1766">
              <w:rPr>
                <w:szCs w:val="28"/>
                <w:lang w:val="en-GB" w:eastAsia="en-US"/>
              </w:rPr>
              <w:t>90</w:t>
            </w:r>
          </w:p>
        </w:tc>
      </w:tr>
    </w:tbl>
    <w:p w14:paraId="08246026" w14:textId="305C72FA" w:rsidR="00A95863" w:rsidRDefault="00482D57" w:rsidP="00A95863">
      <w:pPr>
        <w:pStyle w:val="History"/>
      </w:pPr>
      <w:r w:rsidRPr="001B1766">
        <w:t xml:space="preserve">[F.4.2 varied by </w:t>
      </w:r>
      <w:hyperlink r:id="rId371" w:history="1">
        <w:r w:rsidRPr="001B1766">
          <w:rPr>
            <w:rStyle w:val="Hyperlink"/>
          </w:rPr>
          <w:t>PR719661</w:t>
        </w:r>
      </w:hyperlink>
      <w:r w:rsidRPr="001B1766">
        <w:t xml:space="preserve">, </w:t>
      </w:r>
      <w:hyperlink r:id="rId372" w:history="1">
        <w:r w:rsidRPr="001B1766">
          <w:rPr>
            <w:rStyle w:val="Hyperlink"/>
          </w:rPr>
          <w:t>PR729672</w:t>
        </w:r>
      </w:hyperlink>
      <w:r w:rsidR="00960411">
        <w:t xml:space="preserve">, </w:t>
      </w:r>
      <w:hyperlink r:id="rId373" w:history="1">
        <w:r w:rsidR="00960411">
          <w:rPr>
            <w:rStyle w:val="Hyperlink"/>
          </w:rPr>
          <w:t>PR742256</w:t>
        </w:r>
      </w:hyperlink>
      <w:r w:rsidR="00A95863">
        <w:rPr>
          <w:rStyle w:val="Hyperlink"/>
          <w:color w:val="auto"/>
          <w:u w:val="none"/>
        </w:rPr>
        <w:t xml:space="preserve">, </w:t>
      </w:r>
      <w:hyperlink r:id="rId374" w:history="1">
        <w:r w:rsidR="00A95863" w:rsidRPr="00FC041C">
          <w:rPr>
            <w:rStyle w:val="Hyperlink"/>
          </w:rPr>
          <w:t>PR762969</w:t>
        </w:r>
      </w:hyperlink>
      <w:r w:rsidR="003D2F8F">
        <w:t>,</w:t>
      </w:r>
      <w:r w:rsidR="003D2F8F" w:rsidRPr="003D2F8F">
        <w:rPr>
          <w:lang w:val="en-GB"/>
        </w:rPr>
        <w:t xml:space="preserve"> </w:t>
      </w:r>
      <w:hyperlink r:id="rId375" w:history="1">
        <w:r w:rsidR="003D2F8F">
          <w:rPr>
            <w:rStyle w:val="Hyperlink"/>
            <w:lang w:val="en-GB"/>
          </w:rPr>
          <w:t>PR774051</w:t>
        </w:r>
      </w:hyperlink>
      <w:r w:rsidR="003D2F8F">
        <w:rPr>
          <w:lang w:val="en-GB"/>
        </w:rPr>
        <w:t xml:space="preserve"> ppc 01Jul24</w:t>
      </w:r>
      <w:r w:rsidR="00A95863">
        <w:t>]</w:t>
      </w:r>
    </w:p>
    <w:p w14:paraId="3C14E404" w14:textId="601B8BD3" w:rsidR="0015045D" w:rsidRPr="001B1766" w:rsidRDefault="0015045D" w:rsidP="0015045D">
      <w:pPr>
        <w:pStyle w:val="SubLevel2"/>
      </w:pPr>
      <w:r w:rsidRPr="001B1766">
        <w:t xml:space="preserve">Provided that the minimum amount payable must be not less than </w:t>
      </w:r>
      <w:r w:rsidRPr="001B1766">
        <w:rPr>
          <w:b/>
        </w:rPr>
        <w:t>$</w:t>
      </w:r>
      <w:r w:rsidR="00A95863">
        <w:rPr>
          <w:b/>
        </w:rPr>
        <w:t>10</w:t>
      </w:r>
      <w:r w:rsidR="003D2F8F">
        <w:rPr>
          <w:b/>
        </w:rPr>
        <w:t>6</w:t>
      </w:r>
      <w:r w:rsidR="009807EE" w:rsidRPr="009807EE">
        <w:rPr>
          <w:bCs/>
        </w:rPr>
        <w:t xml:space="preserve"> </w:t>
      </w:r>
      <w:r w:rsidRPr="001B1766">
        <w:t>per week.</w:t>
      </w:r>
    </w:p>
    <w:p w14:paraId="087C36D0" w14:textId="77777777" w:rsidR="0015045D" w:rsidRPr="001B1766" w:rsidRDefault="0015045D" w:rsidP="0015045D">
      <w:pPr>
        <w:pStyle w:val="SubLevel2"/>
        <w:rPr>
          <w:b/>
        </w:rPr>
      </w:pPr>
      <w:r w:rsidRPr="001B1766">
        <w:t xml:space="preserve">Where an employee’s assessed capacity is </w:t>
      </w:r>
      <w:r w:rsidRPr="001B1766">
        <w:rPr>
          <w:b/>
          <w:bCs/>
        </w:rPr>
        <w:t>10%</w:t>
      </w:r>
      <w:r w:rsidRPr="001B1766">
        <w:t>, they must receive a high degree of assistance and support.</w:t>
      </w:r>
    </w:p>
    <w:p w14:paraId="204F765F" w14:textId="77777777" w:rsidR="0015045D" w:rsidRPr="001B1766" w:rsidRDefault="0015045D" w:rsidP="0015045D">
      <w:pPr>
        <w:pStyle w:val="SubLevel1Bold"/>
        <w:rPr>
          <w:b w:val="0"/>
        </w:rPr>
      </w:pPr>
      <w:bookmarkStart w:id="525" w:name="_Ref397772983"/>
      <w:r w:rsidRPr="001B1766">
        <w:rPr>
          <w:sz w:val="24"/>
        </w:rPr>
        <w:t>Assessment of capacity</w:t>
      </w:r>
      <w:bookmarkEnd w:id="525"/>
    </w:p>
    <w:p w14:paraId="237CE5D1" w14:textId="77777777" w:rsidR="0015045D" w:rsidRPr="001B1766" w:rsidRDefault="0015045D" w:rsidP="0015045D">
      <w:pPr>
        <w:pStyle w:val="SubLevel2"/>
      </w:pPr>
      <w:r w:rsidRPr="001B1766">
        <w:t>For the purpose of establishing the percentage of the relevant minimum wage, the productive capacity of the employee will be assessed in accordance with the SWS by an approved assessor, having consulted the employer and employee and, if the employee so desires, a union which the employee is eligible to join.</w:t>
      </w:r>
    </w:p>
    <w:p w14:paraId="09894B76" w14:textId="374122C8" w:rsidR="0015045D" w:rsidRPr="001B1766" w:rsidRDefault="0015045D" w:rsidP="0015045D">
      <w:pPr>
        <w:pStyle w:val="SubLevel2"/>
      </w:pPr>
      <w:r w:rsidRPr="001B1766">
        <w:t xml:space="preserve">All assessments made under this schedule must be documented in an SWS wage assessment agreement, and retained by the employer as a time and wages record in accordance with the </w:t>
      </w:r>
      <w:hyperlink r:id="rId376" w:history="1">
        <w:r w:rsidRPr="001B1766">
          <w:rPr>
            <w:rStyle w:val="Hyperlink"/>
          </w:rPr>
          <w:t>Act</w:t>
        </w:r>
      </w:hyperlink>
      <w:r w:rsidRPr="001B1766">
        <w:t>.</w:t>
      </w:r>
    </w:p>
    <w:p w14:paraId="73209ABF" w14:textId="77777777" w:rsidR="0015045D" w:rsidRPr="001B1766" w:rsidRDefault="0015045D" w:rsidP="0015045D">
      <w:pPr>
        <w:pStyle w:val="SubLevel1Bold"/>
        <w:rPr>
          <w:b w:val="0"/>
        </w:rPr>
      </w:pPr>
      <w:r w:rsidRPr="001B1766">
        <w:rPr>
          <w:sz w:val="24"/>
        </w:rPr>
        <w:t>Lodgement of SWS wage assessment agreement</w:t>
      </w:r>
    </w:p>
    <w:p w14:paraId="44DD8A05" w14:textId="77777777" w:rsidR="0015045D" w:rsidRPr="001B1766" w:rsidRDefault="0015045D" w:rsidP="0015045D">
      <w:pPr>
        <w:pStyle w:val="SubLevel2"/>
      </w:pPr>
      <w:r w:rsidRPr="001B1766">
        <w:t>All SWS wage assessment agreements under the conditions of this schedule, including the appropriate percentage of the relevant minimum wage to be paid to the employee, must be lodged by the employer with the Fair Work Commission.</w:t>
      </w:r>
    </w:p>
    <w:p w14:paraId="0204CCBE" w14:textId="77777777" w:rsidR="0015045D" w:rsidRPr="001B1766" w:rsidRDefault="0015045D" w:rsidP="0015045D">
      <w:pPr>
        <w:pStyle w:val="SubLevel2"/>
      </w:pPr>
      <w:r w:rsidRPr="001B1766">
        <w:t>All SWS wage assessment agreements must be agreed and signed by the employee and employer parties to the assessment. Where a union which has an interest in the award is not a party to the assessment, the assessment will be referred by the Fair Work Commission to the union by certified mail and the agreement will take effect unless an objection is notified to the Fair Work Commission within 10 working days.</w:t>
      </w:r>
    </w:p>
    <w:p w14:paraId="0D2F5038" w14:textId="77777777" w:rsidR="0015045D" w:rsidRPr="001B1766" w:rsidRDefault="0015045D" w:rsidP="0015045D">
      <w:pPr>
        <w:pStyle w:val="SubLevel1Bold"/>
        <w:rPr>
          <w:b w:val="0"/>
        </w:rPr>
      </w:pPr>
      <w:r w:rsidRPr="001B1766">
        <w:rPr>
          <w:sz w:val="24"/>
        </w:rPr>
        <w:t>Review of assessment</w:t>
      </w:r>
    </w:p>
    <w:p w14:paraId="6B253ADA" w14:textId="77777777" w:rsidR="0015045D" w:rsidRPr="001B1766" w:rsidRDefault="0015045D" w:rsidP="00A303B9">
      <w:pPr>
        <w:pStyle w:val="Block1"/>
      </w:pPr>
      <w:r w:rsidRPr="001B1766">
        <w:t>The assessment of the applicable percentage should be subject to annual or more frequent review on the basis of a reasonable request for such a review. The process of review must be in accordance with the procedures for assessing capacity under the SWS.</w:t>
      </w:r>
    </w:p>
    <w:p w14:paraId="0E4FAB1C" w14:textId="77777777" w:rsidR="0015045D" w:rsidRPr="001B1766" w:rsidRDefault="0015045D" w:rsidP="0015045D">
      <w:pPr>
        <w:pStyle w:val="SubLevel1Bold"/>
        <w:rPr>
          <w:b w:val="0"/>
        </w:rPr>
      </w:pPr>
      <w:r w:rsidRPr="001B1766">
        <w:rPr>
          <w:sz w:val="24"/>
        </w:rPr>
        <w:lastRenderedPageBreak/>
        <w:t>Other terms and conditions of employment</w:t>
      </w:r>
    </w:p>
    <w:p w14:paraId="21640759" w14:textId="77777777" w:rsidR="0015045D" w:rsidRPr="001B1766" w:rsidRDefault="0015045D" w:rsidP="00A303B9">
      <w:pPr>
        <w:pStyle w:val="Block1"/>
      </w:pPr>
      <w:r w:rsidRPr="001B1766">
        <w:t>Where an assessment has been made, the applicable percentage will apply to the relevant minimum wage only. Employees covered by the provisions of this schedule will be entitled to the same terms and conditions of employment as other workers covered by this award on a pro rata basis.</w:t>
      </w:r>
    </w:p>
    <w:p w14:paraId="157AA153" w14:textId="77777777" w:rsidR="0015045D" w:rsidRPr="001B1766" w:rsidRDefault="0015045D" w:rsidP="0015045D">
      <w:pPr>
        <w:pStyle w:val="SubLevel1Bold"/>
        <w:rPr>
          <w:b w:val="0"/>
        </w:rPr>
      </w:pPr>
      <w:r w:rsidRPr="001B1766">
        <w:rPr>
          <w:sz w:val="24"/>
        </w:rPr>
        <w:t>Workplace adjustment</w:t>
      </w:r>
    </w:p>
    <w:p w14:paraId="1C8BA547" w14:textId="77777777" w:rsidR="0015045D" w:rsidRPr="001B1766" w:rsidRDefault="0015045D" w:rsidP="00A303B9">
      <w:pPr>
        <w:pStyle w:val="Block1"/>
      </w:pPr>
      <w:r w:rsidRPr="001B1766">
        <w:t>An employer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w:t>
      </w:r>
    </w:p>
    <w:p w14:paraId="34504A25" w14:textId="77777777" w:rsidR="0015045D" w:rsidRPr="001B1766" w:rsidRDefault="0015045D" w:rsidP="0015045D">
      <w:pPr>
        <w:pStyle w:val="SubLevel1Bold"/>
        <w:rPr>
          <w:b w:val="0"/>
        </w:rPr>
      </w:pPr>
      <w:r w:rsidRPr="001B1766">
        <w:rPr>
          <w:sz w:val="24"/>
        </w:rPr>
        <w:t>Trial period</w:t>
      </w:r>
    </w:p>
    <w:p w14:paraId="07392D82" w14:textId="5E59875D" w:rsidR="0015045D" w:rsidRPr="001B1766" w:rsidRDefault="0015045D" w:rsidP="0015045D">
      <w:pPr>
        <w:pStyle w:val="SubLevel2"/>
      </w:pPr>
      <w:r w:rsidRPr="001B1766">
        <w:t xml:space="preserve">In order for an adequate assessment of the employee’s capacity to be made, an employer may employ a person under the provisions of this schedule for a trial period not exceeding 12 weeks, except that in some cases additional work adjustment time (not exceeding </w:t>
      </w:r>
      <w:r w:rsidR="00BF41B3" w:rsidRPr="001B1766">
        <w:t xml:space="preserve">4 </w:t>
      </w:r>
      <w:r w:rsidRPr="001B1766">
        <w:t>weeks) may be needed.</w:t>
      </w:r>
    </w:p>
    <w:p w14:paraId="37939351" w14:textId="77777777" w:rsidR="0015045D" w:rsidRPr="001B1766" w:rsidRDefault="0015045D" w:rsidP="0015045D">
      <w:pPr>
        <w:pStyle w:val="SubLevel2"/>
      </w:pPr>
      <w:r w:rsidRPr="001B1766">
        <w:t>During that trial period the assessment of capacity will be undertaken and the percentage of the relevant minimum wage for a continuing employment relationship will be determined.</w:t>
      </w:r>
    </w:p>
    <w:p w14:paraId="02FE72F5" w14:textId="3EE3556E" w:rsidR="002052AD" w:rsidRPr="001B1766" w:rsidRDefault="003453EA" w:rsidP="002052AD">
      <w:pPr>
        <w:pStyle w:val="History"/>
      </w:pPr>
      <w:r w:rsidRPr="001B1766">
        <w:t xml:space="preserve">[F.10.3 varied by </w:t>
      </w:r>
      <w:hyperlink r:id="rId377" w:history="1">
        <w:r w:rsidRPr="001B1766">
          <w:rPr>
            <w:rStyle w:val="Hyperlink"/>
          </w:rPr>
          <w:t>PR719661</w:t>
        </w:r>
      </w:hyperlink>
      <w:r w:rsidRPr="001B1766">
        <w:t xml:space="preserve">, </w:t>
      </w:r>
      <w:hyperlink r:id="rId378" w:history="1">
        <w:r w:rsidRPr="001B1766">
          <w:rPr>
            <w:rStyle w:val="Hyperlink"/>
          </w:rPr>
          <w:t>PR729672</w:t>
        </w:r>
      </w:hyperlink>
      <w:r w:rsidR="00960411">
        <w:t xml:space="preserve">, </w:t>
      </w:r>
      <w:hyperlink r:id="rId379" w:history="1">
        <w:r w:rsidR="00960411">
          <w:rPr>
            <w:rStyle w:val="Hyperlink"/>
          </w:rPr>
          <w:t>PR742256</w:t>
        </w:r>
      </w:hyperlink>
      <w:r w:rsidR="00A95863">
        <w:rPr>
          <w:rStyle w:val="Hyperlink"/>
          <w:color w:val="auto"/>
          <w:u w:val="none"/>
        </w:rPr>
        <w:t xml:space="preserve">, </w:t>
      </w:r>
      <w:hyperlink r:id="rId380" w:history="1">
        <w:r w:rsidR="00A95863" w:rsidRPr="00FC041C">
          <w:rPr>
            <w:rStyle w:val="Hyperlink"/>
          </w:rPr>
          <w:t>PR762969</w:t>
        </w:r>
      </w:hyperlink>
      <w:r w:rsidR="009807EE" w:rsidRPr="009807EE">
        <w:rPr>
          <w:rStyle w:val="Hyperlink"/>
          <w:color w:val="auto"/>
          <w:u w:val="none"/>
        </w:rPr>
        <w:t xml:space="preserve">, </w:t>
      </w:r>
      <w:hyperlink r:id="rId381" w:history="1">
        <w:r w:rsidR="009807EE">
          <w:rPr>
            <w:rStyle w:val="Hyperlink"/>
            <w:lang w:val="en-GB"/>
          </w:rPr>
          <w:t>PR774051</w:t>
        </w:r>
      </w:hyperlink>
      <w:r w:rsidR="009807EE">
        <w:rPr>
          <w:lang w:val="en-GB"/>
        </w:rPr>
        <w:t xml:space="preserve"> ppc 01Jul24</w:t>
      </w:r>
      <w:r w:rsidR="00A95863">
        <w:t>]</w:t>
      </w:r>
    </w:p>
    <w:p w14:paraId="33876205" w14:textId="157E8121" w:rsidR="0015045D" w:rsidRPr="001B1766" w:rsidRDefault="0015045D" w:rsidP="0015045D">
      <w:pPr>
        <w:pStyle w:val="SubLevel2"/>
      </w:pPr>
      <w:r w:rsidRPr="001B1766">
        <w:t>The minimum amount payable to the employee during the trial period must be no less than</w:t>
      </w:r>
      <w:r w:rsidRPr="001B1766">
        <w:rPr>
          <w:b/>
        </w:rPr>
        <w:t xml:space="preserve"> $</w:t>
      </w:r>
      <w:r w:rsidR="00A95863">
        <w:rPr>
          <w:b/>
        </w:rPr>
        <w:t>10</w:t>
      </w:r>
      <w:r w:rsidR="009807EE">
        <w:rPr>
          <w:b/>
        </w:rPr>
        <w:t>6</w:t>
      </w:r>
      <w:r w:rsidRPr="001B1766">
        <w:rPr>
          <w:b/>
        </w:rPr>
        <w:t xml:space="preserve"> </w:t>
      </w:r>
      <w:r w:rsidRPr="001B1766">
        <w:t>per week.</w:t>
      </w:r>
    </w:p>
    <w:p w14:paraId="6BC81A41" w14:textId="77777777" w:rsidR="0015045D" w:rsidRPr="001B1766" w:rsidRDefault="0015045D" w:rsidP="0015045D">
      <w:pPr>
        <w:pStyle w:val="SubLevel2"/>
      </w:pPr>
      <w:r w:rsidRPr="001B1766">
        <w:t>Work trials should include induction or training as appropriate to the job being trialled.</w:t>
      </w:r>
    </w:p>
    <w:p w14:paraId="76A4118B" w14:textId="71C13BDB" w:rsidR="0015045D" w:rsidRPr="001B1766" w:rsidRDefault="0015045D" w:rsidP="0015045D">
      <w:pPr>
        <w:pStyle w:val="SubLevel2"/>
      </w:pPr>
      <w:r w:rsidRPr="001B1766">
        <w:t>Where the employer and employee wish to establish a continuing employment relationship following the completion of the trial period, a further contract of employment will be entered into based on the outcome of assessment under clause </w:t>
      </w:r>
      <w:r w:rsidRPr="001B1766">
        <w:fldChar w:fldCharType="begin"/>
      </w:r>
      <w:r w:rsidRPr="001B1766">
        <w:instrText xml:space="preserve"> REF _Ref397772983 \w \h </w:instrText>
      </w:r>
      <w:r w:rsidR="001B1766">
        <w:instrText xml:space="preserve"> \* MERGEFORMAT </w:instrText>
      </w:r>
      <w:r w:rsidRPr="001B1766">
        <w:fldChar w:fldCharType="separate"/>
      </w:r>
      <w:r w:rsidR="00025012">
        <w:t>F.5</w:t>
      </w:r>
      <w:r w:rsidRPr="001B1766">
        <w:fldChar w:fldCharType="end"/>
      </w:r>
      <w:r w:rsidRPr="001B1766">
        <w:t>.</w:t>
      </w:r>
    </w:p>
    <w:p w14:paraId="39DCDC4A" w14:textId="68FBD18E" w:rsidR="001B113E" w:rsidRPr="001B1766" w:rsidRDefault="001B113E">
      <w:pPr>
        <w:spacing w:before="0"/>
        <w:jc w:val="left"/>
      </w:pPr>
      <w:r w:rsidRPr="001B1766">
        <w:br w:type="page"/>
      </w:r>
    </w:p>
    <w:p w14:paraId="6EDE2916" w14:textId="77777777" w:rsidR="0015045D" w:rsidRPr="001B1766" w:rsidRDefault="0015045D" w:rsidP="0015045D">
      <w:pPr>
        <w:pStyle w:val="Subdocument"/>
        <w:rPr>
          <w:rFonts w:cs="Times New Roman"/>
        </w:rPr>
      </w:pPr>
      <w:bookmarkStart w:id="526" w:name="_Ref15383177"/>
      <w:bookmarkStart w:id="527" w:name="_Toc170813945"/>
      <w:bookmarkEnd w:id="516"/>
      <w:bookmarkEnd w:id="517"/>
      <w:r w:rsidRPr="001B1766">
        <w:rPr>
          <w:rFonts w:cs="Times New Roman"/>
        </w:rPr>
        <w:lastRenderedPageBreak/>
        <w:t>—</w:t>
      </w:r>
      <w:bookmarkStart w:id="528" w:name="sched_g"/>
      <w:r w:rsidRPr="001B1766">
        <w:rPr>
          <w:rFonts w:cs="Times New Roman"/>
          <w:lang w:val="en-GB"/>
        </w:rPr>
        <w:t>Agreement for Time Off Instead of Payment for Overtime</w:t>
      </w:r>
      <w:bookmarkEnd w:id="526"/>
      <w:bookmarkEnd w:id="527"/>
      <w:bookmarkEnd w:id="528"/>
    </w:p>
    <w:p w14:paraId="5BDB2A86" w14:textId="44DC38DE" w:rsidR="0015045D" w:rsidRPr="001B1766" w:rsidRDefault="0015045D" w:rsidP="0015045D">
      <w:pPr>
        <w:pStyle w:val="note"/>
        <w:rPr>
          <w:lang w:val="en-US" w:eastAsia="en-US"/>
        </w:rPr>
      </w:pPr>
      <w:r w:rsidRPr="001B1766">
        <w:rPr>
          <w:lang w:val="en-US" w:eastAsia="en-US"/>
        </w:rPr>
        <w:t xml:space="preserve">Link to PDF copy of </w:t>
      </w:r>
      <w:hyperlink r:id="rId382" w:history="1">
        <w:r w:rsidRPr="001B1766">
          <w:rPr>
            <w:rStyle w:val="Hyperlink"/>
            <w:lang w:val="en-US" w:eastAsia="en-US"/>
          </w:rPr>
          <w:t>Agreement for Time Off Instead of Payment for Overtime</w:t>
        </w:r>
      </w:hyperlink>
      <w:r w:rsidRPr="001B1766">
        <w:rPr>
          <w:lang w:val="en-US" w:eastAsia="en-US"/>
        </w:rPr>
        <w:t>.</w:t>
      </w:r>
    </w:p>
    <w:p w14:paraId="01FB4880" w14:textId="77777777" w:rsidR="0015045D" w:rsidRPr="001B1766" w:rsidRDefault="0015045D" w:rsidP="0015045D">
      <w:pPr>
        <w:spacing w:before="100" w:beforeAutospacing="1" w:after="100" w:afterAutospacing="1"/>
        <w:jc w:val="left"/>
      </w:pPr>
    </w:p>
    <w:p w14:paraId="2019069B" w14:textId="77777777" w:rsidR="0015045D" w:rsidRPr="001B1766" w:rsidRDefault="0015045D" w:rsidP="0015045D">
      <w:pPr>
        <w:spacing w:before="100" w:beforeAutospacing="1" w:after="100" w:afterAutospacing="1"/>
        <w:jc w:val="left"/>
      </w:pPr>
      <w:r w:rsidRPr="001B1766">
        <w:t>Name of employee: _____________________________________________</w:t>
      </w:r>
    </w:p>
    <w:p w14:paraId="7B1F3350" w14:textId="77777777" w:rsidR="0015045D" w:rsidRPr="001B1766" w:rsidRDefault="0015045D" w:rsidP="0015045D">
      <w:pPr>
        <w:spacing w:before="100" w:beforeAutospacing="1" w:after="100" w:afterAutospacing="1"/>
        <w:jc w:val="left"/>
      </w:pPr>
      <w:r w:rsidRPr="001B1766">
        <w:t>Name of employer: _____________________________________________</w:t>
      </w:r>
    </w:p>
    <w:p w14:paraId="77006E15" w14:textId="77777777" w:rsidR="0015045D" w:rsidRPr="001B1766" w:rsidRDefault="0015045D" w:rsidP="0015045D">
      <w:pPr>
        <w:spacing w:before="100" w:beforeAutospacing="1" w:after="100" w:afterAutospacing="1"/>
        <w:jc w:val="left"/>
      </w:pPr>
      <w:r w:rsidRPr="001B1766">
        <w:rPr>
          <w:b/>
          <w:bCs/>
        </w:rPr>
        <w:t>The employer and employee agree that the employee may take time off instead of being paid for the following amount of overtime that has been worked by the employee:</w:t>
      </w:r>
    </w:p>
    <w:p w14:paraId="668C1CBA" w14:textId="77777777" w:rsidR="0015045D" w:rsidRPr="001B1766" w:rsidRDefault="0015045D" w:rsidP="0015045D">
      <w:pPr>
        <w:spacing w:before="100" w:beforeAutospacing="1" w:after="100" w:afterAutospacing="1"/>
        <w:jc w:val="left"/>
      </w:pPr>
      <w:r w:rsidRPr="001B1766">
        <w:t>Date and time overtime started: ___/___/20___ ____ am/pm</w:t>
      </w:r>
    </w:p>
    <w:p w14:paraId="28370A93" w14:textId="77777777" w:rsidR="0015045D" w:rsidRPr="001B1766" w:rsidRDefault="0015045D" w:rsidP="0015045D">
      <w:pPr>
        <w:spacing w:before="100" w:beforeAutospacing="1" w:after="100" w:afterAutospacing="1"/>
        <w:jc w:val="left"/>
      </w:pPr>
      <w:r w:rsidRPr="001B1766">
        <w:t>Date and time overtime ended: ___/___/20___ ____ am/pm</w:t>
      </w:r>
    </w:p>
    <w:p w14:paraId="629D7EAB" w14:textId="77777777" w:rsidR="0015045D" w:rsidRPr="001B1766" w:rsidRDefault="0015045D" w:rsidP="0015045D">
      <w:pPr>
        <w:spacing w:before="100" w:beforeAutospacing="1" w:after="100" w:afterAutospacing="1"/>
        <w:jc w:val="left"/>
      </w:pPr>
      <w:r w:rsidRPr="001B1766">
        <w:t>Amount of overtime worked: _______ hours and ______ minutes</w:t>
      </w:r>
    </w:p>
    <w:p w14:paraId="4F115B15" w14:textId="77777777" w:rsidR="0015045D" w:rsidRPr="001B1766" w:rsidRDefault="0015045D" w:rsidP="0015045D">
      <w:pPr>
        <w:spacing w:before="100" w:beforeAutospacing="1" w:after="100" w:afterAutospacing="1"/>
        <w:jc w:val="left"/>
      </w:pPr>
    </w:p>
    <w:p w14:paraId="67E02339" w14:textId="77777777" w:rsidR="0015045D" w:rsidRPr="001B1766" w:rsidRDefault="0015045D" w:rsidP="0015045D">
      <w:pPr>
        <w:spacing w:before="100" w:beforeAutospacing="1" w:after="100" w:afterAutospacing="1"/>
        <w:jc w:val="left"/>
      </w:pPr>
      <w:r w:rsidRPr="001B1766">
        <w:rPr>
          <w:b/>
          <w:bCs/>
        </w:rPr>
        <w:t xml:space="preserve">The employer and employee further agree that, if </w:t>
      </w:r>
      <w:r w:rsidRPr="001B1766">
        <w:rPr>
          <w:b/>
        </w:rPr>
        <w:t>requested by the employee at any time, the employer must pay the employee for overtime covered by this agreement but not taken as time off. Payment must be made at the overtime rate applying to the overtime when worked and must be made in the next pay period following the request.</w:t>
      </w:r>
    </w:p>
    <w:p w14:paraId="1CB41F72" w14:textId="77777777" w:rsidR="0015045D" w:rsidRPr="001B1766" w:rsidRDefault="0015045D" w:rsidP="0015045D">
      <w:pPr>
        <w:spacing w:before="100" w:beforeAutospacing="1" w:after="100" w:afterAutospacing="1"/>
        <w:jc w:val="left"/>
      </w:pPr>
    </w:p>
    <w:p w14:paraId="452714CE" w14:textId="77777777" w:rsidR="0015045D" w:rsidRPr="001B1766" w:rsidRDefault="0015045D" w:rsidP="0015045D">
      <w:pPr>
        <w:spacing w:before="100" w:beforeAutospacing="1" w:after="100" w:afterAutospacing="1"/>
        <w:jc w:val="left"/>
      </w:pPr>
      <w:r w:rsidRPr="001B1766">
        <w:t>Signature of employee: ________________________________________</w:t>
      </w:r>
    </w:p>
    <w:p w14:paraId="07560C1D" w14:textId="77777777" w:rsidR="0015045D" w:rsidRPr="001B1766" w:rsidRDefault="0015045D" w:rsidP="0015045D">
      <w:pPr>
        <w:spacing w:before="100" w:beforeAutospacing="1" w:after="100" w:afterAutospacing="1"/>
        <w:jc w:val="left"/>
      </w:pPr>
      <w:r w:rsidRPr="001B1766">
        <w:t>Date signed: ___/___/20___</w:t>
      </w:r>
    </w:p>
    <w:p w14:paraId="0B1B6FE2" w14:textId="77777777" w:rsidR="0015045D" w:rsidRPr="001B1766" w:rsidRDefault="0015045D" w:rsidP="0015045D">
      <w:pPr>
        <w:spacing w:before="100" w:beforeAutospacing="1" w:after="100" w:afterAutospacing="1"/>
        <w:jc w:val="left"/>
      </w:pPr>
    </w:p>
    <w:p w14:paraId="369FDF2F" w14:textId="77777777" w:rsidR="0015045D" w:rsidRPr="001B1766" w:rsidRDefault="0015045D" w:rsidP="0015045D">
      <w:pPr>
        <w:spacing w:before="100" w:beforeAutospacing="1" w:after="100" w:afterAutospacing="1"/>
        <w:jc w:val="left"/>
      </w:pPr>
      <w:r w:rsidRPr="001B1766">
        <w:t>Name of employer representative: ________________________________________</w:t>
      </w:r>
    </w:p>
    <w:p w14:paraId="2E41DCC0" w14:textId="77777777" w:rsidR="0015045D" w:rsidRPr="001B1766" w:rsidRDefault="0015045D" w:rsidP="0015045D">
      <w:pPr>
        <w:spacing w:before="100" w:beforeAutospacing="1" w:after="100" w:afterAutospacing="1"/>
        <w:jc w:val="left"/>
      </w:pPr>
      <w:r w:rsidRPr="001B1766">
        <w:t>Signature of employer representative: ________________________________________</w:t>
      </w:r>
    </w:p>
    <w:p w14:paraId="2FBE80F3" w14:textId="77777777" w:rsidR="0015045D" w:rsidRPr="001B1766" w:rsidRDefault="0015045D" w:rsidP="0015045D">
      <w:pPr>
        <w:spacing w:before="100" w:beforeAutospacing="1" w:after="100" w:afterAutospacing="1"/>
        <w:jc w:val="left"/>
      </w:pPr>
      <w:r w:rsidRPr="001B1766">
        <w:t>Date signed: ___/___/20___</w:t>
      </w:r>
    </w:p>
    <w:p w14:paraId="3A65C3E4" w14:textId="77777777" w:rsidR="0015045D" w:rsidRPr="001B1766" w:rsidRDefault="0015045D">
      <w:pPr>
        <w:spacing w:before="0"/>
        <w:jc w:val="left"/>
        <w:rPr>
          <w:b/>
          <w:bCs/>
          <w:kern w:val="32"/>
          <w:sz w:val="28"/>
          <w:szCs w:val="32"/>
        </w:rPr>
      </w:pPr>
      <w:r w:rsidRPr="001B1766">
        <w:rPr>
          <w:b/>
          <w:bCs/>
          <w:kern w:val="32"/>
          <w:sz w:val="28"/>
          <w:szCs w:val="32"/>
        </w:rPr>
        <w:br w:type="page"/>
      </w:r>
    </w:p>
    <w:p w14:paraId="6D18E4F5" w14:textId="261F664F" w:rsidR="00CD1597" w:rsidRPr="001B1766" w:rsidRDefault="00CD1597" w:rsidP="00CD1597">
      <w:pPr>
        <w:pStyle w:val="Subdocument"/>
        <w:rPr>
          <w:rFonts w:cs="Times New Roman"/>
        </w:rPr>
      </w:pPr>
      <w:bookmarkStart w:id="529" w:name="_Ref459389677"/>
      <w:bookmarkStart w:id="530" w:name="_Ref10104389"/>
      <w:bookmarkStart w:id="531" w:name="_Ref10104394"/>
      <w:bookmarkStart w:id="532" w:name="_Toc170813946"/>
      <w:bookmarkEnd w:id="518"/>
      <w:bookmarkEnd w:id="519"/>
      <w:bookmarkEnd w:id="520"/>
      <w:bookmarkEnd w:id="521"/>
      <w:bookmarkEnd w:id="522"/>
      <w:bookmarkEnd w:id="523"/>
      <w:r w:rsidRPr="001B1766">
        <w:rPr>
          <w:rFonts w:cs="Times New Roman"/>
        </w:rPr>
        <w:lastRenderedPageBreak/>
        <w:t>—</w:t>
      </w:r>
      <w:bookmarkStart w:id="533" w:name="sched_h"/>
      <w:r w:rsidRPr="001B1766">
        <w:rPr>
          <w:rFonts w:cs="Times New Roman"/>
        </w:rPr>
        <w:t>Agreement to Take Annual Leave in Advance</w:t>
      </w:r>
      <w:bookmarkEnd w:id="529"/>
      <w:bookmarkEnd w:id="530"/>
      <w:bookmarkEnd w:id="531"/>
      <w:bookmarkEnd w:id="532"/>
      <w:bookmarkEnd w:id="533"/>
    </w:p>
    <w:p w14:paraId="6F1470C1" w14:textId="411310E7" w:rsidR="0043532F" w:rsidRPr="001B1766" w:rsidRDefault="0043532F" w:rsidP="0043532F">
      <w:pPr>
        <w:pStyle w:val="note"/>
        <w:rPr>
          <w:lang w:val="en-US" w:eastAsia="en-US"/>
        </w:rPr>
      </w:pPr>
      <w:r w:rsidRPr="001B1766">
        <w:rPr>
          <w:lang w:val="en-US" w:eastAsia="en-US"/>
        </w:rPr>
        <w:t xml:space="preserve">Link to PDF copy of </w:t>
      </w:r>
      <w:hyperlink r:id="rId383" w:history="1">
        <w:r w:rsidRPr="001B1766">
          <w:rPr>
            <w:rStyle w:val="Hyperlink"/>
            <w:lang w:val="en-US" w:eastAsia="en-US"/>
          </w:rPr>
          <w:t>Agreement to Take Annual Leave in Advance</w:t>
        </w:r>
      </w:hyperlink>
      <w:r w:rsidRPr="001B1766">
        <w:rPr>
          <w:lang w:val="en-US" w:eastAsia="en-US"/>
        </w:rPr>
        <w:t>.</w:t>
      </w:r>
    </w:p>
    <w:p w14:paraId="7E368FB9" w14:textId="77777777" w:rsidR="00CD1597" w:rsidRPr="001B1766" w:rsidRDefault="00CD1597" w:rsidP="00EC7880"/>
    <w:p w14:paraId="0E34B6E7" w14:textId="77777777" w:rsidR="00CD1597" w:rsidRPr="001B1766" w:rsidRDefault="00CD1597" w:rsidP="00CD1597">
      <w:pPr>
        <w:spacing w:before="120" w:after="100" w:afterAutospacing="1"/>
        <w:jc w:val="left"/>
      </w:pPr>
      <w:r w:rsidRPr="001B1766">
        <w:t>Name of employee: _____________________________________________</w:t>
      </w:r>
    </w:p>
    <w:p w14:paraId="175977CA" w14:textId="77777777" w:rsidR="00CD1597" w:rsidRPr="001B1766" w:rsidRDefault="00CD1597" w:rsidP="00CD1597">
      <w:pPr>
        <w:spacing w:before="100" w:beforeAutospacing="1" w:after="100" w:afterAutospacing="1"/>
        <w:jc w:val="left"/>
      </w:pPr>
      <w:r w:rsidRPr="001B1766">
        <w:t>Name of employer: _____________________________________________</w:t>
      </w:r>
    </w:p>
    <w:p w14:paraId="5E5538E1" w14:textId="77777777" w:rsidR="00CD1597" w:rsidRPr="001B1766" w:rsidRDefault="00CD1597" w:rsidP="00CD1597">
      <w:pPr>
        <w:spacing w:before="100" w:beforeAutospacing="1" w:after="100" w:afterAutospacing="1"/>
        <w:jc w:val="left"/>
      </w:pPr>
      <w:r w:rsidRPr="001B1766">
        <w:rPr>
          <w:b/>
          <w:bCs/>
        </w:rPr>
        <w:t>The employer and employee agree that the employee will take a period of paid annual leave before the employee has accrued an entitlement to the leave:</w:t>
      </w:r>
    </w:p>
    <w:p w14:paraId="0673E7EF" w14:textId="77777777" w:rsidR="00CD1597" w:rsidRPr="001B1766" w:rsidRDefault="00CD1597" w:rsidP="00CD1597">
      <w:pPr>
        <w:spacing w:before="100" w:beforeAutospacing="1" w:after="100" w:afterAutospacing="1"/>
        <w:jc w:val="left"/>
      </w:pPr>
      <w:r w:rsidRPr="001B1766">
        <w:t>The amount of leave to be taken in advance is: ____ hours/days</w:t>
      </w:r>
    </w:p>
    <w:p w14:paraId="27956749" w14:textId="77777777" w:rsidR="00CD1597" w:rsidRPr="001B1766" w:rsidRDefault="00CD1597" w:rsidP="00CD1597">
      <w:pPr>
        <w:spacing w:before="100" w:beforeAutospacing="1" w:after="100" w:afterAutospacing="1"/>
        <w:jc w:val="left"/>
      </w:pPr>
      <w:r w:rsidRPr="001B1766">
        <w:t>The leave in advance will commence on: ___/___/20___</w:t>
      </w:r>
    </w:p>
    <w:p w14:paraId="29A81C7C" w14:textId="77777777" w:rsidR="00CD1597" w:rsidRPr="001B1766" w:rsidRDefault="00CD1597" w:rsidP="00EC7880"/>
    <w:p w14:paraId="31598708" w14:textId="77777777" w:rsidR="00CD1597" w:rsidRPr="001B1766" w:rsidRDefault="00CD1597" w:rsidP="00CD1597">
      <w:pPr>
        <w:spacing w:before="100" w:beforeAutospacing="1" w:after="100" w:afterAutospacing="1"/>
        <w:jc w:val="left"/>
      </w:pPr>
      <w:r w:rsidRPr="001B1766">
        <w:t>Signature of employee: ________________________________________</w:t>
      </w:r>
    </w:p>
    <w:p w14:paraId="529E0A68" w14:textId="77777777" w:rsidR="00CD1597" w:rsidRPr="001B1766" w:rsidRDefault="00CD1597" w:rsidP="00CD1597">
      <w:pPr>
        <w:spacing w:before="100" w:beforeAutospacing="1" w:after="100" w:afterAutospacing="1"/>
        <w:jc w:val="left"/>
      </w:pPr>
      <w:r w:rsidRPr="001B1766">
        <w:t>Date signed: ___/___/20___</w:t>
      </w:r>
    </w:p>
    <w:p w14:paraId="14022315" w14:textId="77777777" w:rsidR="00CD1597" w:rsidRPr="001B1766" w:rsidRDefault="00CD1597" w:rsidP="00EC7880"/>
    <w:p w14:paraId="3108944D" w14:textId="77777777" w:rsidR="00CD1597" w:rsidRPr="001B1766" w:rsidRDefault="00CD1597" w:rsidP="00CD1597">
      <w:pPr>
        <w:spacing w:before="100" w:beforeAutospacing="1" w:after="100" w:afterAutospacing="1"/>
        <w:jc w:val="left"/>
      </w:pPr>
      <w:r w:rsidRPr="001B1766">
        <w:t>Name of employer representative: ________________________________________</w:t>
      </w:r>
    </w:p>
    <w:p w14:paraId="312E263D" w14:textId="77777777" w:rsidR="00CD1597" w:rsidRPr="001B1766" w:rsidRDefault="00CD1597" w:rsidP="00CD1597">
      <w:pPr>
        <w:spacing w:before="100" w:beforeAutospacing="1" w:after="100" w:afterAutospacing="1"/>
        <w:jc w:val="left"/>
      </w:pPr>
      <w:r w:rsidRPr="001B1766">
        <w:t>Signature of employer representative: ________________________________________</w:t>
      </w:r>
    </w:p>
    <w:p w14:paraId="527DCAF3" w14:textId="77777777" w:rsidR="00CD1597" w:rsidRPr="001B1766" w:rsidRDefault="00CD1597" w:rsidP="00CD1597">
      <w:pPr>
        <w:spacing w:before="100" w:beforeAutospacing="1" w:after="100" w:afterAutospacing="1"/>
        <w:jc w:val="left"/>
      </w:pPr>
      <w:r w:rsidRPr="001B1766">
        <w:t>Date signed: ___/___/20___</w:t>
      </w:r>
    </w:p>
    <w:p w14:paraId="3EDFAF7C" w14:textId="77777777" w:rsidR="00CD1597" w:rsidRPr="001B1766" w:rsidRDefault="00CD1597" w:rsidP="00EC7880"/>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CD1597" w:rsidRPr="001B1766" w14:paraId="0A337F42" w14:textId="77777777" w:rsidTr="00CD1597">
        <w:tc>
          <w:tcPr>
            <w:tcW w:w="8794" w:type="dxa"/>
            <w:tcBorders>
              <w:top w:val="single" w:sz="4" w:space="0" w:color="auto"/>
              <w:left w:val="single" w:sz="4" w:space="0" w:color="auto"/>
              <w:bottom w:val="single" w:sz="4" w:space="0" w:color="auto"/>
              <w:right w:val="single" w:sz="4" w:space="0" w:color="auto"/>
            </w:tcBorders>
          </w:tcPr>
          <w:p w14:paraId="265BEE68" w14:textId="77777777" w:rsidR="00CD1597" w:rsidRPr="001B1766" w:rsidRDefault="00CD1597" w:rsidP="00EC7880">
            <w:pPr>
              <w:rPr>
                <w:i/>
              </w:rPr>
            </w:pPr>
            <w:r w:rsidRPr="001B1766">
              <w:rPr>
                <w:i/>
              </w:rPr>
              <w:t>[If the employee is under 18 years of age - include:]</w:t>
            </w:r>
          </w:p>
          <w:p w14:paraId="2FD5D4C3" w14:textId="77777777" w:rsidR="00CD1597" w:rsidRPr="001B1766" w:rsidRDefault="00CD1597" w:rsidP="00EC7880">
            <w:pPr>
              <w:rPr>
                <w:b/>
              </w:rPr>
            </w:pPr>
            <w:r w:rsidRPr="001B1766">
              <w:rPr>
                <w:b/>
              </w:rPr>
              <w:t>I agree that:</w:t>
            </w:r>
          </w:p>
          <w:p w14:paraId="39501388" w14:textId="77777777" w:rsidR="00CD1597" w:rsidRPr="001B1766" w:rsidRDefault="00CD1597" w:rsidP="00EC7880">
            <w:pPr>
              <w:rPr>
                <w:b/>
              </w:rPr>
            </w:pPr>
            <w:r w:rsidRPr="001B1766">
              <w:rPr>
                <w:b/>
                <w:bCs/>
              </w:rPr>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respect of any part of the period of annual leave taken in advance to which an entitlement has not been accrued.</w:t>
            </w:r>
          </w:p>
          <w:p w14:paraId="500A2850" w14:textId="77777777" w:rsidR="00CD1597" w:rsidRPr="001B1766" w:rsidRDefault="00CD1597" w:rsidP="00EC7880">
            <w:r w:rsidRPr="001B1766">
              <w:t>Name of parent/guardian: ________________________________________</w:t>
            </w:r>
          </w:p>
          <w:p w14:paraId="30B97216" w14:textId="77777777" w:rsidR="00CD1597" w:rsidRPr="001B1766" w:rsidRDefault="00CD1597" w:rsidP="00EC7880">
            <w:r w:rsidRPr="001B1766">
              <w:t>Signature of parent/guardian: ________________________________________</w:t>
            </w:r>
          </w:p>
          <w:p w14:paraId="555A747B" w14:textId="77777777" w:rsidR="00CD1597" w:rsidRPr="001B1766" w:rsidRDefault="00CD1597" w:rsidP="00EC7880">
            <w:pPr>
              <w:rPr>
                <w:i/>
              </w:rPr>
            </w:pPr>
            <w:r w:rsidRPr="001B1766">
              <w:t>Date signed: ___/___/20___</w:t>
            </w:r>
          </w:p>
        </w:tc>
      </w:tr>
    </w:tbl>
    <w:p w14:paraId="4C11180E" w14:textId="3627E052" w:rsidR="00A842D1" w:rsidRPr="001B1766" w:rsidRDefault="00A842D1">
      <w:pPr>
        <w:spacing w:before="0"/>
        <w:jc w:val="left"/>
      </w:pPr>
      <w:r w:rsidRPr="001B1766">
        <w:t>   </w:t>
      </w:r>
    </w:p>
    <w:p w14:paraId="74A5C204" w14:textId="336530E2" w:rsidR="00EC7880" w:rsidRPr="001B1766" w:rsidRDefault="00EC7880">
      <w:pPr>
        <w:spacing w:before="0"/>
        <w:jc w:val="left"/>
      </w:pPr>
      <w:r w:rsidRPr="001B1766">
        <w:br w:type="page"/>
      </w:r>
    </w:p>
    <w:p w14:paraId="161118C1" w14:textId="77777777" w:rsidR="00397292" w:rsidRPr="001B1766" w:rsidRDefault="00397292" w:rsidP="00397292">
      <w:pPr>
        <w:pStyle w:val="Subdocument"/>
        <w:rPr>
          <w:rFonts w:cs="Times New Roman"/>
        </w:rPr>
      </w:pPr>
      <w:bookmarkStart w:id="534" w:name="_Ref459389681"/>
      <w:bookmarkStart w:id="535" w:name="_Toc170813947"/>
      <w:bookmarkStart w:id="536" w:name="_Ref433378197"/>
      <w:bookmarkStart w:id="537" w:name="_Ref433378212"/>
      <w:r w:rsidRPr="001B1766">
        <w:rPr>
          <w:rFonts w:cs="Times New Roman"/>
        </w:rPr>
        <w:lastRenderedPageBreak/>
        <w:t>—</w:t>
      </w:r>
      <w:bookmarkStart w:id="538" w:name="sched_i"/>
      <w:r w:rsidRPr="001B1766">
        <w:rPr>
          <w:rFonts w:cs="Times New Roman"/>
        </w:rPr>
        <w:t>Agreement to Cash Out Annual Leave</w:t>
      </w:r>
      <w:bookmarkEnd w:id="534"/>
      <w:bookmarkEnd w:id="535"/>
      <w:bookmarkEnd w:id="538"/>
    </w:p>
    <w:p w14:paraId="28EF5CFC" w14:textId="20D41AEB" w:rsidR="00397292" w:rsidRPr="001B1766" w:rsidRDefault="00397292" w:rsidP="00397292">
      <w:pPr>
        <w:pStyle w:val="note"/>
        <w:rPr>
          <w:lang w:val="en-US" w:eastAsia="en-US"/>
        </w:rPr>
      </w:pPr>
      <w:r w:rsidRPr="001B1766">
        <w:rPr>
          <w:lang w:val="en-US" w:eastAsia="en-US"/>
        </w:rPr>
        <w:t xml:space="preserve">Link to PDF copy of </w:t>
      </w:r>
      <w:hyperlink r:id="rId384" w:history="1">
        <w:r w:rsidRPr="001B1766">
          <w:rPr>
            <w:rStyle w:val="Hyperlink"/>
            <w:lang w:val="en-US" w:eastAsia="en-US"/>
          </w:rPr>
          <w:t>Agreement to Cash Out Annual Leave</w:t>
        </w:r>
      </w:hyperlink>
      <w:r w:rsidRPr="001B1766">
        <w:rPr>
          <w:lang w:val="en-US" w:eastAsia="en-US"/>
        </w:rPr>
        <w:t>.</w:t>
      </w:r>
    </w:p>
    <w:p w14:paraId="01CF0438" w14:textId="77777777" w:rsidR="00397292" w:rsidRPr="001B1766" w:rsidRDefault="00397292" w:rsidP="00397292"/>
    <w:p w14:paraId="7DE1958F" w14:textId="77777777" w:rsidR="00397292" w:rsidRPr="001B1766" w:rsidRDefault="00397292" w:rsidP="00397292">
      <w:pPr>
        <w:spacing w:before="100" w:beforeAutospacing="1" w:after="100" w:afterAutospacing="1"/>
        <w:jc w:val="left"/>
      </w:pPr>
      <w:r w:rsidRPr="001B1766">
        <w:t>Name of employee: _____________________________________________</w:t>
      </w:r>
    </w:p>
    <w:p w14:paraId="52337826" w14:textId="77777777" w:rsidR="00397292" w:rsidRPr="001B1766" w:rsidRDefault="00397292" w:rsidP="00397292">
      <w:pPr>
        <w:spacing w:before="100" w:beforeAutospacing="1" w:after="100" w:afterAutospacing="1"/>
        <w:jc w:val="left"/>
      </w:pPr>
      <w:r w:rsidRPr="001B1766">
        <w:t>Name of employer: _____________________________________________</w:t>
      </w:r>
    </w:p>
    <w:p w14:paraId="1B953BA0" w14:textId="77777777" w:rsidR="00397292" w:rsidRPr="001B1766" w:rsidRDefault="00397292" w:rsidP="00397292">
      <w:pPr>
        <w:spacing w:before="100" w:beforeAutospacing="1" w:after="100" w:afterAutospacing="1"/>
        <w:jc w:val="left"/>
      </w:pPr>
    </w:p>
    <w:p w14:paraId="471D193B" w14:textId="77777777" w:rsidR="00397292" w:rsidRPr="001B1766" w:rsidRDefault="00397292" w:rsidP="00397292">
      <w:pPr>
        <w:spacing w:before="100" w:beforeAutospacing="1" w:after="100" w:afterAutospacing="1"/>
        <w:jc w:val="left"/>
      </w:pPr>
      <w:r w:rsidRPr="001B1766">
        <w:rPr>
          <w:b/>
          <w:bCs/>
        </w:rPr>
        <w:t>The employer and employee agree to the employee cashing out a particular amount of the employee’s accrued paid annual leave:</w:t>
      </w:r>
    </w:p>
    <w:p w14:paraId="425DB770" w14:textId="77777777" w:rsidR="00397292" w:rsidRPr="001B1766" w:rsidRDefault="00397292" w:rsidP="00397292">
      <w:pPr>
        <w:spacing w:before="100" w:beforeAutospacing="1" w:after="100" w:afterAutospacing="1"/>
        <w:jc w:val="left"/>
      </w:pPr>
      <w:r w:rsidRPr="001B1766">
        <w:t>The amount of leave to be cashed out is: ____ hours/days</w:t>
      </w:r>
    </w:p>
    <w:p w14:paraId="205316B6" w14:textId="77777777" w:rsidR="00397292" w:rsidRPr="001B1766" w:rsidRDefault="00397292" w:rsidP="00397292">
      <w:pPr>
        <w:spacing w:before="100" w:beforeAutospacing="1" w:after="100" w:afterAutospacing="1"/>
        <w:jc w:val="left"/>
      </w:pPr>
      <w:r w:rsidRPr="001B1766">
        <w:t xml:space="preserve">The payment to be made to the employee for the leave is: </w:t>
      </w:r>
      <w:r w:rsidRPr="001B1766">
        <w:rPr>
          <w:b/>
          <w:bCs/>
        </w:rPr>
        <w:t>$</w:t>
      </w:r>
      <w:r w:rsidRPr="001B1766">
        <w:t>_______ subject to deduction of income tax/after deduction of income tax (strike out where not applicable)</w:t>
      </w:r>
    </w:p>
    <w:p w14:paraId="2E9B017C" w14:textId="77777777" w:rsidR="00397292" w:rsidRPr="001B1766" w:rsidRDefault="00397292" w:rsidP="00397292">
      <w:pPr>
        <w:spacing w:before="100" w:beforeAutospacing="1" w:after="100" w:afterAutospacing="1"/>
        <w:jc w:val="left"/>
      </w:pPr>
      <w:r w:rsidRPr="001B1766">
        <w:t>The payment will be made to the employee on: ___/___/20___</w:t>
      </w:r>
    </w:p>
    <w:p w14:paraId="0B94C2D3" w14:textId="77777777" w:rsidR="00397292" w:rsidRPr="001B1766" w:rsidRDefault="00397292" w:rsidP="00397292">
      <w:pPr>
        <w:spacing w:before="100" w:beforeAutospacing="1" w:after="100" w:afterAutospacing="1"/>
        <w:jc w:val="left"/>
      </w:pPr>
    </w:p>
    <w:p w14:paraId="6502C4C8" w14:textId="77777777" w:rsidR="00397292" w:rsidRPr="001B1766" w:rsidRDefault="00397292" w:rsidP="00397292">
      <w:pPr>
        <w:spacing w:before="100" w:beforeAutospacing="1" w:after="100" w:afterAutospacing="1"/>
        <w:jc w:val="left"/>
      </w:pPr>
      <w:r w:rsidRPr="001B1766">
        <w:t>Signature of employee: ________________________________________</w:t>
      </w:r>
    </w:p>
    <w:p w14:paraId="36442C56" w14:textId="77777777" w:rsidR="00397292" w:rsidRPr="001B1766" w:rsidRDefault="00397292" w:rsidP="00397292">
      <w:pPr>
        <w:spacing w:before="100" w:beforeAutospacing="1" w:after="100" w:afterAutospacing="1"/>
        <w:jc w:val="left"/>
      </w:pPr>
      <w:r w:rsidRPr="001B1766">
        <w:t>Date signed: ___/___/20___</w:t>
      </w:r>
    </w:p>
    <w:p w14:paraId="7065A67F" w14:textId="77777777" w:rsidR="00397292" w:rsidRPr="001B1766" w:rsidRDefault="00397292" w:rsidP="00397292"/>
    <w:p w14:paraId="06B14C61" w14:textId="77777777" w:rsidR="00397292" w:rsidRPr="001B1766" w:rsidRDefault="00397292" w:rsidP="00397292">
      <w:pPr>
        <w:spacing w:before="100" w:beforeAutospacing="1" w:after="100" w:afterAutospacing="1"/>
        <w:jc w:val="left"/>
      </w:pPr>
      <w:r w:rsidRPr="001B1766">
        <w:t>Name of employer representative: ________________________________________</w:t>
      </w:r>
    </w:p>
    <w:p w14:paraId="5ACBCAA0" w14:textId="77777777" w:rsidR="00397292" w:rsidRPr="001B1766" w:rsidRDefault="00397292" w:rsidP="00397292">
      <w:pPr>
        <w:spacing w:before="100" w:beforeAutospacing="1" w:after="100" w:afterAutospacing="1"/>
        <w:jc w:val="left"/>
      </w:pPr>
      <w:r w:rsidRPr="001B1766">
        <w:t>Signature of employer representative: ________________________________________</w:t>
      </w:r>
    </w:p>
    <w:p w14:paraId="57294E77" w14:textId="77777777" w:rsidR="00397292" w:rsidRPr="001B1766" w:rsidRDefault="00397292" w:rsidP="00397292">
      <w:pPr>
        <w:spacing w:before="100" w:beforeAutospacing="1" w:after="100" w:afterAutospacing="1"/>
        <w:jc w:val="left"/>
      </w:pPr>
      <w:r w:rsidRPr="001B1766">
        <w:t>Date signed: ___/___/20___</w:t>
      </w:r>
    </w:p>
    <w:p w14:paraId="66B40C1C" w14:textId="77777777" w:rsidR="00397292" w:rsidRPr="001B1766" w:rsidRDefault="00397292" w:rsidP="00397292"/>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397292" w:rsidRPr="001B1766" w14:paraId="253681BD" w14:textId="77777777" w:rsidTr="007F352D">
        <w:tc>
          <w:tcPr>
            <w:tcW w:w="8794" w:type="dxa"/>
            <w:tcBorders>
              <w:top w:val="single" w:sz="4" w:space="0" w:color="auto"/>
              <w:left w:val="single" w:sz="4" w:space="0" w:color="auto"/>
              <w:bottom w:val="single" w:sz="4" w:space="0" w:color="auto"/>
              <w:right w:val="single" w:sz="4" w:space="0" w:color="auto"/>
            </w:tcBorders>
          </w:tcPr>
          <w:p w14:paraId="2441890E" w14:textId="77777777" w:rsidR="00397292" w:rsidRPr="001B1766" w:rsidRDefault="00397292" w:rsidP="007F352D">
            <w:pPr>
              <w:spacing w:before="100" w:beforeAutospacing="1" w:after="100" w:afterAutospacing="1"/>
              <w:rPr>
                <w:i/>
              </w:rPr>
            </w:pPr>
            <w:r w:rsidRPr="001B1766">
              <w:rPr>
                <w:i/>
              </w:rPr>
              <w:t>Include if the employee is under 18 years of age:</w:t>
            </w:r>
          </w:p>
          <w:p w14:paraId="0133B3BC" w14:textId="77777777" w:rsidR="00397292" w:rsidRPr="001B1766" w:rsidRDefault="00397292" w:rsidP="007F352D">
            <w:pPr>
              <w:spacing w:before="100" w:beforeAutospacing="1" w:after="100" w:afterAutospacing="1"/>
              <w:rPr>
                <w:b/>
              </w:rPr>
            </w:pPr>
          </w:p>
          <w:p w14:paraId="3782D803" w14:textId="77777777" w:rsidR="00397292" w:rsidRPr="001B1766" w:rsidRDefault="00397292" w:rsidP="007F352D">
            <w:pPr>
              <w:spacing w:before="100" w:beforeAutospacing="1" w:after="100" w:afterAutospacing="1"/>
            </w:pPr>
            <w:r w:rsidRPr="001B1766">
              <w:t>Name of parent/guardian: ________________________________________</w:t>
            </w:r>
          </w:p>
          <w:p w14:paraId="31A5C515" w14:textId="77777777" w:rsidR="00397292" w:rsidRPr="001B1766" w:rsidRDefault="00397292" w:rsidP="007F352D">
            <w:pPr>
              <w:spacing w:before="100" w:beforeAutospacing="1" w:after="100" w:afterAutospacing="1"/>
            </w:pPr>
            <w:r w:rsidRPr="001B1766">
              <w:t>Signature of parent/guardian: ________________________________________</w:t>
            </w:r>
          </w:p>
          <w:p w14:paraId="3F867B57" w14:textId="77777777" w:rsidR="00397292" w:rsidRPr="001B1766" w:rsidRDefault="00397292" w:rsidP="007F352D">
            <w:pPr>
              <w:spacing w:before="100" w:beforeAutospacing="1" w:after="100" w:afterAutospacing="1"/>
              <w:rPr>
                <w:i/>
              </w:rPr>
            </w:pPr>
            <w:r w:rsidRPr="001B1766">
              <w:t>Date signed: ___/___/20___</w:t>
            </w:r>
          </w:p>
        </w:tc>
      </w:tr>
    </w:tbl>
    <w:p w14:paraId="2362EDDA" w14:textId="77777777" w:rsidR="00A842D1" w:rsidRPr="001B1766" w:rsidRDefault="00A842D1" w:rsidP="00397292">
      <w:pPr>
        <w:spacing w:before="0"/>
        <w:jc w:val="left"/>
      </w:pPr>
      <w:r w:rsidRPr="001B1766">
        <w:t>   </w:t>
      </w:r>
    </w:p>
    <w:bookmarkEnd w:id="536"/>
    <w:bookmarkEnd w:id="537"/>
    <w:p w14:paraId="13963C8E" w14:textId="5331A592" w:rsidR="00CB4F8A" w:rsidRPr="001B1766" w:rsidRDefault="00DE4192" w:rsidP="003F3C68">
      <w:pPr>
        <w:pStyle w:val="History"/>
      </w:pPr>
      <w:r>
        <w:lastRenderedPageBreak/>
        <w:t>[</w:t>
      </w:r>
      <w:r w:rsidR="00D82227">
        <w:t>Schedule J</w:t>
      </w:r>
      <w:r w:rsidR="00D82227" w:rsidRPr="001B1766">
        <w:t>—</w:t>
      </w:r>
      <w:r w:rsidR="00D82227">
        <w:t>Part-day Public Holiday</w:t>
      </w:r>
      <w:r w:rsidR="00871FF5">
        <w:t>s</w:t>
      </w:r>
      <w:r w:rsidR="00D82227">
        <w:t xml:space="preserve"> deleted</w:t>
      </w:r>
      <w:r>
        <w:t xml:space="preserve"> by </w:t>
      </w:r>
      <w:hyperlink r:id="rId385" w:history="1">
        <w:r w:rsidR="00D82227">
          <w:rPr>
            <w:rStyle w:val="Hyperlink"/>
          </w:rPr>
          <w:t>PR747345</w:t>
        </w:r>
      </w:hyperlink>
      <w:r w:rsidR="00D82227" w:rsidRPr="00D82227">
        <w:t xml:space="preserve"> </w:t>
      </w:r>
      <w:r w:rsidR="00D82227">
        <w:t>ppc 14Nov22</w:t>
      </w:r>
      <w:r>
        <w:t>]</w:t>
      </w:r>
      <w:bookmarkStart w:id="539" w:name="_Hlk37071729"/>
      <w:bookmarkStart w:id="540" w:name="_Hlk37243135"/>
      <w:bookmarkEnd w:id="0"/>
    </w:p>
    <w:p w14:paraId="59DD6842" w14:textId="1D78C1A2" w:rsidR="00324191" w:rsidRPr="001B1766" w:rsidRDefault="00324191" w:rsidP="00B06778">
      <w:pPr>
        <w:pStyle w:val="History"/>
      </w:pPr>
      <w:r w:rsidRPr="001B1766">
        <w:t>[</w:t>
      </w:r>
      <w:r w:rsidR="00A828E4">
        <w:t>Schedule X—Additional Measures During the COVID-19 Pandemic</w:t>
      </w:r>
      <w:r w:rsidR="00B06778">
        <w:t xml:space="preserve"> v</w:t>
      </w:r>
      <w:r w:rsidRPr="001B1766">
        <w:t xml:space="preserve">aried by </w:t>
      </w:r>
      <w:hyperlink r:id="rId386" w:history="1">
        <w:r w:rsidRPr="001B1766">
          <w:rPr>
            <w:rStyle w:val="Hyperlink"/>
          </w:rPr>
          <w:t>PR720633</w:t>
        </w:r>
      </w:hyperlink>
      <w:r w:rsidRPr="00324191">
        <w:rPr>
          <w:rStyle w:val="Hyperlink"/>
          <w:color w:val="auto"/>
          <w:u w:val="none"/>
        </w:rPr>
        <w:t xml:space="preserve">; corrected by </w:t>
      </w:r>
      <w:hyperlink r:id="rId387" w:history="1">
        <w:r w:rsidRPr="001B1766">
          <w:rPr>
            <w:rStyle w:val="Hyperlink"/>
          </w:rPr>
          <w:t>PR720662</w:t>
        </w:r>
      </w:hyperlink>
      <w:r w:rsidRPr="00324191">
        <w:rPr>
          <w:rStyle w:val="Hyperlink"/>
          <w:color w:val="auto"/>
          <w:u w:val="none"/>
        </w:rPr>
        <w:t>; varied by</w:t>
      </w:r>
      <w:r w:rsidRPr="001B1766">
        <w:t xml:space="preserve"> </w:t>
      </w:r>
      <w:hyperlink r:id="rId388" w:history="1">
        <w:r w:rsidRPr="001B1766">
          <w:rPr>
            <w:rStyle w:val="Hyperlink"/>
          </w:rPr>
          <w:t>PR721438</w:t>
        </w:r>
      </w:hyperlink>
      <w:r w:rsidRPr="001B1766">
        <w:t xml:space="preserve">, </w:t>
      </w:r>
      <w:hyperlink r:id="rId389" w:history="1">
        <w:r w:rsidRPr="00324191">
          <w:rPr>
            <w:color w:val="0000FF"/>
            <w:u w:val="single"/>
          </w:rPr>
          <w:t>PR724065</w:t>
        </w:r>
      </w:hyperlink>
      <w:r w:rsidRPr="001B1766">
        <w:t xml:space="preserve">, </w:t>
      </w:r>
      <w:hyperlink r:id="rId390" w:history="1">
        <w:r w:rsidRPr="001B1766">
          <w:rPr>
            <w:rStyle w:val="Hyperlink"/>
          </w:rPr>
          <w:t>PR728136</w:t>
        </w:r>
      </w:hyperlink>
      <w:r>
        <w:t xml:space="preserve">, </w:t>
      </w:r>
      <w:hyperlink r:id="rId391" w:history="1">
        <w:r>
          <w:rPr>
            <w:rStyle w:val="Hyperlink"/>
          </w:rPr>
          <w:t>PR736911</w:t>
        </w:r>
      </w:hyperlink>
      <w:r>
        <w:t xml:space="preserve">, </w:t>
      </w:r>
      <w:bookmarkStart w:id="541" w:name="_Hlk109035484"/>
      <w:r>
        <w:fldChar w:fldCharType="begin"/>
      </w:r>
      <w:r>
        <w:instrText>HYPERLINK "https://www.fwc.gov.au/documents/awardsandorders/html/pr743810.htm"</w:instrText>
      </w:r>
      <w:r>
        <w:fldChar w:fldCharType="separate"/>
      </w:r>
      <w:r>
        <w:rPr>
          <w:rStyle w:val="Hyperlink"/>
        </w:rPr>
        <w:t>PR743810</w:t>
      </w:r>
      <w:r>
        <w:rPr>
          <w:rStyle w:val="Hyperlink"/>
        </w:rPr>
        <w:fldChar w:fldCharType="end"/>
      </w:r>
      <w:bookmarkEnd w:id="541"/>
      <w:r w:rsidR="00D40379">
        <w:rPr>
          <w:rStyle w:val="Hyperlink"/>
          <w:color w:val="auto"/>
          <w:u w:val="none"/>
        </w:rPr>
        <w:t>; d</w:t>
      </w:r>
      <w:r w:rsidR="00B06778" w:rsidRPr="00665239">
        <w:rPr>
          <w:rStyle w:val="Hyperlink"/>
          <w:color w:val="auto"/>
          <w:u w:val="none"/>
        </w:rPr>
        <w:t>eleted by</w:t>
      </w:r>
      <w:r w:rsidR="006B75FD">
        <w:rPr>
          <w:rStyle w:val="Hyperlink"/>
          <w:color w:val="auto"/>
          <w:u w:val="none"/>
        </w:rPr>
        <w:t xml:space="preserve"> </w:t>
      </w:r>
      <w:hyperlink r:id="rId392" w:history="1">
        <w:r w:rsidR="00F13428">
          <w:rPr>
            <w:rStyle w:val="Hyperlink"/>
          </w:rPr>
          <w:t>PR74</w:t>
        </w:r>
        <w:r w:rsidR="00A30117">
          <w:rPr>
            <w:rStyle w:val="Hyperlink"/>
          </w:rPr>
          <w:t>8510</w:t>
        </w:r>
      </w:hyperlink>
      <w:r w:rsidR="006B75FD">
        <w:rPr>
          <w:rStyle w:val="Hyperlink"/>
          <w:color w:val="auto"/>
          <w:u w:val="none"/>
        </w:rPr>
        <w:t xml:space="preserve"> p</w:t>
      </w:r>
      <w:r w:rsidR="00665239" w:rsidRPr="00665239">
        <w:rPr>
          <w:rStyle w:val="Hyperlink"/>
          <w:color w:val="auto"/>
          <w:u w:val="none"/>
        </w:rPr>
        <w:t>pc</w:t>
      </w:r>
      <w:r w:rsidR="00665239">
        <w:rPr>
          <w:rStyle w:val="Hyperlink"/>
          <w:color w:val="auto"/>
          <w:u w:val="none"/>
        </w:rPr>
        <w:t xml:space="preserve"> </w:t>
      </w:r>
      <w:r w:rsidR="00665239" w:rsidRPr="00665239">
        <w:rPr>
          <w:rStyle w:val="Hyperlink"/>
          <w:color w:val="auto"/>
          <w:u w:val="none"/>
        </w:rPr>
        <w:t>01Jan23</w:t>
      </w:r>
      <w:r>
        <w:t>]</w:t>
      </w:r>
    </w:p>
    <w:p w14:paraId="400453CD" w14:textId="4015CA7D" w:rsidR="00355747" w:rsidRPr="001B1766" w:rsidRDefault="00355747" w:rsidP="00355747">
      <w:pPr>
        <w:pStyle w:val="History"/>
      </w:pPr>
      <w:bookmarkStart w:id="542" w:name="_Hlk67669982"/>
      <w:bookmarkEnd w:id="539"/>
      <w:bookmarkEnd w:id="540"/>
      <w:r w:rsidRPr="001B1766">
        <w:t xml:space="preserve">[Schedule Y—Industry Specific Measures During the COVID-19 Pandemic deleted by </w:t>
      </w:r>
      <w:hyperlink r:id="rId393" w:history="1">
        <w:r w:rsidRPr="001B1766">
          <w:rPr>
            <w:rStyle w:val="Hyperlink"/>
          </w:rPr>
          <w:t>PR728137</w:t>
        </w:r>
      </w:hyperlink>
      <w:r w:rsidRPr="001B1766">
        <w:t xml:space="preserve"> ppc 26Mar21]</w:t>
      </w:r>
      <w:bookmarkEnd w:id="542"/>
    </w:p>
    <w:p w14:paraId="5284D7D2" w14:textId="1C981D17" w:rsidR="002F43E8" w:rsidRPr="001B1766" w:rsidRDefault="002F43E8" w:rsidP="00355747"/>
    <w:sectPr w:rsidR="002F43E8" w:rsidRPr="001B1766" w:rsidSect="007C6F72">
      <w:headerReference w:type="even" r:id="rId394"/>
      <w:headerReference w:type="default" r:id="rId395"/>
      <w:headerReference w:type="first" r:id="rId396"/>
      <w:footerReference w:type="first" r:id="rId397"/>
      <w:pgSz w:w="11907" w:h="16840" w:code="9"/>
      <w:pgMar w:top="567" w:right="1418" w:bottom="737"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D1CCF" w14:textId="77777777" w:rsidR="001B271F" w:rsidRDefault="001B271F">
      <w:r>
        <w:separator/>
      </w:r>
    </w:p>
  </w:endnote>
  <w:endnote w:type="continuationSeparator" w:id="0">
    <w:p w14:paraId="7539CCA0" w14:textId="77777777" w:rsidR="001B271F" w:rsidRDefault="001B271F">
      <w:r>
        <w:continuationSeparator/>
      </w:r>
    </w:p>
  </w:endnote>
  <w:endnote w:type="continuationNotice" w:id="1">
    <w:p w14:paraId="5BD5A68A" w14:textId="77777777" w:rsidR="001B271F" w:rsidRDefault="001B27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BB28" w14:textId="77777777" w:rsidR="00F07A31" w:rsidRPr="002524AB" w:rsidRDefault="00F07A31" w:rsidP="002524AB">
    <w:pPr>
      <w:pStyle w:val="Footer"/>
      <w:spacing w:before="120"/>
      <w:ind w:right="-284"/>
      <w:rPr>
        <w:rStyle w:val="PageNumber"/>
        <w:sz w:val="22"/>
      </w:rPr>
    </w:pPr>
  </w:p>
  <w:p w14:paraId="1E2AADAC" w14:textId="77777777" w:rsidR="00F07A31" w:rsidRPr="00CD1448" w:rsidRDefault="00F07A31" w:rsidP="002524AB">
    <w:pPr>
      <w:pStyle w:val="Footer"/>
      <w:spacing w:before="120"/>
      <w:ind w:right="-284"/>
      <w:rPr>
        <w:sz w:val="22"/>
        <w:szCs w:val="22"/>
      </w:rPr>
    </w:pPr>
    <w:r w:rsidRPr="00C30A8D">
      <w:rPr>
        <w:rStyle w:val="PageNumber"/>
        <w:b/>
        <w:sz w:val="22"/>
      </w:rPr>
      <w:fldChar w:fldCharType="begin"/>
    </w:r>
    <w:r w:rsidRPr="00C30A8D">
      <w:rPr>
        <w:rStyle w:val="PageNumber"/>
        <w:b/>
        <w:sz w:val="22"/>
      </w:rPr>
      <w:instrText xml:space="preserve"> PAGE </w:instrText>
    </w:r>
    <w:r w:rsidRPr="00C30A8D">
      <w:rPr>
        <w:rStyle w:val="PageNumber"/>
        <w:b/>
        <w:sz w:val="22"/>
      </w:rPr>
      <w:fldChar w:fldCharType="separate"/>
    </w:r>
    <w:r>
      <w:rPr>
        <w:rStyle w:val="PageNumber"/>
        <w:b/>
        <w:noProof/>
        <w:sz w:val="22"/>
      </w:rPr>
      <w:t>24</w:t>
    </w:r>
    <w:r w:rsidRPr="00C30A8D">
      <w:rPr>
        <w:rStyle w:val="PageNumber"/>
        <w:b/>
        <w:sz w:val="22"/>
      </w:rPr>
      <w:fldChar w:fldCharType="end"/>
    </w:r>
    <w:r>
      <w:rPr>
        <w:rStyle w:val="PageNumber"/>
        <w:b/>
        <w:sz w:val="22"/>
      </w:rPr>
      <w:tab/>
    </w:r>
    <w:r>
      <w:rPr>
        <w:b/>
        <w:sz w:val="22"/>
        <w:szCs w:val="22"/>
      </w:rPr>
      <w:t>MA000027</w:t>
    </w:r>
    <w:r>
      <w:rPr>
        <w:b/>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558F7" w14:textId="77777777" w:rsidR="00F07A31" w:rsidRDefault="00F07A31" w:rsidP="001B6257">
    <w:pPr>
      <w:pStyle w:val="Footer"/>
      <w:tabs>
        <w:tab w:val="clear" w:pos="4153"/>
        <w:tab w:val="clear" w:pos="8306"/>
        <w:tab w:val="center" w:pos="4500"/>
        <w:tab w:val="right" w:pos="9360"/>
      </w:tabs>
      <w:spacing w:before="120"/>
      <w:ind w:right="-284"/>
      <w:jc w:val="left"/>
      <w:rPr>
        <w:rStyle w:val="PageNumber"/>
        <w:b/>
        <w:sz w:val="22"/>
        <w:szCs w:val="22"/>
      </w:rPr>
    </w:pPr>
  </w:p>
  <w:p w14:paraId="34D2E2E8" w14:textId="77777777" w:rsidR="00F07A31" w:rsidRPr="007B3BB9" w:rsidRDefault="00F07A31" w:rsidP="001B6257">
    <w:pPr>
      <w:pStyle w:val="Footer"/>
      <w:tabs>
        <w:tab w:val="clear" w:pos="4153"/>
        <w:tab w:val="clear" w:pos="8306"/>
        <w:tab w:val="center" w:pos="4500"/>
        <w:tab w:val="right" w:pos="9360"/>
      </w:tabs>
      <w:spacing w:before="120"/>
      <w:ind w:right="-284"/>
      <w:jc w:val="left"/>
      <w:rPr>
        <w:b/>
        <w:sz w:val="22"/>
        <w:szCs w:val="22"/>
      </w:rPr>
    </w:pPr>
    <w:r>
      <w:rPr>
        <w:rStyle w:val="PageNumber"/>
        <w:b/>
        <w:sz w:val="22"/>
        <w:szCs w:val="22"/>
      </w:rPr>
      <w:tab/>
    </w:r>
    <w:r w:rsidRPr="007A7F6E">
      <w:rPr>
        <w:b/>
        <w:sz w:val="22"/>
        <w:szCs w:val="22"/>
      </w:rPr>
      <w:t>MA000027</w:t>
    </w:r>
    <w:r>
      <w:rPr>
        <w:rStyle w:val="PageNumber"/>
        <w:b/>
        <w:sz w:val="22"/>
        <w:szCs w:val="22"/>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Pr>
        <w:rStyle w:val="PageNumber"/>
        <w:b/>
        <w:noProof/>
        <w:sz w:val="22"/>
        <w:szCs w:val="22"/>
      </w:rPr>
      <w:t>23</w:t>
    </w:r>
    <w:r w:rsidRPr="00EC785D">
      <w:rPr>
        <w:rStyle w:val="PageNumber"/>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478C7" w14:textId="77777777" w:rsidR="00F07A31" w:rsidRDefault="00F07A31" w:rsidP="00C6556D">
    <w:pPr>
      <w:pStyle w:val="Footer"/>
      <w:spacing w:before="0"/>
      <w:ind w:right="-284"/>
      <w:rPr>
        <w:rStyle w:val="PageNumber"/>
        <w:sz w:val="22"/>
        <w:szCs w:val="22"/>
      </w:rPr>
    </w:pPr>
  </w:p>
  <w:p w14:paraId="325A41E3" w14:textId="159FEC2A" w:rsidR="00F07A31" w:rsidRPr="007B3BB9" w:rsidRDefault="00F07A31" w:rsidP="00187E36">
    <w:pPr>
      <w:pStyle w:val="Footer"/>
      <w:tabs>
        <w:tab w:val="clear" w:pos="8306"/>
        <w:tab w:val="right" w:pos="9360"/>
      </w:tabs>
      <w:spacing w:before="120"/>
      <w:ind w:right="-284"/>
      <w:rPr>
        <w:b/>
        <w:sz w:val="22"/>
        <w:szCs w:val="22"/>
      </w:rPr>
    </w:pPr>
    <w:r>
      <w:rPr>
        <w:rStyle w:val="PageNumber"/>
        <w:b/>
        <w:sz w:val="22"/>
      </w:rPr>
      <w:tab/>
    </w:r>
    <w:r>
      <w:rPr>
        <w:b/>
        <w:sz w:val="22"/>
        <w:szCs w:val="22"/>
      </w:rPr>
      <w:t>MA000027</w:t>
    </w:r>
    <w:r>
      <w:rPr>
        <w:b/>
        <w:sz w:val="22"/>
        <w:szCs w:val="22"/>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Pr>
        <w:rStyle w:val="PageNumber"/>
        <w:b/>
        <w:noProof/>
        <w:sz w:val="22"/>
        <w:szCs w:val="22"/>
      </w:rPr>
      <w:t>1</w:t>
    </w:r>
    <w:r w:rsidRPr="00EC785D">
      <w:rPr>
        <w:rStyle w:val="PageNumber"/>
        <w:b/>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8AB26" w14:textId="77777777" w:rsidR="00F07A31" w:rsidRDefault="00F07A31" w:rsidP="001B6257">
    <w:pPr>
      <w:pStyle w:val="Footer"/>
      <w:spacing w:before="120"/>
      <w:ind w:right="-284"/>
      <w:rPr>
        <w:rStyle w:val="PageNumber"/>
        <w:sz w:val="22"/>
        <w:szCs w:val="22"/>
      </w:rPr>
    </w:pPr>
  </w:p>
  <w:p w14:paraId="2CEACFCF" w14:textId="5793CBDB" w:rsidR="00F07A31" w:rsidRPr="00CD1448" w:rsidRDefault="00F07A31" w:rsidP="00367376">
    <w:pPr>
      <w:pStyle w:val="Footer"/>
      <w:tabs>
        <w:tab w:val="clear" w:pos="8306"/>
        <w:tab w:val="right" w:pos="9072"/>
      </w:tabs>
      <w:spacing w:before="120"/>
      <w:ind w:right="-1"/>
      <w:rPr>
        <w:sz w:val="22"/>
        <w:szCs w:val="22"/>
      </w:rPr>
    </w:pPr>
    <w:r>
      <w:rPr>
        <w:rStyle w:val="PageNumber"/>
        <w:b/>
        <w:sz w:val="22"/>
      </w:rPr>
      <w:tab/>
    </w:r>
    <w:r>
      <w:rPr>
        <w:b/>
        <w:sz w:val="22"/>
        <w:szCs w:val="22"/>
      </w:rPr>
      <w:t>MA000027</w:t>
    </w:r>
    <w:r>
      <w:rPr>
        <w:b/>
        <w:sz w:val="22"/>
        <w:szCs w:val="22"/>
      </w:rPr>
      <w:tab/>
    </w:r>
    <w:r w:rsidRPr="00C30A8D">
      <w:rPr>
        <w:rStyle w:val="PageNumber"/>
        <w:b/>
        <w:sz w:val="22"/>
      </w:rPr>
      <w:fldChar w:fldCharType="begin"/>
    </w:r>
    <w:r w:rsidRPr="00C30A8D">
      <w:rPr>
        <w:rStyle w:val="PageNumber"/>
        <w:b/>
        <w:sz w:val="22"/>
      </w:rPr>
      <w:instrText xml:space="preserve"> PAGE </w:instrText>
    </w:r>
    <w:r w:rsidRPr="00C30A8D">
      <w:rPr>
        <w:rStyle w:val="PageNumber"/>
        <w:b/>
        <w:sz w:val="22"/>
      </w:rPr>
      <w:fldChar w:fldCharType="separate"/>
    </w:r>
    <w:r>
      <w:rPr>
        <w:rStyle w:val="PageNumber"/>
        <w:b/>
      </w:rPr>
      <w:t>3</w:t>
    </w:r>
    <w:r w:rsidRPr="00C30A8D">
      <w:rPr>
        <w:rStyle w:val="PageNumber"/>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8FA8D" w14:textId="77777777" w:rsidR="001B271F" w:rsidRDefault="001B271F">
      <w:r>
        <w:separator/>
      </w:r>
    </w:p>
  </w:footnote>
  <w:footnote w:type="continuationSeparator" w:id="0">
    <w:p w14:paraId="107916F8" w14:textId="77777777" w:rsidR="001B271F" w:rsidRDefault="001B271F">
      <w:r>
        <w:continuationSeparator/>
      </w:r>
    </w:p>
  </w:footnote>
  <w:footnote w:type="continuationNotice" w:id="1">
    <w:p w14:paraId="246EFE68" w14:textId="77777777" w:rsidR="001B271F" w:rsidRDefault="001B271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A8DB" w14:textId="3C6E387D" w:rsidR="00F07A31" w:rsidRDefault="00F07A31" w:rsidP="002524AB">
    <w:pPr>
      <w:pStyle w:val="Header"/>
      <w:spacing w:before="120"/>
      <w:jc w:val="center"/>
      <w:rPr>
        <w:b/>
        <w:sz w:val="20"/>
        <w:szCs w:val="20"/>
        <w:lang w:val="en-GB"/>
      </w:rPr>
    </w:pPr>
    <w:r>
      <w:rPr>
        <w:b/>
        <w:sz w:val="20"/>
        <w:szCs w:val="20"/>
      </w:rPr>
      <w:t>Health Professionals and Support Services Award</w:t>
    </w:r>
    <w:r>
      <w:rPr>
        <w:b/>
        <w:sz w:val="20"/>
        <w:szCs w:val="20"/>
        <w:lang w:val="en-GB"/>
      </w:rPr>
      <w:t xml:space="preserve"> </w:t>
    </w:r>
    <w:r w:rsidRPr="00B543F7">
      <w:rPr>
        <w:b/>
        <w:sz w:val="20"/>
        <w:szCs w:val="20"/>
        <w:lang w:val="en-GB"/>
      </w:rPr>
      <w:t>20</w:t>
    </w:r>
    <w:r>
      <w:rPr>
        <w:b/>
        <w:sz w:val="20"/>
        <w:szCs w:val="20"/>
        <w:lang w:val="en-GB"/>
      </w:rPr>
      <w:t>20</w:t>
    </w:r>
  </w:p>
  <w:p w14:paraId="4A5FB39F" w14:textId="77777777" w:rsidR="00F07A31" w:rsidRPr="002524AB" w:rsidRDefault="00F07A31" w:rsidP="002524AB">
    <w:pPr>
      <w:pStyle w:val="Header"/>
      <w:spacing w:before="120"/>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F3A3" w14:textId="3C821111" w:rsidR="00F07A31" w:rsidRDefault="00F07A31" w:rsidP="001B6257">
    <w:pPr>
      <w:pStyle w:val="Header"/>
      <w:spacing w:before="120"/>
      <w:jc w:val="center"/>
      <w:rPr>
        <w:b/>
        <w:sz w:val="20"/>
        <w:szCs w:val="20"/>
        <w:lang w:val="en-GB"/>
      </w:rPr>
    </w:pPr>
    <w:r>
      <w:rPr>
        <w:b/>
        <w:sz w:val="20"/>
        <w:szCs w:val="20"/>
      </w:rPr>
      <w:t>Health Professionals and Support Services Award</w:t>
    </w:r>
    <w:r>
      <w:rPr>
        <w:b/>
        <w:sz w:val="20"/>
        <w:szCs w:val="20"/>
        <w:lang w:val="en-GB"/>
      </w:rPr>
      <w:t xml:space="preserve"> </w:t>
    </w:r>
    <w:r w:rsidRPr="00B543F7">
      <w:rPr>
        <w:b/>
        <w:sz w:val="20"/>
        <w:szCs w:val="20"/>
        <w:lang w:val="en-GB"/>
      </w:rPr>
      <w:t>20</w:t>
    </w:r>
    <w:r>
      <w:rPr>
        <w:b/>
        <w:sz w:val="20"/>
        <w:szCs w:val="20"/>
        <w:lang w:val="en-GB"/>
      </w:rPr>
      <w:t>20</w:t>
    </w:r>
  </w:p>
  <w:p w14:paraId="3D2A5D33" w14:textId="77777777" w:rsidR="00F07A31" w:rsidRPr="002524AB" w:rsidRDefault="00F07A31" w:rsidP="001B6257">
    <w:pPr>
      <w:pStyle w:val="Header"/>
      <w:spacing w:before="120"/>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86EA" w14:textId="1870D886" w:rsidR="00F07A31" w:rsidRPr="000121A9" w:rsidRDefault="00F07A31" w:rsidP="000121A9">
    <w:pPr>
      <w:pStyle w:val="Header"/>
      <w:spacing w:before="0"/>
      <w:jc w:val="center"/>
      <w:rPr>
        <w:b/>
        <w:sz w:val="20"/>
        <w:szCs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EBCDA" w14:textId="04326264" w:rsidR="00F07A31" w:rsidRDefault="00F07A31" w:rsidP="002524AB">
    <w:pPr>
      <w:pStyle w:val="Header"/>
      <w:spacing w:before="120"/>
      <w:jc w:val="center"/>
      <w:rPr>
        <w:b/>
        <w:sz w:val="20"/>
        <w:szCs w:val="20"/>
        <w:lang w:val="en-GB"/>
      </w:rPr>
    </w:pPr>
    <w:r>
      <w:rPr>
        <w:b/>
        <w:sz w:val="20"/>
        <w:szCs w:val="20"/>
      </w:rPr>
      <w:t>Health Professionals and Support Services Award</w:t>
    </w:r>
    <w:r>
      <w:rPr>
        <w:b/>
        <w:sz w:val="20"/>
        <w:szCs w:val="20"/>
        <w:lang w:val="en-GB"/>
      </w:rPr>
      <w:t xml:space="preserve"> </w:t>
    </w:r>
    <w:r w:rsidRPr="00B543F7">
      <w:rPr>
        <w:b/>
        <w:sz w:val="20"/>
        <w:szCs w:val="20"/>
        <w:lang w:val="en-GB"/>
      </w:rPr>
      <w:t>20</w:t>
    </w:r>
    <w:r>
      <w:rPr>
        <w:b/>
        <w:sz w:val="20"/>
        <w:szCs w:val="20"/>
        <w:lang w:val="en-GB"/>
      </w:rPr>
      <w:t>20</w:t>
    </w:r>
  </w:p>
  <w:p w14:paraId="343FBA2F" w14:textId="77777777" w:rsidR="00F07A31" w:rsidRPr="002524AB" w:rsidRDefault="00F07A31" w:rsidP="002524AB">
    <w:pPr>
      <w:pStyle w:val="Header"/>
      <w:spacing w:before="120"/>
      <w:jc w:val="cent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6294A" w14:textId="4E267903" w:rsidR="00F07A31" w:rsidRDefault="00F07A31" w:rsidP="002524AB">
    <w:pPr>
      <w:pStyle w:val="Header"/>
      <w:spacing w:before="120"/>
      <w:jc w:val="center"/>
      <w:rPr>
        <w:b/>
        <w:sz w:val="20"/>
        <w:szCs w:val="20"/>
        <w:lang w:val="en-GB"/>
      </w:rPr>
    </w:pPr>
    <w:r>
      <w:rPr>
        <w:b/>
        <w:sz w:val="20"/>
        <w:szCs w:val="20"/>
      </w:rPr>
      <w:t>Health Professionals and Support Services Award</w:t>
    </w:r>
    <w:r>
      <w:rPr>
        <w:b/>
        <w:sz w:val="20"/>
        <w:szCs w:val="20"/>
        <w:lang w:val="en-GB"/>
      </w:rPr>
      <w:t xml:space="preserve"> </w:t>
    </w:r>
    <w:r w:rsidRPr="00B543F7">
      <w:rPr>
        <w:b/>
        <w:sz w:val="20"/>
        <w:szCs w:val="20"/>
        <w:lang w:val="en-GB"/>
      </w:rPr>
      <w:t>20</w:t>
    </w:r>
    <w:r>
      <w:rPr>
        <w:b/>
        <w:sz w:val="20"/>
        <w:szCs w:val="20"/>
        <w:lang w:val="en-GB"/>
      </w:rPr>
      <w:t>20</w:t>
    </w:r>
  </w:p>
  <w:p w14:paraId="7F3ACAEE" w14:textId="77777777" w:rsidR="00F07A31" w:rsidRPr="002524AB" w:rsidRDefault="00F07A31" w:rsidP="002524AB">
    <w:pPr>
      <w:pStyle w:val="Header"/>
      <w:spacing w:before="120"/>
      <w:jc w:val="cent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6006" w14:textId="0BF10FBA" w:rsidR="00F07A31" w:rsidRDefault="00F07A31" w:rsidP="002524AB">
    <w:pPr>
      <w:pStyle w:val="Header"/>
      <w:spacing w:before="120"/>
      <w:jc w:val="center"/>
      <w:rPr>
        <w:b/>
        <w:sz w:val="20"/>
        <w:szCs w:val="20"/>
        <w:lang w:val="en-GB"/>
      </w:rPr>
    </w:pPr>
    <w:r>
      <w:rPr>
        <w:b/>
        <w:sz w:val="20"/>
        <w:szCs w:val="20"/>
      </w:rPr>
      <w:t>Health Professionals and Support Services Award</w:t>
    </w:r>
    <w:r>
      <w:rPr>
        <w:b/>
        <w:sz w:val="20"/>
        <w:szCs w:val="20"/>
        <w:lang w:val="en-GB"/>
      </w:rPr>
      <w:t xml:space="preserve"> </w:t>
    </w:r>
    <w:r w:rsidRPr="00B543F7">
      <w:rPr>
        <w:b/>
        <w:sz w:val="20"/>
        <w:szCs w:val="20"/>
        <w:lang w:val="en-GB"/>
      </w:rPr>
      <w:t>20</w:t>
    </w:r>
    <w:r>
      <w:rPr>
        <w:b/>
        <w:sz w:val="20"/>
        <w:szCs w:val="20"/>
        <w:lang w:val="en-GB"/>
      </w:rPr>
      <w:t>20</w:t>
    </w:r>
  </w:p>
  <w:p w14:paraId="41DF92C2" w14:textId="77777777" w:rsidR="00F07A31" w:rsidRPr="002524AB" w:rsidRDefault="00F07A31" w:rsidP="002524AB">
    <w:pPr>
      <w:pStyle w:val="Header"/>
      <w:spacing w:before="120"/>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039"/>
    <w:multiLevelType w:val="singleLevel"/>
    <w:tmpl w:val="C8982E28"/>
    <w:lvl w:ilvl="0">
      <w:start w:val="1"/>
      <w:numFmt w:val="decimal"/>
      <w:pStyle w:val="NumberedPara"/>
      <w:lvlText w:val="[%1]"/>
      <w:lvlJc w:val="left"/>
      <w:pPr>
        <w:tabs>
          <w:tab w:val="num" w:pos="737"/>
        </w:tabs>
      </w:pPr>
      <w:rPr>
        <w:rFonts w:cs="Times New Roman" w:hint="default"/>
        <w:b/>
        <w:i w:val="0"/>
        <w:sz w:val="24"/>
      </w:rPr>
    </w:lvl>
  </w:abstractNum>
  <w:abstractNum w:abstractNumId="1" w15:restartNumberingAfterBreak="0">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3" w15:restartNumberingAfterBreak="0">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4" w15:restartNumberingAfterBreak="0">
    <w:nsid w:val="122B328D"/>
    <w:multiLevelType w:val="hybridMultilevel"/>
    <w:tmpl w:val="29169EE8"/>
    <w:lvl w:ilvl="0" w:tplc="EAA8CFA2">
      <w:start w:val="4"/>
      <w:numFmt w:val="decimal"/>
      <w:pStyle w:val="Level4A"/>
      <w:lvlText w:val="%1A."/>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7" w15:restartNumberingAfterBreak="0">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10" w15:restartNumberingAfterBreak="0">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B633194"/>
    <w:multiLevelType w:val="multilevel"/>
    <w:tmpl w:val="2C04127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3" w15:restartNumberingAfterBreak="0">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891885652">
    <w:abstractNumId w:val="3"/>
  </w:num>
  <w:num w:numId="2" w16cid:durableId="448083582">
    <w:abstractNumId w:val="8"/>
  </w:num>
  <w:num w:numId="3" w16cid:durableId="1164930772">
    <w:abstractNumId w:val="16"/>
  </w:num>
  <w:num w:numId="4" w16cid:durableId="1100949956">
    <w:abstractNumId w:val="0"/>
  </w:num>
  <w:num w:numId="5" w16cid:durableId="1629816131">
    <w:abstractNumId w:val="5"/>
  </w:num>
  <w:num w:numId="6" w16cid:durableId="1177816298">
    <w:abstractNumId w:val="7"/>
  </w:num>
  <w:num w:numId="7" w16cid:durableId="268005617">
    <w:abstractNumId w:val="15"/>
  </w:num>
  <w:num w:numId="8" w16cid:durableId="987785640">
    <w:abstractNumId w:val="14"/>
  </w:num>
  <w:num w:numId="9" w16cid:durableId="1825513936">
    <w:abstractNumId w:val="13"/>
  </w:num>
  <w:num w:numId="10" w16cid:durableId="1557742700">
    <w:abstractNumId w:val="11"/>
  </w:num>
  <w:num w:numId="11" w16cid:durableId="88359370">
    <w:abstractNumId w:val="10"/>
  </w:num>
  <w:num w:numId="12" w16cid:durableId="959995731">
    <w:abstractNumId w:val="1"/>
  </w:num>
  <w:num w:numId="13" w16cid:durableId="62216340">
    <w:abstractNumId w:val="4"/>
  </w:num>
  <w:num w:numId="14" w16cid:durableId="1265766257">
    <w:abstractNumId w:val="6"/>
  </w:num>
  <w:num w:numId="15" w16cid:durableId="1525483870">
    <w:abstractNumId w:val="9"/>
  </w:num>
  <w:num w:numId="16" w16cid:durableId="379787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919994">
    <w:abstractNumId w:val="2"/>
  </w:num>
  <w:num w:numId="18" w16cid:durableId="154958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8846444">
    <w:abstractNumId w:val="12"/>
  </w:num>
  <w:num w:numId="20" w16cid:durableId="399718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828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3072758">
    <w:abstractNumId w:val="2"/>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6767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3905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2991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2844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2631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6750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5"/>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05"/>
    <w:rsid w:val="00000F8B"/>
    <w:rsid w:val="0000230C"/>
    <w:rsid w:val="0000375D"/>
    <w:rsid w:val="00004CAC"/>
    <w:rsid w:val="00005830"/>
    <w:rsid w:val="00005B34"/>
    <w:rsid w:val="00006541"/>
    <w:rsid w:val="000079AF"/>
    <w:rsid w:val="00007E96"/>
    <w:rsid w:val="00007F90"/>
    <w:rsid w:val="000114ED"/>
    <w:rsid w:val="00011846"/>
    <w:rsid w:val="00011A57"/>
    <w:rsid w:val="000121A9"/>
    <w:rsid w:val="00013AEA"/>
    <w:rsid w:val="000143F3"/>
    <w:rsid w:val="00014D2E"/>
    <w:rsid w:val="00014E8D"/>
    <w:rsid w:val="0001523C"/>
    <w:rsid w:val="000152B3"/>
    <w:rsid w:val="0001542B"/>
    <w:rsid w:val="00015497"/>
    <w:rsid w:val="00015623"/>
    <w:rsid w:val="00015CE8"/>
    <w:rsid w:val="00016030"/>
    <w:rsid w:val="000200C6"/>
    <w:rsid w:val="0002150D"/>
    <w:rsid w:val="00022D89"/>
    <w:rsid w:val="00022E0E"/>
    <w:rsid w:val="0002353F"/>
    <w:rsid w:val="0002376E"/>
    <w:rsid w:val="000240EA"/>
    <w:rsid w:val="0002451A"/>
    <w:rsid w:val="00025012"/>
    <w:rsid w:val="00025627"/>
    <w:rsid w:val="000257F6"/>
    <w:rsid w:val="00025B85"/>
    <w:rsid w:val="0002613E"/>
    <w:rsid w:val="0002678B"/>
    <w:rsid w:val="00026C0D"/>
    <w:rsid w:val="00027573"/>
    <w:rsid w:val="00027FA6"/>
    <w:rsid w:val="00030F0C"/>
    <w:rsid w:val="0003121B"/>
    <w:rsid w:val="0003185E"/>
    <w:rsid w:val="000319FA"/>
    <w:rsid w:val="00032149"/>
    <w:rsid w:val="0003277A"/>
    <w:rsid w:val="00032949"/>
    <w:rsid w:val="00032C78"/>
    <w:rsid w:val="00032CFF"/>
    <w:rsid w:val="00033076"/>
    <w:rsid w:val="0003340F"/>
    <w:rsid w:val="000337CC"/>
    <w:rsid w:val="00034090"/>
    <w:rsid w:val="00034738"/>
    <w:rsid w:val="00034D5B"/>
    <w:rsid w:val="00035328"/>
    <w:rsid w:val="000362EA"/>
    <w:rsid w:val="000363DD"/>
    <w:rsid w:val="000365F4"/>
    <w:rsid w:val="00037493"/>
    <w:rsid w:val="00040605"/>
    <w:rsid w:val="000417BC"/>
    <w:rsid w:val="00042AF0"/>
    <w:rsid w:val="00042C03"/>
    <w:rsid w:val="00042DB5"/>
    <w:rsid w:val="0004450C"/>
    <w:rsid w:val="0004647E"/>
    <w:rsid w:val="00046498"/>
    <w:rsid w:val="0004695B"/>
    <w:rsid w:val="00047E03"/>
    <w:rsid w:val="00047F62"/>
    <w:rsid w:val="000521D5"/>
    <w:rsid w:val="00052EB9"/>
    <w:rsid w:val="00054269"/>
    <w:rsid w:val="00054610"/>
    <w:rsid w:val="00054A23"/>
    <w:rsid w:val="00056AF1"/>
    <w:rsid w:val="0005750D"/>
    <w:rsid w:val="00057F54"/>
    <w:rsid w:val="000603EC"/>
    <w:rsid w:val="00060B02"/>
    <w:rsid w:val="00061D10"/>
    <w:rsid w:val="00061F57"/>
    <w:rsid w:val="000627B0"/>
    <w:rsid w:val="00062B21"/>
    <w:rsid w:val="00066C99"/>
    <w:rsid w:val="0006730F"/>
    <w:rsid w:val="00067B34"/>
    <w:rsid w:val="00070059"/>
    <w:rsid w:val="0007089A"/>
    <w:rsid w:val="00070F0A"/>
    <w:rsid w:val="00071381"/>
    <w:rsid w:val="00071740"/>
    <w:rsid w:val="00073FE1"/>
    <w:rsid w:val="000743D3"/>
    <w:rsid w:val="000747E9"/>
    <w:rsid w:val="00074BD6"/>
    <w:rsid w:val="00074CB7"/>
    <w:rsid w:val="00074D17"/>
    <w:rsid w:val="00074EA0"/>
    <w:rsid w:val="00076805"/>
    <w:rsid w:val="0007760E"/>
    <w:rsid w:val="000778D7"/>
    <w:rsid w:val="00077D31"/>
    <w:rsid w:val="00077D32"/>
    <w:rsid w:val="00080150"/>
    <w:rsid w:val="000803C4"/>
    <w:rsid w:val="00081758"/>
    <w:rsid w:val="00083370"/>
    <w:rsid w:val="0008359E"/>
    <w:rsid w:val="00083A7E"/>
    <w:rsid w:val="0008584B"/>
    <w:rsid w:val="00086E92"/>
    <w:rsid w:val="00087E9E"/>
    <w:rsid w:val="00090EDE"/>
    <w:rsid w:val="00091A27"/>
    <w:rsid w:val="00091C2D"/>
    <w:rsid w:val="00092641"/>
    <w:rsid w:val="00093680"/>
    <w:rsid w:val="00093894"/>
    <w:rsid w:val="000957F8"/>
    <w:rsid w:val="00095C94"/>
    <w:rsid w:val="000A03F7"/>
    <w:rsid w:val="000A1363"/>
    <w:rsid w:val="000A3BFA"/>
    <w:rsid w:val="000A6E66"/>
    <w:rsid w:val="000A79D2"/>
    <w:rsid w:val="000B0403"/>
    <w:rsid w:val="000B0DCE"/>
    <w:rsid w:val="000B1C1B"/>
    <w:rsid w:val="000B267A"/>
    <w:rsid w:val="000B2C95"/>
    <w:rsid w:val="000B328B"/>
    <w:rsid w:val="000B47D7"/>
    <w:rsid w:val="000B4F9E"/>
    <w:rsid w:val="000B5C42"/>
    <w:rsid w:val="000B61DD"/>
    <w:rsid w:val="000B651D"/>
    <w:rsid w:val="000B73E2"/>
    <w:rsid w:val="000B75FB"/>
    <w:rsid w:val="000C1128"/>
    <w:rsid w:val="000C13E8"/>
    <w:rsid w:val="000C1931"/>
    <w:rsid w:val="000C1AB0"/>
    <w:rsid w:val="000C1D14"/>
    <w:rsid w:val="000C1E19"/>
    <w:rsid w:val="000C2348"/>
    <w:rsid w:val="000C3388"/>
    <w:rsid w:val="000C33EE"/>
    <w:rsid w:val="000C43E8"/>
    <w:rsid w:val="000C4F3F"/>
    <w:rsid w:val="000C59D8"/>
    <w:rsid w:val="000C6CA0"/>
    <w:rsid w:val="000D063B"/>
    <w:rsid w:val="000D08B1"/>
    <w:rsid w:val="000D1021"/>
    <w:rsid w:val="000D17C2"/>
    <w:rsid w:val="000D195A"/>
    <w:rsid w:val="000D1A76"/>
    <w:rsid w:val="000D2486"/>
    <w:rsid w:val="000D46A2"/>
    <w:rsid w:val="000D6051"/>
    <w:rsid w:val="000D62BF"/>
    <w:rsid w:val="000D683A"/>
    <w:rsid w:val="000D6BBF"/>
    <w:rsid w:val="000D758A"/>
    <w:rsid w:val="000E0040"/>
    <w:rsid w:val="000E0A44"/>
    <w:rsid w:val="000E1E9E"/>
    <w:rsid w:val="000E2486"/>
    <w:rsid w:val="000E3F2D"/>
    <w:rsid w:val="000E4566"/>
    <w:rsid w:val="000E4D68"/>
    <w:rsid w:val="000E5BEA"/>
    <w:rsid w:val="000E6AA2"/>
    <w:rsid w:val="000E74FC"/>
    <w:rsid w:val="000E75ED"/>
    <w:rsid w:val="000E77A0"/>
    <w:rsid w:val="000E7FDE"/>
    <w:rsid w:val="000F0341"/>
    <w:rsid w:val="000F114A"/>
    <w:rsid w:val="000F120C"/>
    <w:rsid w:val="000F15D1"/>
    <w:rsid w:val="000F1BEC"/>
    <w:rsid w:val="000F26EC"/>
    <w:rsid w:val="000F2A28"/>
    <w:rsid w:val="000F3428"/>
    <w:rsid w:val="000F3DAE"/>
    <w:rsid w:val="000F4089"/>
    <w:rsid w:val="000F45FD"/>
    <w:rsid w:val="000F4995"/>
    <w:rsid w:val="000F4B0E"/>
    <w:rsid w:val="000F5027"/>
    <w:rsid w:val="000F5208"/>
    <w:rsid w:val="000F55BA"/>
    <w:rsid w:val="000F61B5"/>
    <w:rsid w:val="00100231"/>
    <w:rsid w:val="001002FB"/>
    <w:rsid w:val="001005B4"/>
    <w:rsid w:val="001010D2"/>
    <w:rsid w:val="001021CC"/>
    <w:rsid w:val="00102D87"/>
    <w:rsid w:val="00105074"/>
    <w:rsid w:val="00105349"/>
    <w:rsid w:val="00105569"/>
    <w:rsid w:val="0010577E"/>
    <w:rsid w:val="00107729"/>
    <w:rsid w:val="001122BB"/>
    <w:rsid w:val="001127B2"/>
    <w:rsid w:val="00113283"/>
    <w:rsid w:val="00113ABB"/>
    <w:rsid w:val="00114D5A"/>
    <w:rsid w:val="00114E7F"/>
    <w:rsid w:val="00121C8B"/>
    <w:rsid w:val="00121C8E"/>
    <w:rsid w:val="001230BE"/>
    <w:rsid w:val="001239A6"/>
    <w:rsid w:val="00123DA2"/>
    <w:rsid w:val="00123FC0"/>
    <w:rsid w:val="0012447C"/>
    <w:rsid w:val="00124BB1"/>
    <w:rsid w:val="001251E1"/>
    <w:rsid w:val="0012533F"/>
    <w:rsid w:val="00125706"/>
    <w:rsid w:val="00125DD4"/>
    <w:rsid w:val="00126D97"/>
    <w:rsid w:val="001271B1"/>
    <w:rsid w:val="00130B63"/>
    <w:rsid w:val="0013149B"/>
    <w:rsid w:val="0013295B"/>
    <w:rsid w:val="00133111"/>
    <w:rsid w:val="0013349B"/>
    <w:rsid w:val="00133ABF"/>
    <w:rsid w:val="00135DD7"/>
    <w:rsid w:val="0013762F"/>
    <w:rsid w:val="00140216"/>
    <w:rsid w:val="00140DC8"/>
    <w:rsid w:val="001413A4"/>
    <w:rsid w:val="00142C62"/>
    <w:rsid w:val="00142CFD"/>
    <w:rsid w:val="0014311F"/>
    <w:rsid w:val="0014389A"/>
    <w:rsid w:val="00144F7F"/>
    <w:rsid w:val="00145276"/>
    <w:rsid w:val="00147A52"/>
    <w:rsid w:val="001502FC"/>
    <w:rsid w:val="0015045D"/>
    <w:rsid w:val="00150C7F"/>
    <w:rsid w:val="00151751"/>
    <w:rsid w:val="0015195E"/>
    <w:rsid w:val="00153A78"/>
    <w:rsid w:val="00153DB7"/>
    <w:rsid w:val="00154F11"/>
    <w:rsid w:val="00155AB2"/>
    <w:rsid w:val="00156E26"/>
    <w:rsid w:val="00160C21"/>
    <w:rsid w:val="00161049"/>
    <w:rsid w:val="0016287D"/>
    <w:rsid w:val="00162B07"/>
    <w:rsid w:val="00162E4F"/>
    <w:rsid w:val="001635FA"/>
    <w:rsid w:val="00163709"/>
    <w:rsid w:val="001638F0"/>
    <w:rsid w:val="00163AD8"/>
    <w:rsid w:val="00163C07"/>
    <w:rsid w:val="00164183"/>
    <w:rsid w:val="001641AC"/>
    <w:rsid w:val="00164962"/>
    <w:rsid w:val="00164ED3"/>
    <w:rsid w:val="001657D4"/>
    <w:rsid w:val="00165E12"/>
    <w:rsid w:val="0016649B"/>
    <w:rsid w:val="00166DCF"/>
    <w:rsid w:val="0016721C"/>
    <w:rsid w:val="001679B9"/>
    <w:rsid w:val="00167E08"/>
    <w:rsid w:val="00170974"/>
    <w:rsid w:val="00171D98"/>
    <w:rsid w:val="001734CF"/>
    <w:rsid w:val="00173C6F"/>
    <w:rsid w:val="00173EB6"/>
    <w:rsid w:val="001741E1"/>
    <w:rsid w:val="00174604"/>
    <w:rsid w:val="00174AEA"/>
    <w:rsid w:val="00174BB7"/>
    <w:rsid w:val="001751E7"/>
    <w:rsid w:val="001758A9"/>
    <w:rsid w:val="00176CC7"/>
    <w:rsid w:val="00176FC3"/>
    <w:rsid w:val="0017737A"/>
    <w:rsid w:val="00177C06"/>
    <w:rsid w:val="001801B4"/>
    <w:rsid w:val="00180601"/>
    <w:rsid w:val="00180BF9"/>
    <w:rsid w:val="00180D5D"/>
    <w:rsid w:val="00180E12"/>
    <w:rsid w:val="001822C5"/>
    <w:rsid w:val="00182A07"/>
    <w:rsid w:val="0018326A"/>
    <w:rsid w:val="001845AB"/>
    <w:rsid w:val="0018465C"/>
    <w:rsid w:val="00184818"/>
    <w:rsid w:val="00184BD3"/>
    <w:rsid w:val="00184E02"/>
    <w:rsid w:val="00185050"/>
    <w:rsid w:val="0018512E"/>
    <w:rsid w:val="0018592A"/>
    <w:rsid w:val="0018593B"/>
    <w:rsid w:val="00186EAD"/>
    <w:rsid w:val="001870DF"/>
    <w:rsid w:val="001872CA"/>
    <w:rsid w:val="00187BCB"/>
    <w:rsid w:val="00187BD3"/>
    <w:rsid w:val="00187E36"/>
    <w:rsid w:val="00190F11"/>
    <w:rsid w:val="001921F3"/>
    <w:rsid w:val="00192440"/>
    <w:rsid w:val="00192D9A"/>
    <w:rsid w:val="0019358D"/>
    <w:rsid w:val="00193A84"/>
    <w:rsid w:val="00193FBD"/>
    <w:rsid w:val="00194172"/>
    <w:rsid w:val="0019502B"/>
    <w:rsid w:val="00195286"/>
    <w:rsid w:val="0019559D"/>
    <w:rsid w:val="00195651"/>
    <w:rsid w:val="0019577A"/>
    <w:rsid w:val="00195783"/>
    <w:rsid w:val="001968C5"/>
    <w:rsid w:val="00196F1F"/>
    <w:rsid w:val="001970EA"/>
    <w:rsid w:val="001977F8"/>
    <w:rsid w:val="00197B6E"/>
    <w:rsid w:val="00197FB8"/>
    <w:rsid w:val="001A042C"/>
    <w:rsid w:val="001A2230"/>
    <w:rsid w:val="001A3214"/>
    <w:rsid w:val="001A3416"/>
    <w:rsid w:val="001A3A93"/>
    <w:rsid w:val="001A3E03"/>
    <w:rsid w:val="001A3E65"/>
    <w:rsid w:val="001A4597"/>
    <w:rsid w:val="001A4782"/>
    <w:rsid w:val="001A4DE2"/>
    <w:rsid w:val="001A4E9C"/>
    <w:rsid w:val="001A586B"/>
    <w:rsid w:val="001A692A"/>
    <w:rsid w:val="001A76FB"/>
    <w:rsid w:val="001B0239"/>
    <w:rsid w:val="001B0B6E"/>
    <w:rsid w:val="001B113E"/>
    <w:rsid w:val="001B1766"/>
    <w:rsid w:val="001B1924"/>
    <w:rsid w:val="001B271F"/>
    <w:rsid w:val="001B463A"/>
    <w:rsid w:val="001B4927"/>
    <w:rsid w:val="001B58D2"/>
    <w:rsid w:val="001B6257"/>
    <w:rsid w:val="001B6EA0"/>
    <w:rsid w:val="001B7823"/>
    <w:rsid w:val="001C16EA"/>
    <w:rsid w:val="001C1D66"/>
    <w:rsid w:val="001C2DBA"/>
    <w:rsid w:val="001C35C4"/>
    <w:rsid w:val="001C3A5B"/>
    <w:rsid w:val="001C3D80"/>
    <w:rsid w:val="001C541D"/>
    <w:rsid w:val="001C54B6"/>
    <w:rsid w:val="001C5DD4"/>
    <w:rsid w:val="001C653D"/>
    <w:rsid w:val="001C6E75"/>
    <w:rsid w:val="001C6F6F"/>
    <w:rsid w:val="001C7A43"/>
    <w:rsid w:val="001C7C23"/>
    <w:rsid w:val="001C7CB4"/>
    <w:rsid w:val="001D0743"/>
    <w:rsid w:val="001D0B4E"/>
    <w:rsid w:val="001D177B"/>
    <w:rsid w:val="001D220C"/>
    <w:rsid w:val="001D22E7"/>
    <w:rsid w:val="001D2E4D"/>
    <w:rsid w:val="001D5CB5"/>
    <w:rsid w:val="001D5CCC"/>
    <w:rsid w:val="001D6091"/>
    <w:rsid w:val="001D700D"/>
    <w:rsid w:val="001D75F7"/>
    <w:rsid w:val="001D774E"/>
    <w:rsid w:val="001D7CAF"/>
    <w:rsid w:val="001D7CB7"/>
    <w:rsid w:val="001E12C9"/>
    <w:rsid w:val="001E15E2"/>
    <w:rsid w:val="001E18CE"/>
    <w:rsid w:val="001E1F9F"/>
    <w:rsid w:val="001E2A5B"/>
    <w:rsid w:val="001E302E"/>
    <w:rsid w:val="001E365B"/>
    <w:rsid w:val="001E404F"/>
    <w:rsid w:val="001E486A"/>
    <w:rsid w:val="001E4952"/>
    <w:rsid w:val="001E618F"/>
    <w:rsid w:val="001E6E13"/>
    <w:rsid w:val="001E6E7A"/>
    <w:rsid w:val="001E72E5"/>
    <w:rsid w:val="001E7447"/>
    <w:rsid w:val="001E75D1"/>
    <w:rsid w:val="001E7618"/>
    <w:rsid w:val="001F0B31"/>
    <w:rsid w:val="001F1A78"/>
    <w:rsid w:val="001F2C87"/>
    <w:rsid w:val="001F2D38"/>
    <w:rsid w:val="001F3B25"/>
    <w:rsid w:val="001F3D7C"/>
    <w:rsid w:val="001F4083"/>
    <w:rsid w:val="001F40C8"/>
    <w:rsid w:val="001F43BC"/>
    <w:rsid w:val="001F46D1"/>
    <w:rsid w:val="001F4880"/>
    <w:rsid w:val="001F6FEB"/>
    <w:rsid w:val="001F7B06"/>
    <w:rsid w:val="001F7C0E"/>
    <w:rsid w:val="0020033C"/>
    <w:rsid w:val="00200BB0"/>
    <w:rsid w:val="00200C3C"/>
    <w:rsid w:val="00200F8F"/>
    <w:rsid w:val="00201041"/>
    <w:rsid w:val="0020152C"/>
    <w:rsid w:val="00201C4B"/>
    <w:rsid w:val="00201EB6"/>
    <w:rsid w:val="0020212F"/>
    <w:rsid w:val="00202873"/>
    <w:rsid w:val="002035AD"/>
    <w:rsid w:val="00203680"/>
    <w:rsid w:val="002050FE"/>
    <w:rsid w:val="002052AD"/>
    <w:rsid w:val="00205C4B"/>
    <w:rsid w:val="00206115"/>
    <w:rsid w:val="00206803"/>
    <w:rsid w:val="00207336"/>
    <w:rsid w:val="00207599"/>
    <w:rsid w:val="002075EC"/>
    <w:rsid w:val="002076B0"/>
    <w:rsid w:val="002107B7"/>
    <w:rsid w:val="00210F1F"/>
    <w:rsid w:val="0021163C"/>
    <w:rsid w:val="002119E6"/>
    <w:rsid w:val="00211F44"/>
    <w:rsid w:val="00212012"/>
    <w:rsid w:val="0021222B"/>
    <w:rsid w:val="0021241C"/>
    <w:rsid w:val="00213858"/>
    <w:rsid w:val="00213F70"/>
    <w:rsid w:val="00214195"/>
    <w:rsid w:val="00214291"/>
    <w:rsid w:val="0021506A"/>
    <w:rsid w:val="002152EB"/>
    <w:rsid w:val="0021662E"/>
    <w:rsid w:val="00216F7E"/>
    <w:rsid w:val="00217022"/>
    <w:rsid w:val="00217FD3"/>
    <w:rsid w:val="00220034"/>
    <w:rsid w:val="00220BBD"/>
    <w:rsid w:val="0022105E"/>
    <w:rsid w:val="00221E88"/>
    <w:rsid w:val="00222C2C"/>
    <w:rsid w:val="00222D1E"/>
    <w:rsid w:val="002230CC"/>
    <w:rsid w:val="0022366E"/>
    <w:rsid w:val="002251C2"/>
    <w:rsid w:val="00226348"/>
    <w:rsid w:val="0022729A"/>
    <w:rsid w:val="00227324"/>
    <w:rsid w:val="002273FB"/>
    <w:rsid w:val="0022768F"/>
    <w:rsid w:val="002276B2"/>
    <w:rsid w:val="00227C43"/>
    <w:rsid w:val="00230091"/>
    <w:rsid w:val="00230B1F"/>
    <w:rsid w:val="0023135E"/>
    <w:rsid w:val="0023293B"/>
    <w:rsid w:val="002329E1"/>
    <w:rsid w:val="00233A18"/>
    <w:rsid w:val="0023427B"/>
    <w:rsid w:val="00236FE8"/>
    <w:rsid w:val="002370A3"/>
    <w:rsid w:val="002379C4"/>
    <w:rsid w:val="00237DA7"/>
    <w:rsid w:val="002406FB"/>
    <w:rsid w:val="0024096A"/>
    <w:rsid w:val="00240C9E"/>
    <w:rsid w:val="002410DF"/>
    <w:rsid w:val="00241680"/>
    <w:rsid w:val="00241BA1"/>
    <w:rsid w:val="00242714"/>
    <w:rsid w:val="00244448"/>
    <w:rsid w:val="002447B0"/>
    <w:rsid w:val="00247667"/>
    <w:rsid w:val="00247E7B"/>
    <w:rsid w:val="00251478"/>
    <w:rsid w:val="002518BA"/>
    <w:rsid w:val="00251C28"/>
    <w:rsid w:val="002524AB"/>
    <w:rsid w:val="0025314B"/>
    <w:rsid w:val="002535EC"/>
    <w:rsid w:val="002537B6"/>
    <w:rsid w:val="0025438D"/>
    <w:rsid w:val="0025531D"/>
    <w:rsid w:val="00255704"/>
    <w:rsid w:val="002558F6"/>
    <w:rsid w:val="00256708"/>
    <w:rsid w:val="00256A0F"/>
    <w:rsid w:val="00257095"/>
    <w:rsid w:val="00262DFF"/>
    <w:rsid w:val="00262E0D"/>
    <w:rsid w:val="00263ADA"/>
    <w:rsid w:val="00263C18"/>
    <w:rsid w:val="00263EA1"/>
    <w:rsid w:val="00264EC9"/>
    <w:rsid w:val="002651E4"/>
    <w:rsid w:val="00265F56"/>
    <w:rsid w:val="0026606E"/>
    <w:rsid w:val="00266CE8"/>
    <w:rsid w:val="0026756F"/>
    <w:rsid w:val="0026762C"/>
    <w:rsid w:val="002702B4"/>
    <w:rsid w:val="00270783"/>
    <w:rsid w:val="00270D78"/>
    <w:rsid w:val="00270F1B"/>
    <w:rsid w:val="00271007"/>
    <w:rsid w:val="0027120B"/>
    <w:rsid w:val="002715BE"/>
    <w:rsid w:val="00272B4C"/>
    <w:rsid w:val="00272B70"/>
    <w:rsid w:val="0027376E"/>
    <w:rsid w:val="00273E55"/>
    <w:rsid w:val="00273EF5"/>
    <w:rsid w:val="00274C96"/>
    <w:rsid w:val="00274D1E"/>
    <w:rsid w:val="00276656"/>
    <w:rsid w:val="00276A7A"/>
    <w:rsid w:val="00277D3E"/>
    <w:rsid w:val="00280011"/>
    <w:rsid w:val="0028138B"/>
    <w:rsid w:val="00281DAD"/>
    <w:rsid w:val="00281E6A"/>
    <w:rsid w:val="00283412"/>
    <w:rsid w:val="00283BFF"/>
    <w:rsid w:val="00285CF7"/>
    <w:rsid w:val="002861DF"/>
    <w:rsid w:val="002868FC"/>
    <w:rsid w:val="0028695D"/>
    <w:rsid w:val="002910C8"/>
    <w:rsid w:val="002914E6"/>
    <w:rsid w:val="002919DB"/>
    <w:rsid w:val="002928A1"/>
    <w:rsid w:val="00292E64"/>
    <w:rsid w:val="00293769"/>
    <w:rsid w:val="00293876"/>
    <w:rsid w:val="00294F4D"/>
    <w:rsid w:val="00295094"/>
    <w:rsid w:val="0029509E"/>
    <w:rsid w:val="002A0F8F"/>
    <w:rsid w:val="002A16E8"/>
    <w:rsid w:val="002A1D5E"/>
    <w:rsid w:val="002A1E31"/>
    <w:rsid w:val="002A253F"/>
    <w:rsid w:val="002A3B80"/>
    <w:rsid w:val="002A4F39"/>
    <w:rsid w:val="002A539D"/>
    <w:rsid w:val="002A549C"/>
    <w:rsid w:val="002A5A9B"/>
    <w:rsid w:val="002A65A3"/>
    <w:rsid w:val="002A7291"/>
    <w:rsid w:val="002A76A2"/>
    <w:rsid w:val="002A7886"/>
    <w:rsid w:val="002A7A56"/>
    <w:rsid w:val="002A7C35"/>
    <w:rsid w:val="002B0298"/>
    <w:rsid w:val="002B082F"/>
    <w:rsid w:val="002B0EF7"/>
    <w:rsid w:val="002B1229"/>
    <w:rsid w:val="002B12C7"/>
    <w:rsid w:val="002B1352"/>
    <w:rsid w:val="002B16D3"/>
    <w:rsid w:val="002B2187"/>
    <w:rsid w:val="002B2553"/>
    <w:rsid w:val="002B28F9"/>
    <w:rsid w:val="002B3117"/>
    <w:rsid w:val="002B3C4F"/>
    <w:rsid w:val="002B3ED9"/>
    <w:rsid w:val="002B4082"/>
    <w:rsid w:val="002B4AD6"/>
    <w:rsid w:val="002B60EC"/>
    <w:rsid w:val="002B6EA9"/>
    <w:rsid w:val="002B72F9"/>
    <w:rsid w:val="002B7874"/>
    <w:rsid w:val="002C2237"/>
    <w:rsid w:val="002C3448"/>
    <w:rsid w:val="002C4F20"/>
    <w:rsid w:val="002C5F54"/>
    <w:rsid w:val="002C619B"/>
    <w:rsid w:val="002C660B"/>
    <w:rsid w:val="002C6D0F"/>
    <w:rsid w:val="002C73EB"/>
    <w:rsid w:val="002C761C"/>
    <w:rsid w:val="002C7AA2"/>
    <w:rsid w:val="002D03BE"/>
    <w:rsid w:val="002D07E9"/>
    <w:rsid w:val="002D08E4"/>
    <w:rsid w:val="002D0B1E"/>
    <w:rsid w:val="002D0B6B"/>
    <w:rsid w:val="002D2874"/>
    <w:rsid w:val="002D2B68"/>
    <w:rsid w:val="002D4534"/>
    <w:rsid w:val="002D46E8"/>
    <w:rsid w:val="002D4ADF"/>
    <w:rsid w:val="002D547E"/>
    <w:rsid w:val="002D56A1"/>
    <w:rsid w:val="002D5A7F"/>
    <w:rsid w:val="002D5B76"/>
    <w:rsid w:val="002D5D24"/>
    <w:rsid w:val="002D700B"/>
    <w:rsid w:val="002D743C"/>
    <w:rsid w:val="002D753A"/>
    <w:rsid w:val="002D755C"/>
    <w:rsid w:val="002D7C3B"/>
    <w:rsid w:val="002E0020"/>
    <w:rsid w:val="002E0E87"/>
    <w:rsid w:val="002E20E0"/>
    <w:rsid w:val="002E31BA"/>
    <w:rsid w:val="002E34E0"/>
    <w:rsid w:val="002E3CF9"/>
    <w:rsid w:val="002E54B3"/>
    <w:rsid w:val="002E563B"/>
    <w:rsid w:val="002E5ED1"/>
    <w:rsid w:val="002F0852"/>
    <w:rsid w:val="002F089D"/>
    <w:rsid w:val="002F43E8"/>
    <w:rsid w:val="002F47CB"/>
    <w:rsid w:val="002F488A"/>
    <w:rsid w:val="002F52AA"/>
    <w:rsid w:val="002F5B59"/>
    <w:rsid w:val="002F5D06"/>
    <w:rsid w:val="002F6E7A"/>
    <w:rsid w:val="002F7023"/>
    <w:rsid w:val="00300039"/>
    <w:rsid w:val="003019E8"/>
    <w:rsid w:val="00302128"/>
    <w:rsid w:val="003033E7"/>
    <w:rsid w:val="00303CF9"/>
    <w:rsid w:val="00303F72"/>
    <w:rsid w:val="003052FB"/>
    <w:rsid w:val="00305B5F"/>
    <w:rsid w:val="00306346"/>
    <w:rsid w:val="0030676B"/>
    <w:rsid w:val="00307BEE"/>
    <w:rsid w:val="003100BA"/>
    <w:rsid w:val="00310CA1"/>
    <w:rsid w:val="003113A4"/>
    <w:rsid w:val="0031176E"/>
    <w:rsid w:val="00311A53"/>
    <w:rsid w:val="00312CF8"/>
    <w:rsid w:val="00312D77"/>
    <w:rsid w:val="00312E83"/>
    <w:rsid w:val="00313BFD"/>
    <w:rsid w:val="00313F62"/>
    <w:rsid w:val="00313FF4"/>
    <w:rsid w:val="003154FD"/>
    <w:rsid w:val="00315730"/>
    <w:rsid w:val="00315B74"/>
    <w:rsid w:val="00317745"/>
    <w:rsid w:val="00317AB8"/>
    <w:rsid w:val="00317E3B"/>
    <w:rsid w:val="00321510"/>
    <w:rsid w:val="00321A19"/>
    <w:rsid w:val="00321C4C"/>
    <w:rsid w:val="00321F7E"/>
    <w:rsid w:val="0032297F"/>
    <w:rsid w:val="003229C6"/>
    <w:rsid w:val="00323023"/>
    <w:rsid w:val="003230C2"/>
    <w:rsid w:val="00323C82"/>
    <w:rsid w:val="00323CAB"/>
    <w:rsid w:val="0032401A"/>
    <w:rsid w:val="003240C3"/>
    <w:rsid w:val="00324191"/>
    <w:rsid w:val="0032427F"/>
    <w:rsid w:val="00325150"/>
    <w:rsid w:val="00325A2D"/>
    <w:rsid w:val="003262C3"/>
    <w:rsid w:val="00326CB3"/>
    <w:rsid w:val="00327106"/>
    <w:rsid w:val="00327EAA"/>
    <w:rsid w:val="003300FB"/>
    <w:rsid w:val="00330D8B"/>
    <w:rsid w:val="00330F4A"/>
    <w:rsid w:val="00332E7F"/>
    <w:rsid w:val="0033339A"/>
    <w:rsid w:val="003334CD"/>
    <w:rsid w:val="003334D9"/>
    <w:rsid w:val="003338D7"/>
    <w:rsid w:val="00334620"/>
    <w:rsid w:val="00335C14"/>
    <w:rsid w:val="00336FFB"/>
    <w:rsid w:val="00337293"/>
    <w:rsid w:val="00337738"/>
    <w:rsid w:val="003411D2"/>
    <w:rsid w:val="003412E3"/>
    <w:rsid w:val="00341DFB"/>
    <w:rsid w:val="00341EE4"/>
    <w:rsid w:val="00342796"/>
    <w:rsid w:val="003432B6"/>
    <w:rsid w:val="00343821"/>
    <w:rsid w:val="00343F57"/>
    <w:rsid w:val="00344541"/>
    <w:rsid w:val="00344E23"/>
    <w:rsid w:val="003453EA"/>
    <w:rsid w:val="00346CFA"/>
    <w:rsid w:val="00346D87"/>
    <w:rsid w:val="00347352"/>
    <w:rsid w:val="00347C76"/>
    <w:rsid w:val="00350F3B"/>
    <w:rsid w:val="0035120A"/>
    <w:rsid w:val="00351795"/>
    <w:rsid w:val="00353FAA"/>
    <w:rsid w:val="003553B4"/>
    <w:rsid w:val="00355747"/>
    <w:rsid w:val="00356D6C"/>
    <w:rsid w:val="00356DC0"/>
    <w:rsid w:val="003575D7"/>
    <w:rsid w:val="00362FB0"/>
    <w:rsid w:val="003631CF"/>
    <w:rsid w:val="00363BFF"/>
    <w:rsid w:val="00364496"/>
    <w:rsid w:val="00364C3B"/>
    <w:rsid w:val="00364F5B"/>
    <w:rsid w:val="00367376"/>
    <w:rsid w:val="0036783F"/>
    <w:rsid w:val="0037048E"/>
    <w:rsid w:val="003705A0"/>
    <w:rsid w:val="003713AE"/>
    <w:rsid w:val="0037147D"/>
    <w:rsid w:val="00371657"/>
    <w:rsid w:val="00371C75"/>
    <w:rsid w:val="00373026"/>
    <w:rsid w:val="0037320C"/>
    <w:rsid w:val="003738AA"/>
    <w:rsid w:val="00374810"/>
    <w:rsid w:val="00374B24"/>
    <w:rsid w:val="003773C2"/>
    <w:rsid w:val="00377906"/>
    <w:rsid w:val="003779F9"/>
    <w:rsid w:val="00380398"/>
    <w:rsid w:val="00380CCE"/>
    <w:rsid w:val="00382157"/>
    <w:rsid w:val="00382554"/>
    <w:rsid w:val="00383A2E"/>
    <w:rsid w:val="00384E26"/>
    <w:rsid w:val="0038563B"/>
    <w:rsid w:val="0039002B"/>
    <w:rsid w:val="003900A4"/>
    <w:rsid w:val="00390327"/>
    <w:rsid w:val="00390F8D"/>
    <w:rsid w:val="003914B4"/>
    <w:rsid w:val="00391873"/>
    <w:rsid w:val="003918B0"/>
    <w:rsid w:val="003920A1"/>
    <w:rsid w:val="00392385"/>
    <w:rsid w:val="00392614"/>
    <w:rsid w:val="00392C5E"/>
    <w:rsid w:val="00394B9C"/>
    <w:rsid w:val="00394EAF"/>
    <w:rsid w:val="00395C0E"/>
    <w:rsid w:val="00396624"/>
    <w:rsid w:val="00397292"/>
    <w:rsid w:val="00397AEC"/>
    <w:rsid w:val="003A0169"/>
    <w:rsid w:val="003A062E"/>
    <w:rsid w:val="003A0E0E"/>
    <w:rsid w:val="003A10A0"/>
    <w:rsid w:val="003A211C"/>
    <w:rsid w:val="003A2B30"/>
    <w:rsid w:val="003A2CD7"/>
    <w:rsid w:val="003A327A"/>
    <w:rsid w:val="003A35A5"/>
    <w:rsid w:val="003A5051"/>
    <w:rsid w:val="003A61C2"/>
    <w:rsid w:val="003A69ED"/>
    <w:rsid w:val="003A6D11"/>
    <w:rsid w:val="003A7927"/>
    <w:rsid w:val="003B06F0"/>
    <w:rsid w:val="003B06FB"/>
    <w:rsid w:val="003B09FC"/>
    <w:rsid w:val="003B0DC2"/>
    <w:rsid w:val="003B12A1"/>
    <w:rsid w:val="003B2D4B"/>
    <w:rsid w:val="003B44BA"/>
    <w:rsid w:val="003B5090"/>
    <w:rsid w:val="003B584F"/>
    <w:rsid w:val="003B59C5"/>
    <w:rsid w:val="003B59C6"/>
    <w:rsid w:val="003B7DE6"/>
    <w:rsid w:val="003C026C"/>
    <w:rsid w:val="003C0560"/>
    <w:rsid w:val="003C1444"/>
    <w:rsid w:val="003C1451"/>
    <w:rsid w:val="003C21D4"/>
    <w:rsid w:val="003C4191"/>
    <w:rsid w:val="003C445C"/>
    <w:rsid w:val="003C4B30"/>
    <w:rsid w:val="003C630F"/>
    <w:rsid w:val="003C7586"/>
    <w:rsid w:val="003C76D8"/>
    <w:rsid w:val="003C77D1"/>
    <w:rsid w:val="003D03A4"/>
    <w:rsid w:val="003D08EE"/>
    <w:rsid w:val="003D0E79"/>
    <w:rsid w:val="003D1E84"/>
    <w:rsid w:val="003D1EF3"/>
    <w:rsid w:val="003D28CC"/>
    <w:rsid w:val="003D2F8F"/>
    <w:rsid w:val="003D2FB3"/>
    <w:rsid w:val="003D300D"/>
    <w:rsid w:val="003D50B5"/>
    <w:rsid w:val="003D631D"/>
    <w:rsid w:val="003D6A63"/>
    <w:rsid w:val="003D6E49"/>
    <w:rsid w:val="003D71F7"/>
    <w:rsid w:val="003D7425"/>
    <w:rsid w:val="003E10FC"/>
    <w:rsid w:val="003E1185"/>
    <w:rsid w:val="003E19A1"/>
    <w:rsid w:val="003E1F6C"/>
    <w:rsid w:val="003E2AE8"/>
    <w:rsid w:val="003E2D4A"/>
    <w:rsid w:val="003E31DB"/>
    <w:rsid w:val="003E3C82"/>
    <w:rsid w:val="003E4768"/>
    <w:rsid w:val="003E4C33"/>
    <w:rsid w:val="003E50F3"/>
    <w:rsid w:val="003E6A01"/>
    <w:rsid w:val="003E75FF"/>
    <w:rsid w:val="003E7665"/>
    <w:rsid w:val="003F0824"/>
    <w:rsid w:val="003F11F7"/>
    <w:rsid w:val="003F1271"/>
    <w:rsid w:val="003F1F95"/>
    <w:rsid w:val="003F3C68"/>
    <w:rsid w:val="003F479F"/>
    <w:rsid w:val="003F52F5"/>
    <w:rsid w:val="003F5FDD"/>
    <w:rsid w:val="003F67CC"/>
    <w:rsid w:val="003F70AA"/>
    <w:rsid w:val="003F7CCD"/>
    <w:rsid w:val="00400107"/>
    <w:rsid w:val="0040036F"/>
    <w:rsid w:val="00400599"/>
    <w:rsid w:val="00400DA4"/>
    <w:rsid w:val="004013BC"/>
    <w:rsid w:val="004013BE"/>
    <w:rsid w:val="004015AA"/>
    <w:rsid w:val="00403163"/>
    <w:rsid w:val="00403717"/>
    <w:rsid w:val="00403BA3"/>
    <w:rsid w:val="00404292"/>
    <w:rsid w:val="00404DF5"/>
    <w:rsid w:val="004069C2"/>
    <w:rsid w:val="00406A89"/>
    <w:rsid w:val="00407247"/>
    <w:rsid w:val="004074D7"/>
    <w:rsid w:val="0040767D"/>
    <w:rsid w:val="00410DAB"/>
    <w:rsid w:val="004111A8"/>
    <w:rsid w:val="004113B5"/>
    <w:rsid w:val="004116C6"/>
    <w:rsid w:val="00412181"/>
    <w:rsid w:val="00412D9E"/>
    <w:rsid w:val="00412F92"/>
    <w:rsid w:val="0041317F"/>
    <w:rsid w:val="00413E19"/>
    <w:rsid w:val="0041467E"/>
    <w:rsid w:val="0041574C"/>
    <w:rsid w:val="00416D3D"/>
    <w:rsid w:val="00417414"/>
    <w:rsid w:val="0041775C"/>
    <w:rsid w:val="00417A47"/>
    <w:rsid w:val="00420389"/>
    <w:rsid w:val="0042042C"/>
    <w:rsid w:val="00420CD2"/>
    <w:rsid w:val="004215A8"/>
    <w:rsid w:val="004240DC"/>
    <w:rsid w:val="00425301"/>
    <w:rsid w:val="00426077"/>
    <w:rsid w:val="0042609C"/>
    <w:rsid w:val="00426A12"/>
    <w:rsid w:val="00427824"/>
    <w:rsid w:val="00427F9A"/>
    <w:rsid w:val="00430BDE"/>
    <w:rsid w:val="004317D7"/>
    <w:rsid w:val="004324B6"/>
    <w:rsid w:val="00432678"/>
    <w:rsid w:val="00434BD1"/>
    <w:rsid w:val="0043532F"/>
    <w:rsid w:val="00435911"/>
    <w:rsid w:val="00435F20"/>
    <w:rsid w:val="00436348"/>
    <w:rsid w:val="0043647C"/>
    <w:rsid w:val="0043735D"/>
    <w:rsid w:val="00437B3B"/>
    <w:rsid w:val="004406E4"/>
    <w:rsid w:val="00440C50"/>
    <w:rsid w:val="004416FC"/>
    <w:rsid w:val="0044180E"/>
    <w:rsid w:val="00441B68"/>
    <w:rsid w:val="00441BC1"/>
    <w:rsid w:val="004425F9"/>
    <w:rsid w:val="0044446F"/>
    <w:rsid w:val="004449F0"/>
    <w:rsid w:val="00444D1B"/>
    <w:rsid w:val="00444EF4"/>
    <w:rsid w:val="00444F35"/>
    <w:rsid w:val="0044530D"/>
    <w:rsid w:val="00445A3F"/>
    <w:rsid w:val="00446021"/>
    <w:rsid w:val="00446557"/>
    <w:rsid w:val="004468AC"/>
    <w:rsid w:val="00446EA5"/>
    <w:rsid w:val="00447E20"/>
    <w:rsid w:val="004502DE"/>
    <w:rsid w:val="00450D5B"/>
    <w:rsid w:val="00451363"/>
    <w:rsid w:val="004513BD"/>
    <w:rsid w:val="00451481"/>
    <w:rsid w:val="00451645"/>
    <w:rsid w:val="00451C63"/>
    <w:rsid w:val="00452D40"/>
    <w:rsid w:val="0045483E"/>
    <w:rsid w:val="00454AB3"/>
    <w:rsid w:val="0045578E"/>
    <w:rsid w:val="00456016"/>
    <w:rsid w:val="00457431"/>
    <w:rsid w:val="00457560"/>
    <w:rsid w:val="00460D2A"/>
    <w:rsid w:val="0046219E"/>
    <w:rsid w:val="004641FA"/>
    <w:rsid w:val="00464E6E"/>
    <w:rsid w:val="00464F4F"/>
    <w:rsid w:val="00465386"/>
    <w:rsid w:val="00466811"/>
    <w:rsid w:val="00471CB0"/>
    <w:rsid w:val="00472705"/>
    <w:rsid w:val="00472735"/>
    <w:rsid w:val="0047333A"/>
    <w:rsid w:val="004736B6"/>
    <w:rsid w:val="0047390D"/>
    <w:rsid w:val="0047407D"/>
    <w:rsid w:val="00475AF1"/>
    <w:rsid w:val="00481201"/>
    <w:rsid w:val="00481A01"/>
    <w:rsid w:val="004823A4"/>
    <w:rsid w:val="004827C0"/>
    <w:rsid w:val="00482B26"/>
    <w:rsid w:val="00482BD6"/>
    <w:rsid w:val="00482D57"/>
    <w:rsid w:val="0048301F"/>
    <w:rsid w:val="0048367B"/>
    <w:rsid w:val="004836F6"/>
    <w:rsid w:val="004841E2"/>
    <w:rsid w:val="00484A37"/>
    <w:rsid w:val="00485967"/>
    <w:rsid w:val="00487526"/>
    <w:rsid w:val="004913E3"/>
    <w:rsid w:val="0049152E"/>
    <w:rsid w:val="00491595"/>
    <w:rsid w:val="00492BF6"/>
    <w:rsid w:val="00492D3E"/>
    <w:rsid w:val="00492E02"/>
    <w:rsid w:val="004943D7"/>
    <w:rsid w:val="00495061"/>
    <w:rsid w:val="00495B99"/>
    <w:rsid w:val="00496225"/>
    <w:rsid w:val="00496FAE"/>
    <w:rsid w:val="00497C9E"/>
    <w:rsid w:val="004A09AF"/>
    <w:rsid w:val="004A1392"/>
    <w:rsid w:val="004A364E"/>
    <w:rsid w:val="004A3985"/>
    <w:rsid w:val="004A446A"/>
    <w:rsid w:val="004A6479"/>
    <w:rsid w:val="004A6ACA"/>
    <w:rsid w:val="004A6F94"/>
    <w:rsid w:val="004A7239"/>
    <w:rsid w:val="004B0181"/>
    <w:rsid w:val="004B0701"/>
    <w:rsid w:val="004B0941"/>
    <w:rsid w:val="004B0D6B"/>
    <w:rsid w:val="004B1444"/>
    <w:rsid w:val="004B2B16"/>
    <w:rsid w:val="004B2C38"/>
    <w:rsid w:val="004B42D9"/>
    <w:rsid w:val="004B496F"/>
    <w:rsid w:val="004B4977"/>
    <w:rsid w:val="004B4AB1"/>
    <w:rsid w:val="004B4F54"/>
    <w:rsid w:val="004B59CE"/>
    <w:rsid w:val="004B6D04"/>
    <w:rsid w:val="004B7577"/>
    <w:rsid w:val="004C0025"/>
    <w:rsid w:val="004C083F"/>
    <w:rsid w:val="004C23BA"/>
    <w:rsid w:val="004C38D9"/>
    <w:rsid w:val="004C4643"/>
    <w:rsid w:val="004C47BC"/>
    <w:rsid w:val="004C4B86"/>
    <w:rsid w:val="004C4E7E"/>
    <w:rsid w:val="004C4EFD"/>
    <w:rsid w:val="004C5993"/>
    <w:rsid w:val="004C65B1"/>
    <w:rsid w:val="004C6616"/>
    <w:rsid w:val="004C7377"/>
    <w:rsid w:val="004C7E9D"/>
    <w:rsid w:val="004D05F0"/>
    <w:rsid w:val="004D2584"/>
    <w:rsid w:val="004D2F44"/>
    <w:rsid w:val="004D4076"/>
    <w:rsid w:val="004D46DF"/>
    <w:rsid w:val="004D486C"/>
    <w:rsid w:val="004D49D5"/>
    <w:rsid w:val="004D524B"/>
    <w:rsid w:val="004D62DA"/>
    <w:rsid w:val="004D6801"/>
    <w:rsid w:val="004D7FE1"/>
    <w:rsid w:val="004E08AE"/>
    <w:rsid w:val="004E2241"/>
    <w:rsid w:val="004E2623"/>
    <w:rsid w:val="004E266B"/>
    <w:rsid w:val="004E3529"/>
    <w:rsid w:val="004E3D8B"/>
    <w:rsid w:val="004E4A93"/>
    <w:rsid w:val="004E5DBD"/>
    <w:rsid w:val="004E62C0"/>
    <w:rsid w:val="004E762E"/>
    <w:rsid w:val="004E7ADE"/>
    <w:rsid w:val="004F00BD"/>
    <w:rsid w:val="004F02BD"/>
    <w:rsid w:val="004F10AA"/>
    <w:rsid w:val="004F146E"/>
    <w:rsid w:val="004F2822"/>
    <w:rsid w:val="004F3550"/>
    <w:rsid w:val="004F3F0B"/>
    <w:rsid w:val="004F4EEE"/>
    <w:rsid w:val="004F5874"/>
    <w:rsid w:val="004F5C11"/>
    <w:rsid w:val="004F5C23"/>
    <w:rsid w:val="004F6390"/>
    <w:rsid w:val="004F7CFE"/>
    <w:rsid w:val="005003ED"/>
    <w:rsid w:val="005013B7"/>
    <w:rsid w:val="00501776"/>
    <w:rsid w:val="00501944"/>
    <w:rsid w:val="005029C3"/>
    <w:rsid w:val="00503070"/>
    <w:rsid w:val="00503746"/>
    <w:rsid w:val="00503BD5"/>
    <w:rsid w:val="00504727"/>
    <w:rsid w:val="0050689C"/>
    <w:rsid w:val="005072C0"/>
    <w:rsid w:val="005076F4"/>
    <w:rsid w:val="00510934"/>
    <w:rsid w:val="00511D74"/>
    <w:rsid w:val="00512AA9"/>
    <w:rsid w:val="00512E21"/>
    <w:rsid w:val="0051328B"/>
    <w:rsid w:val="00513F78"/>
    <w:rsid w:val="0051401D"/>
    <w:rsid w:val="0051431C"/>
    <w:rsid w:val="0051502E"/>
    <w:rsid w:val="00515A72"/>
    <w:rsid w:val="00515E45"/>
    <w:rsid w:val="00516335"/>
    <w:rsid w:val="00516F97"/>
    <w:rsid w:val="00517D6C"/>
    <w:rsid w:val="005202A3"/>
    <w:rsid w:val="00521FCF"/>
    <w:rsid w:val="00523219"/>
    <w:rsid w:val="00523AFF"/>
    <w:rsid w:val="005244F6"/>
    <w:rsid w:val="00525064"/>
    <w:rsid w:val="0052516C"/>
    <w:rsid w:val="005252D0"/>
    <w:rsid w:val="00525D60"/>
    <w:rsid w:val="00526FB8"/>
    <w:rsid w:val="00527D77"/>
    <w:rsid w:val="0053076E"/>
    <w:rsid w:val="00530B10"/>
    <w:rsid w:val="00531692"/>
    <w:rsid w:val="005321DD"/>
    <w:rsid w:val="0053300E"/>
    <w:rsid w:val="005330CA"/>
    <w:rsid w:val="005333E2"/>
    <w:rsid w:val="005336C5"/>
    <w:rsid w:val="0053399E"/>
    <w:rsid w:val="005343C6"/>
    <w:rsid w:val="00535786"/>
    <w:rsid w:val="00537A88"/>
    <w:rsid w:val="005416AD"/>
    <w:rsid w:val="005426FA"/>
    <w:rsid w:val="00542C97"/>
    <w:rsid w:val="00543475"/>
    <w:rsid w:val="00543670"/>
    <w:rsid w:val="00543ACF"/>
    <w:rsid w:val="005445CA"/>
    <w:rsid w:val="00544905"/>
    <w:rsid w:val="005453CB"/>
    <w:rsid w:val="005464A6"/>
    <w:rsid w:val="0054679D"/>
    <w:rsid w:val="00546BD5"/>
    <w:rsid w:val="0055024E"/>
    <w:rsid w:val="00550352"/>
    <w:rsid w:val="00550F36"/>
    <w:rsid w:val="005511BF"/>
    <w:rsid w:val="005511E7"/>
    <w:rsid w:val="00551304"/>
    <w:rsid w:val="005513C6"/>
    <w:rsid w:val="005513FB"/>
    <w:rsid w:val="00551E16"/>
    <w:rsid w:val="00552061"/>
    <w:rsid w:val="0055275C"/>
    <w:rsid w:val="005527F0"/>
    <w:rsid w:val="00552E32"/>
    <w:rsid w:val="0055300D"/>
    <w:rsid w:val="005533B9"/>
    <w:rsid w:val="005542A3"/>
    <w:rsid w:val="00554FA6"/>
    <w:rsid w:val="00555385"/>
    <w:rsid w:val="00555565"/>
    <w:rsid w:val="00555BE4"/>
    <w:rsid w:val="00555F83"/>
    <w:rsid w:val="00556684"/>
    <w:rsid w:val="00556690"/>
    <w:rsid w:val="00556761"/>
    <w:rsid w:val="00556D9C"/>
    <w:rsid w:val="00556E9E"/>
    <w:rsid w:val="00557719"/>
    <w:rsid w:val="005602C5"/>
    <w:rsid w:val="00560A70"/>
    <w:rsid w:val="00561193"/>
    <w:rsid w:val="00561F2D"/>
    <w:rsid w:val="005621F1"/>
    <w:rsid w:val="005625B6"/>
    <w:rsid w:val="005628DF"/>
    <w:rsid w:val="00563C2D"/>
    <w:rsid w:val="00563E87"/>
    <w:rsid w:val="00564147"/>
    <w:rsid w:val="00565233"/>
    <w:rsid w:val="00565F59"/>
    <w:rsid w:val="005666DD"/>
    <w:rsid w:val="0056750D"/>
    <w:rsid w:val="005678D0"/>
    <w:rsid w:val="00567925"/>
    <w:rsid w:val="00572F49"/>
    <w:rsid w:val="005735C6"/>
    <w:rsid w:val="00573850"/>
    <w:rsid w:val="00573C33"/>
    <w:rsid w:val="00573E9E"/>
    <w:rsid w:val="005742D7"/>
    <w:rsid w:val="00574BEF"/>
    <w:rsid w:val="00575673"/>
    <w:rsid w:val="0057692A"/>
    <w:rsid w:val="00576BE7"/>
    <w:rsid w:val="00576EC3"/>
    <w:rsid w:val="005815AD"/>
    <w:rsid w:val="00581E70"/>
    <w:rsid w:val="005824A7"/>
    <w:rsid w:val="00583566"/>
    <w:rsid w:val="005837A0"/>
    <w:rsid w:val="00583884"/>
    <w:rsid w:val="00583DD4"/>
    <w:rsid w:val="00584C29"/>
    <w:rsid w:val="00585106"/>
    <w:rsid w:val="00585825"/>
    <w:rsid w:val="0058586C"/>
    <w:rsid w:val="00586665"/>
    <w:rsid w:val="00586992"/>
    <w:rsid w:val="0058710D"/>
    <w:rsid w:val="005876FA"/>
    <w:rsid w:val="00587BF1"/>
    <w:rsid w:val="00590205"/>
    <w:rsid w:val="00590B81"/>
    <w:rsid w:val="00590EA8"/>
    <w:rsid w:val="00591269"/>
    <w:rsid w:val="0059269F"/>
    <w:rsid w:val="00593438"/>
    <w:rsid w:val="00593D02"/>
    <w:rsid w:val="00595016"/>
    <w:rsid w:val="00595A0A"/>
    <w:rsid w:val="00595ED8"/>
    <w:rsid w:val="00596043"/>
    <w:rsid w:val="005A1134"/>
    <w:rsid w:val="005A1172"/>
    <w:rsid w:val="005A1F96"/>
    <w:rsid w:val="005A2B3E"/>
    <w:rsid w:val="005A2B8D"/>
    <w:rsid w:val="005A2D6A"/>
    <w:rsid w:val="005A2E34"/>
    <w:rsid w:val="005A309E"/>
    <w:rsid w:val="005A5F84"/>
    <w:rsid w:val="005A6A94"/>
    <w:rsid w:val="005B007F"/>
    <w:rsid w:val="005B0390"/>
    <w:rsid w:val="005B053C"/>
    <w:rsid w:val="005B055F"/>
    <w:rsid w:val="005B1C6C"/>
    <w:rsid w:val="005B2624"/>
    <w:rsid w:val="005B2D32"/>
    <w:rsid w:val="005B2EE6"/>
    <w:rsid w:val="005B312C"/>
    <w:rsid w:val="005B31C7"/>
    <w:rsid w:val="005B35CE"/>
    <w:rsid w:val="005B3A4D"/>
    <w:rsid w:val="005B79D5"/>
    <w:rsid w:val="005B7E43"/>
    <w:rsid w:val="005C0375"/>
    <w:rsid w:val="005C13BE"/>
    <w:rsid w:val="005C1563"/>
    <w:rsid w:val="005C278B"/>
    <w:rsid w:val="005C2AA6"/>
    <w:rsid w:val="005C341F"/>
    <w:rsid w:val="005C4208"/>
    <w:rsid w:val="005C4980"/>
    <w:rsid w:val="005C67CA"/>
    <w:rsid w:val="005C7DF7"/>
    <w:rsid w:val="005D0025"/>
    <w:rsid w:val="005D017C"/>
    <w:rsid w:val="005D1C58"/>
    <w:rsid w:val="005D2E72"/>
    <w:rsid w:val="005D309B"/>
    <w:rsid w:val="005D35A5"/>
    <w:rsid w:val="005D4F87"/>
    <w:rsid w:val="005D515D"/>
    <w:rsid w:val="005D6D06"/>
    <w:rsid w:val="005D7F16"/>
    <w:rsid w:val="005E04EC"/>
    <w:rsid w:val="005E1267"/>
    <w:rsid w:val="005E175F"/>
    <w:rsid w:val="005E3078"/>
    <w:rsid w:val="005E4A86"/>
    <w:rsid w:val="005E4DC5"/>
    <w:rsid w:val="005E67B0"/>
    <w:rsid w:val="005E68AA"/>
    <w:rsid w:val="005E724D"/>
    <w:rsid w:val="005E78F0"/>
    <w:rsid w:val="005F083D"/>
    <w:rsid w:val="005F08EF"/>
    <w:rsid w:val="005F0D75"/>
    <w:rsid w:val="005F111E"/>
    <w:rsid w:val="005F1BE0"/>
    <w:rsid w:val="005F3770"/>
    <w:rsid w:val="005F4E52"/>
    <w:rsid w:val="005F51BA"/>
    <w:rsid w:val="005F5B81"/>
    <w:rsid w:val="005F6139"/>
    <w:rsid w:val="005F69A4"/>
    <w:rsid w:val="005F7759"/>
    <w:rsid w:val="005F78A0"/>
    <w:rsid w:val="006005EA"/>
    <w:rsid w:val="006012DC"/>
    <w:rsid w:val="00601D74"/>
    <w:rsid w:val="006028E1"/>
    <w:rsid w:val="00602FE4"/>
    <w:rsid w:val="006033D0"/>
    <w:rsid w:val="0060341A"/>
    <w:rsid w:val="00604029"/>
    <w:rsid w:val="006042CD"/>
    <w:rsid w:val="00604431"/>
    <w:rsid w:val="006047D7"/>
    <w:rsid w:val="00604D18"/>
    <w:rsid w:val="006051B5"/>
    <w:rsid w:val="00606132"/>
    <w:rsid w:val="0061055C"/>
    <w:rsid w:val="00610A18"/>
    <w:rsid w:val="00611720"/>
    <w:rsid w:val="0061173E"/>
    <w:rsid w:val="00612049"/>
    <w:rsid w:val="006142E8"/>
    <w:rsid w:val="00614B44"/>
    <w:rsid w:val="00615095"/>
    <w:rsid w:val="006151E2"/>
    <w:rsid w:val="006157BA"/>
    <w:rsid w:val="006160B7"/>
    <w:rsid w:val="00616422"/>
    <w:rsid w:val="00617BC7"/>
    <w:rsid w:val="00617DBE"/>
    <w:rsid w:val="006206C4"/>
    <w:rsid w:val="00620B42"/>
    <w:rsid w:val="00620C4F"/>
    <w:rsid w:val="006212E4"/>
    <w:rsid w:val="006216A0"/>
    <w:rsid w:val="006220AD"/>
    <w:rsid w:val="00623594"/>
    <w:rsid w:val="00623C37"/>
    <w:rsid w:val="00624CFB"/>
    <w:rsid w:val="00625B1A"/>
    <w:rsid w:val="00625ECE"/>
    <w:rsid w:val="00626138"/>
    <w:rsid w:val="006261B9"/>
    <w:rsid w:val="00626AA6"/>
    <w:rsid w:val="00626B12"/>
    <w:rsid w:val="006278B3"/>
    <w:rsid w:val="00630377"/>
    <w:rsid w:val="00631E91"/>
    <w:rsid w:val="0063303B"/>
    <w:rsid w:val="00633A20"/>
    <w:rsid w:val="00634501"/>
    <w:rsid w:val="006354AE"/>
    <w:rsid w:val="00636170"/>
    <w:rsid w:val="0063630D"/>
    <w:rsid w:val="00636546"/>
    <w:rsid w:val="00637075"/>
    <w:rsid w:val="00637769"/>
    <w:rsid w:val="00641AA3"/>
    <w:rsid w:val="00642156"/>
    <w:rsid w:val="00642659"/>
    <w:rsid w:val="00642BC5"/>
    <w:rsid w:val="00643741"/>
    <w:rsid w:val="006437C0"/>
    <w:rsid w:val="006448E9"/>
    <w:rsid w:val="00645339"/>
    <w:rsid w:val="0065033B"/>
    <w:rsid w:val="006513DB"/>
    <w:rsid w:val="00653022"/>
    <w:rsid w:val="00653C88"/>
    <w:rsid w:val="00653CB7"/>
    <w:rsid w:val="006542D8"/>
    <w:rsid w:val="006545E2"/>
    <w:rsid w:val="00655878"/>
    <w:rsid w:val="00655EBC"/>
    <w:rsid w:val="006561DD"/>
    <w:rsid w:val="00656CE9"/>
    <w:rsid w:val="006578A9"/>
    <w:rsid w:val="0065798E"/>
    <w:rsid w:val="00660005"/>
    <w:rsid w:val="00661108"/>
    <w:rsid w:val="0066192E"/>
    <w:rsid w:val="00662994"/>
    <w:rsid w:val="00663334"/>
    <w:rsid w:val="00663836"/>
    <w:rsid w:val="0066393B"/>
    <w:rsid w:val="00663C76"/>
    <w:rsid w:val="00665184"/>
    <w:rsid w:val="00665239"/>
    <w:rsid w:val="00665BFB"/>
    <w:rsid w:val="006660D3"/>
    <w:rsid w:val="00667074"/>
    <w:rsid w:val="00667F83"/>
    <w:rsid w:val="00670160"/>
    <w:rsid w:val="00670B93"/>
    <w:rsid w:val="006715C2"/>
    <w:rsid w:val="006717CC"/>
    <w:rsid w:val="00672614"/>
    <w:rsid w:val="00672A07"/>
    <w:rsid w:val="00674904"/>
    <w:rsid w:val="006754F9"/>
    <w:rsid w:val="00675D09"/>
    <w:rsid w:val="00675F48"/>
    <w:rsid w:val="0067636B"/>
    <w:rsid w:val="00677A10"/>
    <w:rsid w:val="00680075"/>
    <w:rsid w:val="00680356"/>
    <w:rsid w:val="00680DCD"/>
    <w:rsid w:val="00681E5E"/>
    <w:rsid w:val="006833BC"/>
    <w:rsid w:val="006838F6"/>
    <w:rsid w:val="00683F3D"/>
    <w:rsid w:val="006853AA"/>
    <w:rsid w:val="00685A09"/>
    <w:rsid w:val="006900B5"/>
    <w:rsid w:val="006916BB"/>
    <w:rsid w:val="00692A63"/>
    <w:rsid w:val="00692AAB"/>
    <w:rsid w:val="00692FA6"/>
    <w:rsid w:val="00693D6A"/>
    <w:rsid w:val="00694280"/>
    <w:rsid w:val="00695873"/>
    <w:rsid w:val="00695DA6"/>
    <w:rsid w:val="0069639C"/>
    <w:rsid w:val="00697102"/>
    <w:rsid w:val="006973D3"/>
    <w:rsid w:val="0069757C"/>
    <w:rsid w:val="006A046D"/>
    <w:rsid w:val="006A0BC8"/>
    <w:rsid w:val="006A1223"/>
    <w:rsid w:val="006A1843"/>
    <w:rsid w:val="006A21BE"/>
    <w:rsid w:val="006A47CF"/>
    <w:rsid w:val="006A556B"/>
    <w:rsid w:val="006A565C"/>
    <w:rsid w:val="006A6AE2"/>
    <w:rsid w:val="006A7367"/>
    <w:rsid w:val="006A77F4"/>
    <w:rsid w:val="006B1ADA"/>
    <w:rsid w:val="006B1ED4"/>
    <w:rsid w:val="006B2016"/>
    <w:rsid w:val="006B23A3"/>
    <w:rsid w:val="006B2E4D"/>
    <w:rsid w:val="006B3DF2"/>
    <w:rsid w:val="006B4473"/>
    <w:rsid w:val="006B471A"/>
    <w:rsid w:val="006B58F6"/>
    <w:rsid w:val="006B75FD"/>
    <w:rsid w:val="006B795E"/>
    <w:rsid w:val="006C021C"/>
    <w:rsid w:val="006C0C33"/>
    <w:rsid w:val="006C0DA5"/>
    <w:rsid w:val="006C1305"/>
    <w:rsid w:val="006C1342"/>
    <w:rsid w:val="006C13F2"/>
    <w:rsid w:val="006C15D8"/>
    <w:rsid w:val="006C239C"/>
    <w:rsid w:val="006C25B2"/>
    <w:rsid w:val="006C371B"/>
    <w:rsid w:val="006C3C4E"/>
    <w:rsid w:val="006C3E26"/>
    <w:rsid w:val="006C423A"/>
    <w:rsid w:val="006C441A"/>
    <w:rsid w:val="006C50D4"/>
    <w:rsid w:val="006C5D37"/>
    <w:rsid w:val="006C67E5"/>
    <w:rsid w:val="006C6B13"/>
    <w:rsid w:val="006C6B50"/>
    <w:rsid w:val="006C6EE0"/>
    <w:rsid w:val="006D06CC"/>
    <w:rsid w:val="006D07CB"/>
    <w:rsid w:val="006D1713"/>
    <w:rsid w:val="006D1E01"/>
    <w:rsid w:val="006D26E7"/>
    <w:rsid w:val="006D2CC0"/>
    <w:rsid w:val="006D3471"/>
    <w:rsid w:val="006D3803"/>
    <w:rsid w:val="006D3DB4"/>
    <w:rsid w:val="006D53B4"/>
    <w:rsid w:val="006D5A2F"/>
    <w:rsid w:val="006D6521"/>
    <w:rsid w:val="006D691D"/>
    <w:rsid w:val="006D7E85"/>
    <w:rsid w:val="006E0551"/>
    <w:rsid w:val="006E08ED"/>
    <w:rsid w:val="006E1AA0"/>
    <w:rsid w:val="006E1D0E"/>
    <w:rsid w:val="006E1F57"/>
    <w:rsid w:val="006E3E98"/>
    <w:rsid w:val="006E4291"/>
    <w:rsid w:val="006E541D"/>
    <w:rsid w:val="006E5935"/>
    <w:rsid w:val="006E5F36"/>
    <w:rsid w:val="006E64C9"/>
    <w:rsid w:val="006E7609"/>
    <w:rsid w:val="006E7B6A"/>
    <w:rsid w:val="006E7D52"/>
    <w:rsid w:val="006E7DD5"/>
    <w:rsid w:val="006E7F7F"/>
    <w:rsid w:val="006F240F"/>
    <w:rsid w:val="006F2F2C"/>
    <w:rsid w:val="006F32EE"/>
    <w:rsid w:val="006F33BC"/>
    <w:rsid w:val="006F34D5"/>
    <w:rsid w:val="006F38F9"/>
    <w:rsid w:val="006F3CE5"/>
    <w:rsid w:val="006F42AD"/>
    <w:rsid w:val="006F44DF"/>
    <w:rsid w:val="006F45E0"/>
    <w:rsid w:val="006F4FF1"/>
    <w:rsid w:val="006F5B81"/>
    <w:rsid w:val="006F62BB"/>
    <w:rsid w:val="006F6B8B"/>
    <w:rsid w:val="006F6BD6"/>
    <w:rsid w:val="006F7286"/>
    <w:rsid w:val="00701390"/>
    <w:rsid w:val="007014A4"/>
    <w:rsid w:val="00701F19"/>
    <w:rsid w:val="00702ADD"/>
    <w:rsid w:val="00702BC3"/>
    <w:rsid w:val="00703329"/>
    <w:rsid w:val="00704960"/>
    <w:rsid w:val="00706064"/>
    <w:rsid w:val="00706A42"/>
    <w:rsid w:val="00707740"/>
    <w:rsid w:val="00711871"/>
    <w:rsid w:val="00711DC1"/>
    <w:rsid w:val="00712248"/>
    <w:rsid w:val="007131F5"/>
    <w:rsid w:val="0071394E"/>
    <w:rsid w:val="00713A51"/>
    <w:rsid w:val="00713D33"/>
    <w:rsid w:val="007141C8"/>
    <w:rsid w:val="00714F6E"/>
    <w:rsid w:val="0071582C"/>
    <w:rsid w:val="007164C5"/>
    <w:rsid w:val="0072014C"/>
    <w:rsid w:val="007205B0"/>
    <w:rsid w:val="00721A6F"/>
    <w:rsid w:val="00721A8D"/>
    <w:rsid w:val="00723091"/>
    <w:rsid w:val="00723730"/>
    <w:rsid w:val="00723F7C"/>
    <w:rsid w:val="00724089"/>
    <w:rsid w:val="007256AD"/>
    <w:rsid w:val="00725A19"/>
    <w:rsid w:val="00725E1E"/>
    <w:rsid w:val="00726E6B"/>
    <w:rsid w:val="007313DE"/>
    <w:rsid w:val="007322B8"/>
    <w:rsid w:val="0073271C"/>
    <w:rsid w:val="0073272F"/>
    <w:rsid w:val="00732871"/>
    <w:rsid w:val="00732F67"/>
    <w:rsid w:val="007330C5"/>
    <w:rsid w:val="00733678"/>
    <w:rsid w:val="00734C92"/>
    <w:rsid w:val="00735E0E"/>
    <w:rsid w:val="007365A0"/>
    <w:rsid w:val="00736606"/>
    <w:rsid w:val="00736C93"/>
    <w:rsid w:val="0074036D"/>
    <w:rsid w:val="00740C68"/>
    <w:rsid w:val="00740D9A"/>
    <w:rsid w:val="0074115B"/>
    <w:rsid w:val="007416C1"/>
    <w:rsid w:val="007418B0"/>
    <w:rsid w:val="0074354E"/>
    <w:rsid w:val="007438CB"/>
    <w:rsid w:val="00743E1D"/>
    <w:rsid w:val="0074407C"/>
    <w:rsid w:val="00744A89"/>
    <w:rsid w:val="0074518B"/>
    <w:rsid w:val="00746087"/>
    <w:rsid w:val="007466C1"/>
    <w:rsid w:val="007469DD"/>
    <w:rsid w:val="007512FD"/>
    <w:rsid w:val="00751449"/>
    <w:rsid w:val="00751F22"/>
    <w:rsid w:val="0075229E"/>
    <w:rsid w:val="007525A1"/>
    <w:rsid w:val="0075429B"/>
    <w:rsid w:val="00755128"/>
    <w:rsid w:val="007557E9"/>
    <w:rsid w:val="00755BE9"/>
    <w:rsid w:val="00756A48"/>
    <w:rsid w:val="00757463"/>
    <w:rsid w:val="00757575"/>
    <w:rsid w:val="00760C1F"/>
    <w:rsid w:val="00760E03"/>
    <w:rsid w:val="00760E6F"/>
    <w:rsid w:val="007621FF"/>
    <w:rsid w:val="0076265C"/>
    <w:rsid w:val="00762CCA"/>
    <w:rsid w:val="00762E7E"/>
    <w:rsid w:val="0076328E"/>
    <w:rsid w:val="00763690"/>
    <w:rsid w:val="00763E34"/>
    <w:rsid w:val="00764A05"/>
    <w:rsid w:val="007657A0"/>
    <w:rsid w:val="00765C70"/>
    <w:rsid w:val="00766058"/>
    <w:rsid w:val="00766094"/>
    <w:rsid w:val="00766BB9"/>
    <w:rsid w:val="00767050"/>
    <w:rsid w:val="007674E8"/>
    <w:rsid w:val="007675F2"/>
    <w:rsid w:val="00767CA4"/>
    <w:rsid w:val="00767D6D"/>
    <w:rsid w:val="00767D76"/>
    <w:rsid w:val="007703E8"/>
    <w:rsid w:val="00770B4A"/>
    <w:rsid w:val="00771514"/>
    <w:rsid w:val="00771629"/>
    <w:rsid w:val="00772346"/>
    <w:rsid w:val="007725DE"/>
    <w:rsid w:val="00772D5A"/>
    <w:rsid w:val="00773B72"/>
    <w:rsid w:val="00774305"/>
    <w:rsid w:val="007743D3"/>
    <w:rsid w:val="007758FF"/>
    <w:rsid w:val="0077708D"/>
    <w:rsid w:val="00777142"/>
    <w:rsid w:val="00777653"/>
    <w:rsid w:val="007778F2"/>
    <w:rsid w:val="00780C00"/>
    <w:rsid w:val="00781299"/>
    <w:rsid w:val="00781E45"/>
    <w:rsid w:val="00782199"/>
    <w:rsid w:val="0078234C"/>
    <w:rsid w:val="00782797"/>
    <w:rsid w:val="0078398F"/>
    <w:rsid w:val="007839B1"/>
    <w:rsid w:val="007843A9"/>
    <w:rsid w:val="00785653"/>
    <w:rsid w:val="0078603A"/>
    <w:rsid w:val="00786DED"/>
    <w:rsid w:val="00787B80"/>
    <w:rsid w:val="00787CFF"/>
    <w:rsid w:val="007900C4"/>
    <w:rsid w:val="00790774"/>
    <w:rsid w:val="00791030"/>
    <w:rsid w:val="007918EF"/>
    <w:rsid w:val="00791B47"/>
    <w:rsid w:val="00791DC4"/>
    <w:rsid w:val="0079206B"/>
    <w:rsid w:val="00792ACA"/>
    <w:rsid w:val="00792B53"/>
    <w:rsid w:val="00792F27"/>
    <w:rsid w:val="0079447F"/>
    <w:rsid w:val="00794D63"/>
    <w:rsid w:val="007956C7"/>
    <w:rsid w:val="00795917"/>
    <w:rsid w:val="00795F1A"/>
    <w:rsid w:val="00796357"/>
    <w:rsid w:val="0079695E"/>
    <w:rsid w:val="00796FD6"/>
    <w:rsid w:val="00797E48"/>
    <w:rsid w:val="007A0438"/>
    <w:rsid w:val="007A1B47"/>
    <w:rsid w:val="007A2C84"/>
    <w:rsid w:val="007A2D8E"/>
    <w:rsid w:val="007A3081"/>
    <w:rsid w:val="007A33A0"/>
    <w:rsid w:val="007A3537"/>
    <w:rsid w:val="007A3772"/>
    <w:rsid w:val="007A59D6"/>
    <w:rsid w:val="007A6623"/>
    <w:rsid w:val="007A7B4A"/>
    <w:rsid w:val="007B2320"/>
    <w:rsid w:val="007B26F1"/>
    <w:rsid w:val="007B2DF9"/>
    <w:rsid w:val="007B4669"/>
    <w:rsid w:val="007B4AED"/>
    <w:rsid w:val="007B5759"/>
    <w:rsid w:val="007B69F4"/>
    <w:rsid w:val="007B7633"/>
    <w:rsid w:val="007C0683"/>
    <w:rsid w:val="007C0838"/>
    <w:rsid w:val="007C129E"/>
    <w:rsid w:val="007C17A1"/>
    <w:rsid w:val="007C17EE"/>
    <w:rsid w:val="007C192D"/>
    <w:rsid w:val="007C2568"/>
    <w:rsid w:val="007C2D7E"/>
    <w:rsid w:val="007C2F49"/>
    <w:rsid w:val="007C3BC5"/>
    <w:rsid w:val="007C3F1D"/>
    <w:rsid w:val="007C48BA"/>
    <w:rsid w:val="007C648C"/>
    <w:rsid w:val="007C6F72"/>
    <w:rsid w:val="007C7CC5"/>
    <w:rsid w:val="007D004A"/>
    <w:rsid w:val="007D043A"/>
    <w:rsid w:val="007D12CA"/>
    <w:rsid w:val="007D19F1"/>
    <w:rsid w:val="007D1B6A"/>
    <w:rsid w:val="007D220B"/>
    <w:rsid w:val="007D2A2E"/>
    <w:rsid w:val="007D353B"/>
    <w:rsid w:val="007D38B5"/>
    <w:rsid w:val="007D3965"/>
    <w:rsid w:val="007D4225"/>
    <w:rsid w:val="007D4F44"/>
    <w:rsid w:val="007D5544"/>
    <w:rsid w:val="007D5A44"/>
    <w:rsid w:val="007D641A"/>
    <w:rsid w:val="007D7270"/>
    <w:rsid w:val="007D792C"/>
    <w:rsid w:val="007E030E"/>
    <w:rsid w:val="007E064E"/>
    <w:rsid w:val="007E0CCB"/>
    <w:rsid w:val="007E3242"/>
    <w:rsid w:val="007E3B09"/>
    <w:rsid w:val="007E56A7"/>
    <w:rsid w:val="007E6A0A"/>
    <w:rsid w:val="007F01A1"/>
    <w:rsid w:val="007F0701"/>
    <w:rsid w:val="007F1131"/>
    <w:rsid w:val="007F120B"/>
    <w:rsid w:val="007F21B3"/>
    <w:rsid w:val="007F27DE"/>
    <w:rsid w:val="007F2B70"/>
    <w:rsid w:val="007F2D94"/>
    <w:rsid w:val="007F352D"/>
    <w:rsid w:val="007F3B18"/>
    <w:rsid w:val="007F4828"/>
    <w:rsid w:val="007F484B"/>
    <w:rsid w:val="007F4A9B"/>
    <w:rsid w:val="007F52F5"/>
    <w:rsid w:val="007F5B7B"/>
    <w:rsid w:val="007F6265"/>
    <w:rsid w:val="007F6AAA"/>
    <w:rsid w:val="007F6D24"/>
    <w:rsid w:val="00800012"/>
    <w:rsid w:val="0080040D"/>
    <w:rsid w:val="0080199D"/>
    <w:rsid w:val="00801E55"/>
    <w:rsid w:val="00803238"/>
    <w:rsid w:val="0080470F"/>
    <w:rsid w:val="008061ED"/>
    <w:rsid w:val="00806A11"/>
    <w:rsid w:val="008077BA"/>
    <w:rsid w:val="008078A0"/>
    <w:rsid w:val="008100A4"/>
    <w:rsid w:val="00810C57"/>
    <w:rsid w:val="0081198F"/>
    <w:rsid w:val="008119C7"/>
    <w:rsid w:val="00811B5F"/>
    <w:rsid w:val="00811BBC"/>
    <w:rsid w:val="00812044"/>
    <w:rsid w:val="008130F0"/>
    <w:rsid w:val="00813C20"/>
    <w:rsid w:val="0081499B"/>
    <w:rsid w:val="00815240"/>
    <w:rsid w:val="00815466"/>
    <w:rsid w:val="00820E6E"/>
    <w:rsid w:val="00822048"/>
    <w:rsid w:val="00822A55"/>
    <w:rsid w:val="00824BF4"/>
    <w:rsid w:val="00824D6D"/>
    <w:rsid w:val="00825D4B"/>
    <w:rsid w:val="008260C5"/>
    <w:rsid w:val="00826292"/>
    <w:rsid w:val="0082632B"/>
    <w:rsid w:val="00827DA6"/>
    <w:rsid w:val="00833277"/>
    <w:rsid w:val="00834C2E"/>
    <w:rsid w:val="00834D39"/>
    <w:rsid w:val="00835699"/>
    <w:rsid w:val="00835ACF"/>
    <w:rsid w:val="00837A32"/>
    <w:rsid w:val="0084030A"/>
    <w:rsid w:val="008410B9"/>
    <w:rsid w:val="0084154D"/>
    <w:rsid w:val="00841AE2"/>
    <w:rsid w:val="00843457"/>
    <w:rsid w:val="00843884"/>
    <w:rsid w:val="00843AF8"/>
    <w:rsid w:val="008442F1"/>
    <w:rsid w:val="00844C46"/>
    <w:rsid w:val="0084551F"/>
    <w:rsid w:val="008461B4"/>
    <w:rsid w:val="00846F0A"/>
    <w:rsid w:val="008471ED"/>
    <w:rsid w:val="008511B5"/>
    <w:rsid w:val="00851752"/>
    <w:rsid w:val="00851F02"/>
    <w:rsid w:val="008555C2"/>
    <w:rsid w:val="00856925"/>
    <w:rsid w:val="00857DF2"/>
    <w:rsid w:val="008603D8"/>
    <w:rsid w:val="00860F88"/>
    <w:rsid w:val="008626FC"/>
    <w:rsid w:val="00862A82"/>
    <w:rsid w:val="00862D5A"/>
    <w:rsid w:val="0086373A"/>
    <w:rsid w:val="00863E38"/>
    <w:rsid w:val="00863F33"/>
    <w:rsid w:val="00866778"/>
    <w:rsid w:val="00866B45"/>
    <w:rsid w:val="008700BE"/>
    <w:rsid w:val="00870B05"/>
    <w:rsid w:val="008711EE"/>
    <w:rsid w:val="00871FF5"/>
    <w:rsid w:val="008740E0"/>
    <w:rsid w:val="00874351"/>
    <w:rsid w:val="00875400"/>
    <w:rsid w:val="00876F0A"/>
    <w:rsid w:val="00877374"/>
    <w:rsid w:val="00877D19"/>
    <w:rsid w:val="00881131"/>
    <w:rsid w:val="00881947"/>
    <w:rsid w:val="00882429"/>
    <w:rsid w:val="00883752"/>
    <w:rsid w:val="00883D34"/>
    <w:rsid w:val="00884B78"/>
    <w:rsid w:val="00884DA4"/>
    <w:rsid w:val="008851DF"/>
    <w:rsid w:val="00886325"/>
    <w:rsid w:val="008868B7"/>
    <w:rsid w:val="008869B5"/>
    <w:rsid w:val="00886B35"/>
    <w:rsid w:val="00886CA6"/>
    <w:rsid w:val="0088761E"/>
    <w:rsid w:val="00890FF8"/>
    <w:rsid w:val="008914F8"/>
    <w:rsid w:val="00891E5B"/>
    <w:rsid w:val="008922A8"/>
    <w:rsid w:val="008927D1"/>
    <w:rsid w:val="008929AB"/>
    <w:rsid w:val="00892C8B"/>
    <w:rsid w:val="00894831"/>
    <w:rsid w:val="0089530A"/>
    <w:rsid w:val="00895A44"/>
    <w:rsid w:val="00896092"/>
    <w:rsid w:val="00896D22"/>
    <w:rsid w:val="00897CD6"/>
    <w:rsid w:val="00897FA2"/>
    <w:rsid w:val="008A0263"/>
    <w:rsid w:val="008A0931"/>
    <w:rsid w:val="008A12AE"/>
    <w:rsid w:val="008A160D"/>
    <w:rsid w:val="008A1DC4"/>
    <w:rsid w:val="008A24B5"/>
    <w:rsid w:val="008A3623"/>
    <w:rsid w:val="008A4471"/>
    <w:rsid w:val="008A4FA7"/>
    <w:rsid w:val="008A5D3A"/>
    <w:rsid w:val="008A627A"/>
    <w:rsid w:val="008A6AB5"/>
    <w:rsid w:val="008A73A0"/>
    <w:rsid w:val="008A7A33"/>
    <w:rsid w:val="008B0628"/>
    <w:rsid w:val="008B06B6"/>
    <w:rsid w:val="008B09E8"/>
    <w:rsid w:val="008B1007"/>
    <w:rsid w:val="008B15B0"/>
    <w:rsid w:val="008B1BC7"/>
    <w:rsid w:val="008B1FD8"/>
    <w:rsid w:val="008B22C8"/>
    <w:rsid w:val="008B2EF2"/>
    <w:rsid w:val="008B313B"/>
    <w:rsid w:val="008B3976"/>
    <w:rsid w:val="008B3D0E"/>
    <w:rsid w:val="008B4302"/>
    <w:rsid w:val="008B4566"/>
    <w:rsid w:val="008B4E3B"/>
    <w:rsid w:val="008B5262"/>
    <w:rsid w:val="008C0437"/>
    <w:rsid w:val="008C0D4E"/>
    <w:rsid w:val="008C12A7"/>
    <w:rsid w:val="008C1435"/>
    <w:rsid w:val="008C220F"/>
    <w:rsid w:val="008C2394"/>
    <w:rsid w:val="008C24A0"/>
    <w:rsid w:val="008C2B9F"/>
    <w:rsid w:val="008C2C8C"/>
    <w:rsid w:val="008C3864"/>
    <w:rsid w:val="008C3AB3"/>
    <w:rsid w:val="008C4F83"/>
    <w:rsid w:val="008C5141"/>
    <w:rsid w:val="008C5A2B"/>
    <w:rsid w:val="008C6516"/>
    <w:rsid w:val="008C6D9F"/>
    <w:rsid w:val="008C749B"/>
    <w:rsid w:val="008D08D5"/>
    <w:rsid w:val="008D09A2"/>
    <w:rsid w:val="008D1960"/>
    <w:rsid w:val="008D2858"/>
    <w:rsid w:val="008D285F"/>
    <w:rsid w:val="008D28CD"/>
    <w:rsid w:val="008D2D61"/>
    <w:rsid w:val="008D31E1"/>
    <w:rsid w:val="008D35D0"/>
    <w:rsid w:val="008D37A2"/>
    <w:rsid w:val="008D3B32"/>
    <w:rsid w:val="008D43FB"/>
    <w:rsid w:val="008D4660"/>
    <w:rsid w:val="008D52D7"/>
    <w:rsid w:val="008D5567"/>
    <w:rsid w:val="008D6ED0"/>
    <w:rsid w:val="008D7619"/>
    <w:rsid w:val="008E01D7"/>
    <w:rsid w:val="008E0AF8"/>
    <w:rsid w:val="008E1220"/>
    <w:rsid w:val="008E1444"/>
    <w:rsid w:val="008E203B"/>
    <w:rsid w:val="008E27C7"/>
    <w:rsid w:val="008E2831"/>
    <w:rsid w:val="008E32FD"/>
    <w:rsid w:val="008E3E19"/>
    <w:rsid w:val="008E4227"/>
    <w:rsid w:val="008E437D"/>
    <w:rsid w:val="008E4B2D"/>
    <w:rsid w:val="008E5B7D"/>
    <w:rsid w:val="008E6197"/>
    <w:rsid w:val="008E759B"/>
    <w:rsid w:val="008E79A5"/>
    <w:rsid w:val="008F0C16"/>
    <w:rsid w:val="008F0E6D"/>
    <w:rsid w:val="008F10C5"/>
    <w:rsid w:val="008F131C"/>
    <w:rsid w:val="008F17A1"/>
    <w:rsid w:val="008F3C14"/>
    <w:rsid w:val="008F56BB"/>
    <w:rsid w:val="008F6307"/>
    <w:rsid w:val="008F6645"/>
    <w:rsid w:val="008F6A2B"/>
    <w:rsid w:val="008F6E89"/>
    <w:rsid w:val="008F759A"/>
    <w:rsid w:val="00900536"/>
    <w:rsid w:val="009011BD"/>
    <w:rsid w:val="0090187D"/>
    <w:rsid w:val="00901C3F"/>
    <w:rsid w:val="00901E4E"/>
    <w:rsid w:val="00901EC0"/>
    <w:rsid w:val="00901EC4"/>
    <w:rsid w:val="00902848"/>
    <w:rsid w:val="00902BC4"/>
    <w:rsid w:val="00904293"/>
    <w:rsid w:val="00904609"/>
    <w:rsid w:val="00904999"/>
    <w:rsid w:val="00906BEA"/>
    <w:rsid w:val="00907315"/>
    <w:rsid w:val="009074F0"/>
    <w:rsid w:val="00907859"/>
    <w:rsid w:val="0090793E"/>
    <w:rsid w:val="00910021"/>
    <w:rsid w:val="009109D5"/>
    <w:rsid w:val="00910D81"/>
    <w:rsid w:val="0091158A"/>
    <w:rsid w:val="00911AD3"/>
    <w:rsid w:val="00911C62"/>
    <w:rsid w:val="00911DB4"/>
    <w:rsid w:val="009125AB"/>
    <w:rsid w:val="009127F4"/>
    <w:rsid w:val="009129BF"/>
    <w:rsid w:val="00912BB8"/>
    <w:rsid w:val="009142B1"/>
    <w:rsid w:val="00915408"/>
    <w:rsid w:val="00917594"/>
    <w:rsid w:val="00917C95"/>
    <w:rsid w:val="009201C3"/>
    <w:rsid w:val="009204F0"/>
    <w:rsid w:val="00921A19"/>
    <w:rsid w:val="00923B96"/>
    <w:rsid w:val="00924613"/>
    <w:rsid w:val="009246F4"/>
    <w:rsid w:val="00926D6D"/>
    <w:rsid w:val="009273DB"/>
    <w:rsid w:val="00930101"/>
    <w:rsid w:val="00930DDE"/>
    <w:rsid w:val="00930FF5"/>
    <w:rsid w:val="0093164C"/>
    <w:rsid w:val="009333B2"/>
    <w:rsid w:val="0093386F"/>
    <w:rsid w:val="00933BE1"/>
    <w:rsid w:val="009341D5"/>
    <w:rsid w:val="0093455D"/>
    <w:rsid w:val="00934912"/>
    <w:rsid w:val="009351D3"/>
    <w:rsid w:val="00935A9C"/>
    <w:rsid w:val="00936355"/>
    <w:rsid w:val="00936393"/>
    <w:rsid w:val="0093745B"/>
    <w:rsid w:val="009376AF"/>
    <w:rsid w:val="00937FDC"/>
    <w:rsid w:val="009401C4"/>
    <w:rsid w:val="00940798"/>
    <w:rsid w:val="00941540"/>
    <w:rsid w:val="00942292"/>
    <w:rsid w:val="00942834"/>
    <w:rsid w:val="00942959"/>
    <w:rsid w:val="00942A8E"/>
    <w:rsid w:val="00946254"/>
    <w:rsid w:val="00946499"/>
    <w:rsid w:val="00946ECB"/>
    <w:rsid w:val="00947480"/>
    <w:rsid w:val="0095039E"/>
    <w:rsid w:val="00950712"/>
    <w:rsid w:val="009508AA"/>
    <w:rsid w:val="00950C95"/>
    <w:rsid w:val="00953032"/>
    <w:rsid w:val="009546BC"/>
    <w:rsid w:val="00954860"/>
    <w:rsid w:val="00955DDF"/>
    <w:rsid w:val="00955E3B"/>
    <w:rsid w:val="009567A1"/>
    <w:rsid w:val="00956EF6"/>
    <w:rsid w:val="00957952"/>
    <w:rsid w:val="00957CA1"/>
    <w:rsid w:val="00960411"/>
    <w:rsid w:val="0096089B"/>
    <w:rsid w:val="0096091D"/>
    <w:rsid w:val="00961362"/>
    <w:rsid w:val="00961455"/>
    <w:rsid w:val="009617CE"/>
    <w:rsid w:val="00962448"/>
    <w:rsid w:val="00962F9B"/>
    <w:rsid w:val="009630D9"/>
    <w:rsid w:val="00963115"/>
    <w:rsid w:val="00963CBC"/>
    <w:rsid w:val="00964ED1"/>
    <w:rsid w:val="00966006"/>
    <w:rsid w:val="00966EAE"/>
    <w:rsid w:val="009714A0"/>
    <w:rsid w:val="0097195F"/>
    <w:rsid w:val="00971A94"/>
    <w:rsid w:val="009725EC"/>
    <w:rsid w:val="0097371F"/>
    <w:rsid w:val="009766AF"/>
    <w:rsid w:val="0097689B"/>
    <w:rsid w:val="0097728E"/>
    <w:rsid w:val="00977A05"/>
    <w:rsid w:val="009805F7"/>
    <w:rsid w:val="009807EE"/>
    <w:rsid w:val="00980D99"/>
    <w:rsid w:val="00981145"/>
    <w:rsid w:val="00982A94"/>
    <w:rsid w:val="00983E1D"/>
    <w:rsid w:val="00984A27"/>
    <w:rsid w:val="00984EF0"/>
    <w:rsid w:val="0098543E"/>
    <w:rsid w:val="00986147"/>
    <w:rsid w:val="00986A6F"/>
    <w:rsid w:val="00986EED"/>
    <w:rsid w:val="00987ECA"/>
    <w:rsid w:val="00987F8D"/>
    <w:rsid w:val="00991325"/>
    <w:rsid w:val="00992215"/>
    <w:rsid w:val="00992561"/>
    <w:rsid w:val="00992E42"/>
    <w:rsid w:val="00993023"/>
    <w:rsid w:val="009936CA"/>
    <w:rsid w:val="00993D3E"/>
    <w:rsid w:val="00994B48"/>
    <w:rsid w:val="009950C4"/>
    <w:rsid w:val="009952C7"/>
    <w:rsid w:val="00995A2D"/>
    <w:rsid w:val="0099620B"/>
    <w:rsid w:val="0099624B"/>
    <w:rsid w:val="009964CE"/>
    <w:rsid w:val="0099685C"/>
    <w:rsid w:val="00996CE7"/>
    <w:rsid w:val="00997377"/>
    <w:rsid w:val="00997593"/>
    <w:rsid w:val="009A070B"/>
    <w:rsid w:val="009A0998"/>
    <w:rsid w:val="009A0DEF"/>
    <w:rsid w:val="009A13F2"/>
    <w:rsid w:val="009A1473"/>
    <w:rsid w:val="009A2F15"/>
    <w:rsid w:val="009A2FC2"/>
    <w:rsid w:val="009A41FB"/>
    <w:rsid w:val="009A602E"/>
    <w:rsid w:val="009A7C32"/>
    <w:rsid w:val="009B0036"/>
    <w:rsid w:val="009B0C3B"/>
    <w:rsid w:val="009B1579"/>
    <w:rsid w:val="009B168F"/>
    <w:rsid w:val="009B2516"/>
    <w:rsid w:val="009B34C8"/>
    <w:rsid w:val="009B3548"/>
    <w:rsid w:val="009B387E"/>
    <w:rsid w:val="009B4164"/>
    <w:rsid w:val="009B4193"/>
    <w:rsid w:val="009B6568"/>
    <w:rsid w:val="009B6D23"/>
    <w:rsid w:val="009B7443"/>
    <w:rsid w:val="009B7BF2"/>
    <w:rsid w:val="009C170A"/>
    <w:rsid w:val="009C1C97"/>
    <w:rsid w:val="009C20E5"/>
    <w:rsid w:val="009C2120"/>
    <w:rsid w:val="009C22D6"/>
    <w:rsid w:val="009C245C"/>
    <w:rsid w:val="009C2D9C"/>
    <w:rsid w:val="009C3DB4"/>
    <w:rsid w:val="009C4E44"/>
    <w:rsid w:val="009C52CC"/>
    <w:rsid w:val="009C5436"/>
    <w:rsid w:val="009C65DF"/>
    <w:rsid w:val="009C7202"/>
    <w:rsid w:val="009D0711"/>
    <w:rsid w:val="009D09B8"/>
    <w:rsid w:val="009D284F"/>
    <w:rsid w:val="009D2C57"/>
    <w:rsid w:val="009D359A"/>
    <w:rsid w:val="009D4A56"/>
    <w:rsid w:val="009D5CF6"/>
    <w:rsid w:val="009D68C7"/>
    <w:rsid w:val="009D6D9D"/>
    <w:rsid w:val="009D6F1C"/>
    <w:rsid w:val="009D6FB4"/>
    <w:rsid w:val="009D73AE"/>
    <w:rsid w:val="009D76BF"/>
    <w:rsid w:val="009E275F"/>
    <w:rsid w:val="009E294A"/>
    <w:rsid w:val="009E2967"/>
    <w:rsid w:val="009E2DDF"/>
    <w:rsid w:val="009E320D"/>
    <w:rsid w:val="009E442F"/>
    <w:rsid w:val="009E522D"/>
    <w:rsid w:val="009E60F4"/>
    <w:rsid w:val="009E63B1"/>
    <w:rsid w:val="009E6570"/>
    <w:rsid w:val="009E71C5"/>
    <w:rsid w:val="009E749B"/>
    <w:rsid w:val="009F0FB0"/>
    <w:rsid w:val="009F124B"/>
    <w:rsid w:val="009F1475"/>
    <w:rsid w:val="009F199C"/>
    <w:rsid w:val="009F1C6A"/>
    <w:rsid w:val="009F2172"/>
    <w:rsid w:val="009F2773"/>
    <w:rsid w:val="009F2BEE"/>
    <w:rsid w:val="009F3376"/>
    <w:rsid w:val="009F41CE"/>
    <w:rsid w:val="009F42E0"/>
    <w:rsid w:val="009F47B1"/>
    <w:rsid w:val="009F51D4"/>
    <w:rsid w:val="009F6366"/>
    <w:rsid w:val="009F6400"/>
    <w:rsid w:val="009F6CBA"/>
    <w:rsid w:val="009F700E"/>
    <w:rsid w:val="009F7310"/>
    <w:rsid w:val="009F7947"/>
    <w:rsid w:val="009F7DE2"/>
    <w:rsid w:val="00A01014"/>
    <w:rsid w:val="00A01FBC"/>
    <w:rsid w:val="00A0227C"/>
    <w:rsid w:val="00A02340"/>
    <w:rsid w:val="00A0287A"/>
    <w:rsid w:val="00A030DE"/>
    <w:rsid w:val="00A04639"/>
    <w:rsid w:val="00A0482E"/>
    <w:rsid w:val="00A04924"/>
    <w:rsid w:val="00A04B67"/>
    <w:rsid w:val="00A0519C"/>
    <w:rsid w:val="00A0551B"/>
    <w:rsid w:val="00A05CC6"/>
    <w:rsid w:val="00A061A2"/>
    <w:rsid w:val="00A07711"/>
    <w:rsid w:val="00A078D1"/>
    <w:rsid w:val="00A1061A"/>
    <w:rsid w:val="00A10D1C"/>
    <w:rsid w:val="00A11E0C"/>
    <w:rsid w:val="00A14177"/>
    <w:rsid w:val="00A14403"/>
    <w:rsid w:val="00A14623"/>
    <w:rsid w:val="00A14723"/>
    <w:rsid w:val="00A15407"/>
    <w:rsid w:val="00A16562"/>
    <w:rsid w:val="00A16D58"/>
    <w:rsid w:val="00A17491"/>
    <w:rsid w:val="00A20795"/>
    <w:rsid w:val="00A20B00"/>
    <w:rsid w:val="00A218DE"/>
    <w:rsid w:val="00A219EC"/>
    <w:rsid w:val="00A2228C"/>
    <w:rsid w:val="00A22B2D"/>
    <w:rsid w:val="00A23474"/>
    <w:rsid w:val="00A23E76"/>
    <w:rsid w:val="00A23F3F"/>
    <w:rsid w:val="00A26D6C"/>
    <w:rsid w:val="00A26F37"/>
    <w:rsid w:val="00A27737"/>
    <w:rsid w:val="00A27CB3"/>
    <w:rsid w:val="00A30117"/>
    <w:rsid w:val="00A303B9"/>
    <w:rsid w:val="00A30594"/>
    <w:rsid w:val="00A30C38"/>
    <w:rsid w:val="00A33E16"/>
    <w:rsid w:val="00A3494A"/>
    <w:rsid w:val="00A3571F"/>
    <w:rsid w:val="00A35777"/>
    <w:rsid w:val="00A35B41"/>
    <w:rsid w:val="00A37A45"/>
    <w:rsid w:val="00A37FA0"/>
    <w:rsid w:val="00A407F5"/>
    <w:rsid w:val="00A410AC"/>
    <w:rsid w:val="00A4243C"/>
    <w:rsid w:val="00A43508"/>
    <w:rsid w:val="00A4410F"/>
    <w:rsid w:val="00A44C34"/>
    <w:rsid w:val="00A45C90"/>
    <w:rsid w:val="00A45EA7"/>
    <w:rsid w:val="00A46427"/>
    <w:rsid w:val="00A468EC"/>
    <w:rsid w:val="00A46DBC"/>
    <w:rsid w:val="00A502A1"/>
    <w:rsid w:val="00A50919"/>
    <w:rsid w:val="00A53F30"/>
    <w:rsid w:val="00A5405C"/>
    <w:rsid w:val="00A541C7"/>
    <w:rsid w:val="00A5426B"/>
    <w:rsid w:val="00A54A26"/>
    <w:rsid w:val="00A54B4C"/>
    <w:rsid w:val="00A54D0D"/>
    <w:rsid w:val="00A563AF"/>
    <w:rsid w:val="00A574B0"/>
    <w:rsid w:val="00A5755F"/>
    <w:rsid w:val="00A57931"/>
    <w:rsid w:val="00A57B78"/>
    <w:rsid w:val="00A57F70"/>
    <w:rsid w:val="00A6059A"/>
    <w:rsid w:val="00A6122C"/>
    <w:rsid w:val="00A61243"/>
    <w:rsid w:val="00A6148C"/>
    <w:rsid w:val="00A619F3"/>
    <w:rsid w:val="00A62525"/>
    <w:rsid w:val="00A631AD"/>
    <w:rsid w:val="00A652F1"/>
    <w:rsid w:val="00A6630F"/>
    <w:rsid w:val="00A6768F"/>
    <w:rsid w:val="00A703B2"/>
    <w:rsid w:val="00A70B97"/>
    <w:rsid w:val="00A70C1C"/>
    <w:rsid w:val="00A71517"/>
    <w:rsid w:val="00A717DC"/>
    <w:rsid w:val="00A7328A"/>
    <w:rsid w:val="00A74D81"/>
    <w:rsid w:val="00A75373"/>
    <w:rsid w:val="00A75A76"/>
    <w:rsid w:val="00A75C1A"/>
    <w:rsid w:val="00A77761"/>
    <w:rsid w:val="00A813DF"/>
    <w:rsid w:val="00A82478"/>
    <w:rsid w:val="00A824AF"/>
    <w:rsid w:val="00A828E4"/>
    <w:rsid w:val="00A82940"/>
    <w:rsid w:val="00A839BA"/>
    <w:rsid w:val="00A842D1"/>
    <w:rsid w:val="00A84432"/>
    <w:rsid w:val="00A85216"/>
    <w:rsid w:val="00A86CFE"/>
    <w:rsid w:val="00A87222"/>
    <w:rsid w:val="00A87EEC"/>
    <w:rsid w:val="00A90596"/>
    <w:rsid w:val="00A91C2C"/>
    <w:rsid w:val="00A926CD"/>
    <w:rsid w:val="00A92992"/>
    <w:rsid w:val="00A92A09"/>
    <w:rsid w:val="00A9351F"/>
    <w:rsid w:val="00A93793"/>
    <w:rsid w:val="00A9407E"/>
    <w:rsid w:val="00A944E5"/>
    <w:rsid w:val="00A94C12"/>
    <w:rsid w:val="00A95863"/>
    <w:rsid w:val="00A95AAF"/>
    <w:rsid w:val="00A95DED"/>
    <w:rsid w:val="00A95F91"/>
    <w:rsid w:val="00A95FBE"/>
    <w:rsid w:val="00A9602B"/>
    <w:rsid w:val="00A96040"/>
    <w:rsid w:val="00A975FD"/>
    <w:rsid w:val="00A97D32"/>
    <w:rsid w:val="00A97F9D"/>
    <w:rsid w:val="00AA0116"/>
    <w:rsid w:val="00AA07ED"/>
    <w:rsid w:val="00AA13FA"/>
    <w:rsid w:val="00AA210D"/>
    <w:rsid w:val="00AA2551"/>
    <w:rsid w:val="00AA2CA5"/>
    <w:rsid w:val="00AA2E56"/>
    <w:rsid w:val="00AA3052"/>
    <w:rsid w:val="00AA4402"/>
    <w:rsid w:val="00AA45FD"/>
    <w:rsid w:val="00AA6A51"/>
    <w:rsid w:val="00AA6F6C"/>
    <w:rsid w:val="00AA7630"/>
    <w:rsid w:val="00AA7D4A"/>
    <w:rsid w:val="00AB0780"/>
    <w:rsid w:val="00AB1122"/>
    <w:rsid w:val="00AB2D32"/>
    <w:rsid w:val="00AB30CE"/>
    <w:rsid w:val="00AB41A9"/>
    <w:rsid w:val="00AB48A1"/>
    <w:rsid w:val="00AB4980"/>
    <w:rsid w:val="00AB49F0"/>
    <w:rsid w:val="00AB5947"/>
    <w:rsid w:val="00AB5994"/>
    <w:rsid w:val="00AB7BAE"/>
    <w:rsid w:val="00AC2279"/>
    <w:rsid w:val="00AC23CF"/>
    <w:rsid w:val="00AC36D3"/>
    <w:rsid w:val="00AC3A9F"/>
    <w:rsid w:val="00AC4D54"/>
    <w:rsid w:val="00AC5A08"/>
    <w:rsid w:val="00AC5BB2"/>
    <w:rsid w:val="00AC6AC6"/>
    <w:rsid w:val="00AC6E6B"/>
    <w:rsid w:val="00AC70B0"/>
    <w:rsid w:val="00AC7BF5"/>
    <w:rsid w:val="00AD02E0"/>
    <w:rsid w:val="00AD0DD4"/>
    <w:rsid w:val="00AD1271"/>
    <w:rsid w:val="00AD201C"/>
    <w:rsid w:val="00AD2836"/>
    <w:rsid w:val="00AD3FCF"/>
    <w:rsid w:val="00AD4AC8"/>
    <w:rsid w:val="00AD783F"/>
    <w:rsid w:val="00AD7C33"/>
    <w:rsid w:val="00AE0430"/>
    <w:rsid w:val="00AE0A0A"/>
    <w:rsid w:val="00AE197A"/>
    <w:rsid w:val="00AE1C5B"/>
    <w:rsid w:val="00AE2B64"/>
    <w:rsid w:val="00AE2EEE"/>
    <w:rsid w:val="00AE3635"/>
    <w:rsid w:val="00AE3E7B"/>
    <w:rsid w:val="00AE5597"/>
    <w:rsid w:val="00AE6414"/>
    <w:rsid w:val="00AE667D"/>
    <w:rsid w:val="00AE7226"/>
    <w:rsid w:val="00AE7A3D"/>
    <w:rsid w:val="00AF07CA"/>
    <w:rsid w:val="00AF13FE"/>
    <w:rsid w:val="00AF1E78"/>
    <w:rsid w:val="00AF29B2"/>
    <w:rsid w:val="00AF2E76"/>
    <w:rsid w:val="00AF4A68"/>
    <w:rsid w:val="00AF4FE9"/>
    <w:rsid w:val="00AF58AF"/>
    <w:rsid w:val="00AF69F0"/>
    <w:rsid w:val="00AF7144"/>
    <w:rsid w:val="00AF7A94"/>
    <w:rsid w:val="00AF7EBA"/>
    <w:rsid w:val="00AF7FEB"/>
    <w:rsid w:val="00B00711"/>
    <w:rsid w:val="00B00872"/>
    <w:rsid w:val="00B01D79"/>
    <w:rsid w:val="00B0477F"/>
    <w:rsid w:val="00B047DC"/>
    <w:rsid w:val="00B05869"/>
    <w:rsid w:val="00B06076"/>
    <w:rsid w:val="00B06778"/>
    <w:rsid w:val="00B074EA"/>
    <w:rsid w:val="00B079C0"/>
    <w:rsid w:val="00B10821"/>
    <w:rsid w:val="00B12464"/>
    <w:rsid w:val="00B129CD"/>
    <w:rsid w:val="00B1324D"/>
    <w:rsid w:val="00B143C5"/>
    <w:rsid w:val="00B149D6"/>
    <w:rsid w:val="00B14E31"/>
    <w:rsid w:val="00B1608B"/>
    <w:rsid w:val="00B1675B"/>
    <w:rsid w:val="00B17195"/>
    <w:rsid w:val="00B1745E"/>
    <w:rsid w:val="00B17722"/>
    <w:rsid w:val="00B17CB4"/>
    <w:rsid w:val="00B17E7E"/>
    <w:rsid w:val="00B2087F"/>
    <w:rsid w:val="00B20F77"/>
    <w:rsid w:val="00B21570"/>
    <w:rsid w:val="00B21BCE"/>
    <w:rsid w:val="00B21C50"/>
    <w:rsid w:val="00B23109"/>
    <w:rsid w:val="00B23F61"/>
    <w:rsid w:val="00B25135"/>
    <w:rsid w:val="00B25920"/>
    <w:rsid w:val="00B264AB"/>
    <w:rsid w:val="00B26BBC"/>
    <w:rsid w:val="00B271DA"/>
    <w:rsid w:val="00B278ED"/>
    <w:rsid w:val="00B27D47"/>
    <w:rsid w:val="00B301F3"/>
    <w:rsid w:val="00B31255"/>
    <w:rsid w:val="00B32B6F"/>
    <w:rsid w:val="00B32C33"/>
    <w:rsid w:val="00B33804"/>
    <w:rsid w:val="00B341F5"/>
    <w:rsid w:val="00B34EF0"/>
    <w:rsid w:val="00B35D84"/>
    <w:rsid w:val="00B3666C"/>
    <w:rsid w:val="00B36F54"/>
    <w:rsid w:val="00B37F3B"/>
    <w:rsid w:val="00B40107"/>
    <w:rsid w:val="00B40133"/>
    <w:rsid w:val="00B40591"/>
    <w:rsid w:val="00B409D3"/>
    <w:rsid w:val="00B41630"/>
    <w:rsid w:val="00B41BE9"/>
    <w:rsid w:val="00B41F51"/>
    <w:rsid w:val="00B42244"/>
    <w:rsid w:val="00B422B1"/>
    <w:rsid w:val="00B427D8"/>
    <w:rsid w:val="00B44DD7"/>
    <w:rsid w:val="00B44E9D"/>
    <w:rsid w:val="00B45282"/>
    <w:rsid w:val="00B479BC"/>
    <w:rsid w:val="00B47D54"/>
    <w:rsid w:val="00B50CC0"/>
    <w:rsid w:val="00B513F1"/>
    <w:rsid w:val="00B51F30"/>
    <w:rsid w:val="00B52444"/>
    <w:rsid w:val="00B53783"/>
    <w:rsid w:val="00B54C24"/>
    <w:rsid w:val="00B56B61"/>
    <w:rsid w:val="00B57D47"/>
    <w:rsid w:val="00B6017E"/>
    <w:rsid w:val="00B60DEE"/>
    <w:rsid w:val="00B60EB6"/>
    <w:rsid w:val="00B61677"/>
    <w:rsid w:val="00B61AF6"/>
    <w:rsid w:val="00B61E8A"/>
    <w:rsid w:val="00B629C4"/>
    <w:rsid w:val="00B62C37"/>
    <w:rsid w:val="00B64673"/>
    <w:rsid w:val="00B649C8"/>
    <w:rsid w:val="00B64B1D"/>
    <w:rsid w:val="00B64CA8"/>
    <w:rsid w:val="00B659E4"/>
    <w:rsid w:val="00B66A88"/>
    <w:rsid w:val="00B67823"/>
    <w:rsid w:val="00B67E08"/>
    <w:rsid w:val="00B709FC"/>
    <w:rsid w:val="00B70E75"/>
    <w:rsid w:val="00B7113B"/>
    <w:rsid w:val="00B72688"/>
    <w:rsid w:val="00B7330F"/>
    <w:rsid w:val="00B73377"/>
    <w:rsid w:val="00B73706"/>
    <w:rsid w:val="00B73818"/>
    <w:rsid w:val="00B73A82"/>
    <w:rsid w:val="00B7484E"/>
    <w:rsid w:val="00B74F56"/>
    <w:rsid w:val="00B76871"/>
    <w:rsid w:val="00B809D9"/>
    <w:rsid w:val="00B80A56"/>
    <w:rsid w:val="00B8165B"/>
    <w:rsid w:val="00B81982"/>
    <w:rsid w:val="00B81A46"/>
    <w:rsid w:val="00B81B16"/>
    <w:rsid w:val="00B821CF"/>
    <w:rsid w:val="00B82503"/>
    <w:rsid w:val="00B843E0"/>
    <w:rsid w:val="00B859B1"/>
    <w:rsid w:val="00B86B8F"/>
    <w:rsid w:val="00B873E4"/>
    <w:rsid w:val="00B87A08"/>
    <w:rsid w:val="00B9056E"/>
    <w:rsid w:val="00B90FB8"/>
    <w:rsid w:val="00B93F2C"/>
    <w:rsid w:val="00B94674"/>
    <w:rsid w:val="00B958A1"/>
    <w:rsid w:val="00B95DDF"/>
    <w:rsid w:val="00B96304"/>
    <w:rsid w:val="00B966A4"/>
    <w:rsid w:val="00B972AA"/>
    <w:rsid w:val="00B97723"/>
    <w:rsid w:val="00BA0008"/>
    <w:rsid w:val="00BA04EC"/>
    <w:rsid w:val="00BA0883"/>
    <w:rsid w:val="00BA0D1B"/>
    <w:rsid w:val="00BA135A"/>
    <w:rsid w:val="00BA25CD"/>
    <w:rsid w:val="00BA25DD"/>
    <w:rsid w:val="00BA5603"/>
    <w:rsid w:val="00BA6C5D"/>
    <w:rsid w:val="00BB1546"/>
    <w:rsid w:val="00BB19B7"/>
    <w:rsid w:val="00BB1C5E"/>
    <w:rsid w:val="00BB355D"/>
    <w:rsid w:val="00BB6334"/>
    <w:rsid w:val="00BB65FA"/>
    <w:rsid w:val="00BB67D9"/>
    <w:rsid w:val="00BB7496"/>
    <w:rsid w:val="00BB764C"/>
    <w:rsid w:val="00BB7D79"/>
    <w:rsid w:val="00BC2995"/>
    <w:rsid w:val="00BC386E"/>
    <w:rsid w:val="00BC3F4C"/>
    <w:rsid w:val="00BC40CA"/>
    <w:rsid w:val="00BC5515"/>
    <w:rsid w:val="00BC64ED"/>
    <w:rsid w:val="00BC65CE"/>
    <w:rsid w:val="00BC67A2"/>
    <w:rsid w:val="00BC6E68"/>
    <w:rsid w:val="00BC7014"/>
    <w:rsid w:val="00BC7EBC"/>
    <w:rsid w:val="00BD0C79"/>
    <w:rsid w:val="00BD1433"/>
    <w:rsid w:val="00BD1B32"/>
    <w:rsid w:val="00BD1F5F"/>
    <w:rsid w:val="00BD2378"/>
    <w:rsid w:val="00BD25BC"/>
    <w:rsid w:val="00BD2ACF"/>
    <w:rsid w:val="00BD328E"/>
    <w:rsid w:val="00BD3D51"/>
    <w:rsid w:val="00BD41A3"/>
    <w:rsid w:val="00BD4B24"/>
    <w:rsid w:val="00BD5775"/>
    <w:rsid w:val="00BD6719"/>
    <w:rsid w:val="00BD7D83"/>
    <w:rsid w:val="00BD7FF9"/>
    <w:rsid w:val="00BE0D78"/>
    <w:rsid w:val="00BE24F8"/>
    <w:rsid w:val="00BE33E7"/>
    <w:rsid w:val="00BE3587"/>
    <w:rsid w:val="00BE3848"/>
    <w:rsid w:val="00BE3D45"/>
    <w:rsid w:val="00BE3F98"/>
    <w:rsid w:val="00BE4290"/>
    <w:rsid w:val="00BE4DBA"/>
    <w:rsid w:val="00BE5505"/>
    <w:rsid w:val="00BE5AB6"/>
    <w:rsid w:val="00BE5E7D"/>
    <w:rsid w:val="00BE616A"/>
    <w:rsid w:val="00BF0CC6"/>
    <w:rsid w:val="00BF1000"/>
    <w:rsid w:val="00BF16D1"/>
    <w:rsid w:val="00BF20BF"/>
    <w:rsid w:val="00BF2248"/>
    <w:rsid w:val="00BF294A"/>
    <w:rsid w:val="00BF36C8"/>
    <w:rsid w:val="00BF38A6"/>
    <w:rsid w:val="00BF41B3"/>
    <w:rsid w:val="00BF50A1"/>
    <w:rsid w:val="00BF5589"/>
    <w:rsid w:val="00BF55C8"/>
    <w:rsid w:val="00BF56A9"/>
    <w:rsid w:val="00BF61A5"/>
    <w:rsid w:val="00BF63D6"/>
    <w:rsid w:val="00BF703A"/>
    <w:rsid w:val="00C000D6"/>
    <w:rsid w:val="00C00179"/>
    <w:rsid w:val="00C00245"/>
    <w:rsid w:val="00C009DF"/>
    <w:rsid w:val="00C022E8"/>
    <w:rsid w:val="00C028E4"/>
    <w:rsid w:val="00C02A90"/>
    <w:rsid w:val="00C02B3B"/>
    <w:rsid w:val="00C02BA0"/>
    <w:rsid w:val="00C03297"/>
    <w:rsid w:val="00C039D7"/>
    <w:rsid w:val="00C042A5"/>
    <w:rsid w:val="00C042D2"/>
    <w:rsid w:val="00C04360"/>
    <w:rsid w:val="00C06054"/>
    <w:rsid w:val="00C07156"/>
    <w:rsid w:val="00C072F8"/>
    <w:rsid w:val="00C074FD"/>
    <w:rsid w:val="00C10C66"/>
    <w:rsid w:val="00C111FF"/>
    <w:rsid w:val="00C11993"/>
    <w:rsid w:val="00C11A9E"/>
    <w:rsid w:val="00C11C08"/>
    <w:rsid w:val="00C12C79"/>
    <w:rsid w:val="00C140FD"/>
    <w:rsid w:val="00C149F1"/>
    <w:rsid w:val="00C14D9E"/>
    <w:rsid w:val="00C14F37"/>
    <w:rsid w:val="00C151C6"/>
    <w:rsid w:val="00C15A31"/>
    <w:rsid w:val="00C160DD"/>
    <w:rsid w:val="00C1646A"/>
    <w:rsid w:val="00C16924"/>
    <w:rsid w:val="00C16F9D"/>
    <w:rsid w:val="00C17C2A"/>
    <w:rsid w:val="00C207D9"/>
    <w:rsid w:val="00C20990"/>
    <w:rsid w:val="00C20C6F"/>
    <w:rsid w:val="00C21CAC"/>
    <w:rsid w:val="00C21E51"/>
    <w:rsid w:val="00C22121"/>
    <w:rsid w:val="00C22922"/>
    <w:rsid w:val="00C23151"/>
    <w:rsid w:val="00C23ED7"/>
    <w:rsid w:val="00C24209"/>
    <w:rsid w:val="00C24A51"/>
    <w:rsid w:val="00C25247"/>
    <w:rsid w:val="00C2557F"/>
    <w:rsid w:val="00C25E39"/>
    <w:rsid w:val="00C273D4"/>
    <w:rsid w:val="00C31465"/>
    <w:rsid w:val="00C3166B"/>
    <w:rsid w:val="00C31A8D"/>
    <w:rsid w:val="00C31F6D"/>
    <w:rsid w:val="00C320E4"/>
    <w:rsid w:val="00C3412C"/>
    <w:rsid w:val="00C347D5"/>
    <w:rsid w:val="00C34A92"/>
    <w:rsid w:val="00C3590F"/>
    <w:rsid w:val="00C36B44"/>
    <w:rsid w:val="00C372AF"/>
    <w:rsid w:val="00C3740A"/>
    <w:rsid w:val="00C374EE"/>
    <w:rsid w:val="00C3789E"/>
    <w:rsid w:val="00C37A5D"/>
    <w:rsid w:val="00C37EED"/>
    <w:rsid w:val="00C40A12"/>
    <w:rsid w:val="00C4157F"/>
    <w:rsid w:val="00C420B7"/>
    <w:rsid w:val="00C4214A"/>
    <w:rsid w:val="00C43645"/>
    <w:rsid w:val="00C4396E"/>
    <w:rsid w:val="00C4409B"/>
    <w:rsid w:val="00C4424D"/>
    <w:rsid w:val="00C449E5"/>
    <w:rsid w:val="00C44A24"/>
    <w:rsid w:val="00C44AE4"/>
    <w:rsid w:val="00C44BF0"/>
    <w:rsid w:val="00C45424"/>
    <w:rsid w:val="00C45DF9"/>
    <w:rsid w:val="00C4629D"/>
    <w:rsid w:val="00C47148"/>
    <w:rsid w:val="00C4760F"/>
    <w:rsid w:val="00C47638"/>
    <w:rsid w:val="00C4785F"/>
    <w:rsid w:val="00C50C67"/>
    <w:rsid w:val="00C50CB4"/>
    <w:rsid w:val="00C50E5F"/>
    <w:rsid w:val="00C5238A"/>
    <w:rsid w:val="00C52FBA"/>
    <w:rsid w:val="00C5329D"/>
    <w:rsid w:val="00C54491"/>
    <w:rsid w:val="00C54883"/>
    <w:rsid w:val="00C54C9C"/>
    <w:rsid w:val="00C5534F"/>
    <w:rsid w:val="00C55B42"/>
    <w:rsid w:val="00C55C52"/>
    <w:rsid w:val="00C55DDE"/>
    <w:rsid w:val="00C560C8"/>
    <w:rsid w:val="00C56738"/>
    <w:rsid w:val="00C56810"/>
    <w:rsid w:val="00C56C3C"/>
    <w:rsid w:val="00C56FE9"/>
    <w:rsid w:val="00C5780F"/>
    <w:rsid w:val="00C57C22"/>
    <w:rsid w:val="00C61509"/>
    <w:rsid w:val="00C61C6D"/>
    <w:rsid w:val="00C6251F"/>
    <w:rsid w:val="00C62A6C"/>
    <w:rsid w:val="00C640C5"/>
    <w:rsid w:val="00C644B7"/>
    <w:rsid w:val="00C6451F"/>
    <w:rsid w:val="00C64941"/>
    <w:rsid w:val="00C65020"/>
    <w:rsid w:val="00C65238"/>
    <w:rsid w:val="00C6556D"/>
    <w:rsid w:val="00C66326"/>
    <w:rsid w:val="00C665C5"/>
    <w:rsid w:val="00C666C2"/>
    <w:rsid w:val="00C66989"/>
    <w:rsid w:val="00C70767"/>
    <w:rsid w:val="00C719FA"/>
    <w:rsid w:val="00C74B38"/>
    <w:rsid w:val="00C74BFB"/>
    <w:rsid w:val="00C757ED"/>
    <w:rsid w:val="00C760C8"/>
    <w:rsid w:val="00C769AF"/>
    <w:rsid w:val="00C777CC"/>
    <w:rsid w:val="00C77BC7"/>
    <w:rsid w:val="00C811E8"/>
    <w:rsid w:val="00C81937"/>
    <w:rsid w:val="00C82B2E"/>
    <w:rsid w:val="00C83BE8"/>
    <w:rsid w:val="00C84473"/>
    <w:rsid w:val="00C85303"/>
    <w:rsid w:val="00C85F13"/>
    <w:rsid w:val="00C86294"/>
    <w:rsid w:val="00C86676"/>
    <w:rsid w:val="00C8747B"/>
    <w:rsid w:val="00C876B6"/>
    <w:rsid w:val="00C900B5"/>
    <w:rsid w:val="00C90871"/>
    <w:rsid w:val="00C908E4"/>
    <w:rsid w:val="00C91005"/>
    <w:rsid w:val="00C914FD"/>
    <w:rsid w:val="00C91C5D"/>
    <w:rsid w:val="00C94AA5"/>
    <w:rsid w:val="00C9545C"/>
    <w:rsid w:val="00C95817"/>
    <w:rsid w:val="00C97297"/>
    <w:rsid w:val="00C97C5B"/>
    <w:rsid w:val="00CA0757"/>
    <w:rsid w:val="00CA29B8"/>
    <w:rsid w:val="00CA327C"/>
    <w:rsid w:val="00CA338D"/>
    <w:rsid w:val="00CA3CE9"/>
    <w:rsid w:val="00CA438F"/>
    <w:rsid w:val="00CA43CC"/>
    <w:rsid w:val="00CA4A75"/>
    <w:rsid w:val="00CA5305"/>
    <w:rsid w:val="00CA5C36"/>
    <w:rsid w:val="00CA75D0"/>
    <w:rsid w:val="00CB1278"/>
    <w:rsid w:val="00CB1CFF"/>
    <w:rsid w:val="00CB1E7E"/>
    <w:rsid w:val="00CB264B"/>
    <w:rsid w:val="00CB4280"/>
    <w:rsid w:val="00CB4340"/>
    <w:rsid w:val="00CB49D5"/>
    <w:rsid w:val="00CB4F8A"/>
    <w:rsid w:val="00CB5370"/>
    <w:rsid w:val="00CB56C4"/>
    <w:rsid w:val="00CB5A3D"/>
    <w:rsid w:val="00CB63A8"/>
    <w:rsid w:val="00CB7851"/>
    <w:rsid w:val="00CC17D7"/>
    <w:rsid w:val="00CC17DA"/>
    <w:rsid w:val="00CC22A8"/>
    <w:rsid w:val="00CC331F"/>
    <w:rsid w:val="00CC384D"/>
    <w:rsid w:val="00CC3A5E"/>
    <w:rsid w:val="00CC3E13"/>
    <w:rsid w:val="00CC3EB2"/>
    <w:rsid w:val="00CC3F18"/>
    <w:rsid w:val="00CC45CA"/>
    <w:rsid w:val="00CC47C1"/>
    <w:rsid w:val="00CC6D59"/>
    <w:rsid w:val="00CD015E"/>
    <w:rsid w:val="00CD034E"/>
    <w:rsid w:val="00CD1448"/>
    <w:rsid w:val="00CD1597"/>
    <w:rsid w:val="00CD1BEE"/>
    <w:rsid w:val="00CD20E3"/>
    <w:rsid w:val="00CD2D87"/>
    <w:rsid w:val="00CD3CAF"/>
    <w:rsid w:val="00CD3E8F"/>
    <w:rsid w:val="00CD453C"/>
    <w:rsid w:val="00CD5672"/>
    <w:rsid w:val="00CD62FE"/>
    <w:rsid w:val="00CD69F9"/>
    <w:rsid w:val="00CE0382"/>
    <w:rsid w:val="00CE0A12"/>
    <w:rsid w:val="00CE2230"/>
    <w:rsid w:val="00CE2804"/>
    <w:rsid w:val="00CE4D96"/>
    <w:rsid w:val="00CE4E75"/>
    <w:rsid w:val="00CE52E2"/>
    <w:rsid w:val="00CE5EF1"/>
    <w:rsid w:val="00CE71D2"/>
    <w:rsid w:val="00CF0D14"/>
    <w:rsid w:val="00CF2DDB"/>
    <w:rsid w:val="00CF31C5"/>
    <w:rsid w:val="00CF3902"/>
    <w:rsid w:val="00CF40E7"/>
    <w:rsid w:val="00CF5AFA"/>
    <w:rsid w:val="00D00AC8"/>
    <w:rsid w:val="00D0141D"/>
    <w:rsid w:val="00D02CBB"/>
    <w:rsid w:val="00D02F1F"/>
    <w:rsid w:val="00D033D7"/>
    <w:rsid w:val="00D03D28"/>
    <w:rsid w:val="00D03D59"/>
    <w:rsid w:val="00D03F01"/>
    <w:rsid w:val="00D04690"/>
    <w:rsid w:val="00D04A31"/>
    <w:rsid w:val="00D050E7"/>
    <w:rsid w:val="00D055FA"/>
    <w:rsid w:val="00D05A05"/>
    <w:rsid w:val="00D06F32"/>
    <w:rsid w:val="00D1012E"/>
    <w:rsid w:val="00D10664"/>
    <w:rsid w:val="00D10C1C"/>
    <w:rsid w:val="00D10D1E"/>
    <w:rsid w:val="00D112AC"/>
    <w:rsid w:val="00D11D43"/>
    <w:rsid w:val="00D11F11"/>
    <w:rsid w:val="00D12D8C"/>
    <w:rsid w:val="00D147A3"/>
    <w:rsid w:val="00D151CC"/>
    <w:rsid w:val="00D15A4F"/>
    <w:rsid w:val="00D164B8"/>
    <w:rsid w:val="00D16FC5"/>
    <w:rsid w:val="00D17316"/>
    <w:rsid w:val="00D175AD"/>
    <w:rsid w:val="00D21473"/>
    <w:rsid w:val="00D2164C"/>
    <w:rsid w:val="00D2176C"/>
    <w:rsid w:val="00D219CF"/>
    <w:rsid w:val="00D2215C"/>
    <w:rsid w:val="00D234E3"/>
    <w:rsid w:val="00D244B9"/>
    <w:rsid w:val="00D24AB2"/>
    <w:rsid w:val="00D25314"/>
    <w:rsid w:val="00D25E11"/>
    <w:rsid w:val="00D26437"/>
    <w:rsid w:val="00D264A9"/>
    <w:rsid w:val="00D26628"/>
    <w:rsid w:val="00D26C87"/>
    <w:rsid w:val="00D274FA"/>
    <w:rsid w:val="00D27653"/>
    <w:rsid w:val="00D30D02"/>
    <w:rsid w:val="00D316D0"/>
    <w:rsid w:val="00D31A50"/>
    <w:rsid w:val="00D33951"/>
    <w:rsid w:val="00D33C81"/>
    <w:rsid w:val="00D33F73"/>
    <w:rsid w:val="00D340F5"/>
    <w:rsid w:val="00D3501B"/>
    <w:rsid w:val="00D352E8"/>
    <w:rsid w:val="00D35C62"/>
    <w:rsid w:val="00D35FC9"/>
    <w:rsid w:val="00D372F9"/>
    <w:rsid w:val="00D37E31"/>
    <w:rsid w:val="00D40379"/>
    <w:rsid w:val="00D40E72"/>
    <w:rsid w:val="00D41593"/>
    <w:rsid w:val="00D418E6"/>
    <w:rsid w:val="00D41965"/>
    <w:rsid w:val="00D42EFB"/>
    <w:rsid w:val="00D42F5B"/>
    <w:rsid w:val="00D43BAD"/>
    <w:rsid w:val="00D43C2C"/>
    <w:rsid w:val="00D4413C"/>
    <w:rsid w:val="00D460AE"/>
    <w:rsid w:val="00D468C8"/>
    <w:rsid w:val="00D479D6"/>
    <w:rsid w:val="00D47CFE"/>
    <w:rsid w:val="00D47EB0"/>
    <w:rsid w:val="00D5124C"/>
    <w:rsid w:val="00D51FA7"/>
    <w:rsid w:val="00D52158"/>
    <w:rsid w:val="00D525E4"/>
    <w:rsid w:val="00D556F9"/>
    <w:rsid w:val="00D55761"/>
    <w:rsid w:val="00D569F4"/>
    <w:rsid w:val="00D60A17"/>
    <w:rsid w:val="00D62005"/>
    <w:rsid w:val="00D62B19"/>
    <w:rsid w:val="00D6378C"/>
    <w:rsid w:val="00D63BEB"/>
    <w:rsid w:val="00D64459"/>
    <w:rsid w:val="00D65420"/>
    <w:rsid w:val="00D65433"/>
    <w:rsid w:val="00D6701A"/>
    <w:rsid w:val="00D70D03"/>
    <w:rsid w:val="00D71A8E"/>
    <w:rsid w:val="00D71DF4"/>
    <w:rsid w:val="00D7240B"/>
    <w:rsid w:val="00D72BF4"/>
    <w:rsid w:val="00D72DD2"/>
    <w:rsid w:val="00D7304C"/>
    <w:rsid w:val="00D73056"/>
    <w:rsid w:val="00D730A9"/>
    <w:rsid w:val="00D73102"/>
    <w:rsid w:val="00D7347B"/>
    <w:rsid w:val="00D7394A"/>
    <w:rsid w:val="00D73A15"/>
    <w:rsid w:val="00D745EE"/>
    <w:rsid w:val="00D74E24"/>
    <w:rsid w:val="00D75246"/>
    <w:rsid w:val="00D75E70"/>
    <w:rsid w:val="00D76B43"/>
    <w:rsid w:val="00D77050"/>
    <w:rsid w:val="00D77221"/>
    <w:rsid w:val="00D7751A"/>
    <w:rsid w:val="00D8142D"/>
    <w:rsid w:val="00D81600"/>
    <w:rsid w:val="00D81B2D"/>
    <w:rsid w:val="00D81C06"/>
    <w:rsid w:val="00D8218C"/>
    <w:rsid w:val="00D82227"/>
    <w:rsid w:val="00D82D59"/>
    <w:rsid w:val="00D83765"/>
    <w:rsid w:val="00D83799"/>
    <w:rsid w:val="00D83CEE"/>
    <w:rsid w:val="00D8440B"/>
    <w:rsid w:val="00D85A4A"/>
    <w:rsid w:val="00D85A8D"/>
    <w:rsid w:val="00D863F2"/>
    <w:rsid w:val="00D90439"/>
    <w:rsid w:val="00D90B46"/>
    <w:rsid w:val="00D91759"/>
    <w:rsid w:val="00D91E31"/>
    <w:rsid w:val="00D93114"/>
    <w:rsid w:val="00D9313B"/>
    <w:rsid w:val="00D93D9E"/>
    <w:rsid w:val="00D95AB0"/>
    <w:rsid w:val="00D9688C"/>
    <w:rsid w:val="00D97479"/>
    <w:rsid w:val="00D974C0"/>
    <w:rsid w:val="00D9788E"/>
    <w:rsid w:val="00D9789D"/>
    <w:rsid w:val="00DA0B85"/>
    <w:rsid w:val="00DA2702"/>
    <w:rsid w:val="00DA2C3D"/>
    <w:rsid w:val="00DA2DBA"/>
    <w:rsid w:val="00DA377A"/>
    <w:rsid w:val="00DA3A4B"/>
    <w:rsid w:val="00DA49E2"/>
    <w:rsid w:val="00DA5CFC"/>
    <w:rsid w:val="00DA657C"/>
    <w:rsid w:val="00DA6652"/>
    <w:rsid w:val="00DB0C2C"/>
    <w:rsid w:val="00DB0FCB"/>
    <w:rsid w:val="00DB1C76"/>
    <w:rsid w:val="00DB2AD8"/>
    <w:rsid w:val="00DB2FD7"/>
    <w:rsid w:val="00DB320B"/>
    <w:rsid w:val="00DB4FFC"/>
    <w:rsid w:val="00DB53CB"/>
    <w:rsid w:val="00DB5EC2"/>
    <w:rsid w:val="00DB65BB"/>
    <w:rsid w:val="00DB69AD"/>
    <w:rsid w:val="00DB714F"/>
    <w:rsid w:val="00DB7902"/>
    <w:rsid w:val="00DB7976"/>
    <w:rsid w:val="00DB7FF4"/>
    <w:rsid w:val="00DC00D9"/>
    <w:rsid w:val="00DC0D71"/>
    <w:rsid w:val="00DC15EC"/>
    <w:rsid w:val="00DC1884"/>
    <w:rsid w:val="00DC1947"/>
    <w:rsid w:val="00DC19A7"/>
    <w:rsid w:val="00DC24B2"/>
    <w:rsid w:val="00DC3C65"/>
    <w:rsid w:val="00DC4188"/>
    <w:rsid w:val="00DC44CB"/>
    <w:rsid w:val="00DC4618"/>
    <w:rsid w:val="00DC4A5F"/>
    <w:rsid w:val="00DC536A"/>
    <w:rsid w:val="00DC5627"/>
    <w:rsid w:val="00DC5B8C"/>
    <w:rsid w:val="00DC6AA1"/>
    <w:rsid w:val="00DC6F51"/>
    <w:rsid w:val="00DD1B69"/>
    <w:rsid w:val="00DD1D5F"/>
    <w:rsid w:val="00DD1DD7"/>
    <w:rsid w:val="00DD3B35"/>
    <w:rsid w:val="00DD4495"/>
    <w:rsid w:val="00DD4B4A"/>
    <w:rsid w:val="00DD4F4A"/>
    <w:rsid w:val="00DD598D"/>
    <w:rsid w:val="00DD5D91"/>
    <w:rsid w:val="00DD5E38"/>
    <w:rsid w:val="00DD5E65"/>
    <w:rsid w:val="00DD6E64"/>
    <w:rsid w:val="00DD7DA6"/>
    <w:rsid w:val="00DE0224"/>
    <w:rsid w:val="00DE02D5"/>
    <w:rsid w:val="00DE0B8D"/>
    <w:rsid w:val="00DE1615"/>
    <w:rsid w:val="00DE170E"/>
    <w:rsid w:val="00DE1FA6"/>
    <w:rsid w:val="00DE23D3"/>
    <w:rsid w:val="00DE26EE"/>
    <w:rsid w:val="00DE4192"/>
    <w:rsid w:val="00DE4457"/>
    <w:rsid w:val="00DE52AB"/>
    <w:rsid w:val="00DE68BC"/>
    <w:rsid w:val="00DE72B1"/>
    <w:rsid w:val="00DE72B5"/>
    <w:rsid w:val="00DE7893"/>
    <w:rsid w:val="00DE7CBC"/>
    <w:rsid w:val="00DF0741"/>
    <w:rsid w:val="00DF080A"/>
    <w:rsid w:val="00DF1530"/>
    <w:rsid w:val="00DF1E21"/>
    <w:rsid w:val="00DF281E"/>
    <w:rsid w:val="00DF3384"/>
    <w:rsid w:val="00DF3792"/>
    <w:rsid w:val="00DF3C79"/>
    <w:rsid w:val="00DF400C"/>
    <w:rsid w:val="00DF4E35"/>
    <w:rsid w:val="00DF5F4B"/>
    <w:rsid w:val="00DF61B1"/>
    <w:rsid w:val="00DF6D65"/>
    <w:rsid w:val="00DF73EE"/>
    <w:rsid w:val="00DF7B91"/>
    <w:rsid w:val="00E00993"/>
    <w:rsid w:val="00E00DE9"/>
    <w:rsid w:val="00E00E8D"/>
    <w:rsid w:val="00E01237"/>
    <w:rsid w:val="00E026E0"/>
    <w:rsid w:val="00E02773"/>
    <w:rsid w:val="00E029D1"/>
    <w:rsid w:val="00E035D0"/>
    <w:rsid w:val="00E03D4F"/>
    <w:rsid w:val="00E03F3D"/>
    <w:rsid w:val="00E04182"/>
    <w:rsid w:val="00E04F80"/>
    <w:rsid w:val="00E05299"/>
    <w:rsid w:val="00E05672"/>
    <w:rsid w:val="00E05762"/>
    <w:rsid w:val="00E05F29"/>
    <w:rsid w:val="00E071EB"/>
    <w:rsid w:val="00E074B4"/>
    <w:rsid w:val="00E077F2"/>
    <w:rsid w:val="00E102AB"/>
    <w:rsid w:val="00E11B64"/>
    <w:rsid w:val="00E1265E"/>
    <w:rsid w:val="00E12736"/>
    <w:rsid w:val="00E12A0C"/>
    <w:rsid w:val="00E12A82"/>
    <w:rsid w:val="00E13172"/>
    <w:rsid w:val="00E13463"/>
    <w:rsid w:val="00E134AE"/>
    <w:rsid w:val="00E13855"/>
    <w:rsid w:val="00E152CD"/>
    <w:rsid w:val="00E15DBA"/>
    <w:rsid w:val="00E1611F"/>
    <w:rsid w:val="00E1686D"/>
    <w:rsid w:val="00E168D7"/>
    <w:rsid w:val="00E174AD"/>
    <w:rsid w:val="00E21BEE"/>
    <w:rsid w:val="00E22908"/>
    <w:rsid w:val="00E231CB"/>
    <w:rsid w:val="00E23270"/>
    <w:rsid w:val="00E239DF"/>
    <w:rsid w:val="00E23A4E"/>
    <w:rsid w:val="00E23BB3"/>
    <w:rsid w:val="00E24470"/>
    <w:rsid w:val="00E25615"/>
    <w:rsid w:val="00E25911"/>
    <w:rsid w:val="00E25F90"/>
    <w:rsid w:val="00E25FA9"/>
    <w:rsid w:val="00E27463"/>
    <w:rsid w:val="00E27F64"/>
    <w:rsid w:val="00E315F9"/>
    <w:rsid w:val="00E3245B"/>
    <w:rsid w:val="00E336BD"/>
    <w:rsid w:val="00E340AB"/>
    <w:rsid w:val="00E34190"/>
    <w:rsid w:val="00E3466A"/>
    <w:rsid w:val="00E3466B"/>
    <w:rsid w:val="00E34F7D"/>
    <w:rsid w:val="00E350BF"/>
    <w:rsid w:val="00E35B84"/>
    <w:rsid w:val="00E363E1"/>
    <w:rsid w:val="00E3644C"/>
    <w:rsid w:val="00E36E9A"/>
    <w:rsid w:val="00E37082"/>
    <w:rsid w:val="00E37F8A"/>
    <w:rsid w:val="00E408E2"/>
    <w:rsid w:val="00E40C2E"/>
    <w:rsid w:val="00E40CB9"/>
    <w:rsid w:val="00E410FD"/>
    <w:rsid w:val="00E41631"/>
    <w:rsid w:val="00E418E0"/>
    <w:rsid w:val="00E41BBA"/>
    <w:rsid w:val="00E42AA8"/>
    <w:rsid w:val="00E42B40"/>
    <w:rsid w:val="00E4354E"/>
    <w:rsid w:val="00E4586C"/>
    <w:rsid w:val="00E46168"/>
    <w:rsid w:val="00E474D9"/>
    <w:rsid w:val="00E47BBF"/>
    <w:rsid w:val="00E47E07"/>
    <w:rsid w:val="00E5235F"/>
    <w:rsid w:val="00E525D3"/>
    <w:rsid w:val="00E52871"/>
    <w:rsid w:val="00E52A17"/>
    <w:rsid w:val="00E52ECC"/>
    <w:rsid w:val="00E549C0"/>
    <w:rsid w:val="00E54BBB"/>
    <w:rsid w:val="00E54E6A"/>
    <w:rsid w:val="00E56F26"/>
    <w:rsid w:val="00E57184"/>
    <w:rsid w:val="00E57B64"/>
    <w:rsid w:val="00E57D0D"/>
    <w:rsid w:val="00E57FC3"/>
    <w:rsid w:val="00E60F68"/>
    <w:rsid w:val="00E618F8"/>
    <w:rsid w:val="00E627CC"/>
    <w:rsid w:val="00E62FB2"/>
    <w:rsid w:val="00E63447"/>
    <w:rsid w:val="00E637DE"/>
    <w:rsid w:val="00E63A12"/>
    <w:rsid w:val="00E63C52"/>
    <w:rsid w:val="00E63CB4"/>
    <w:rsid w:val="00E645CA"/>
    <w:rsid w:val="00E645EC"/>
    <w:rsid w:val="00E64B12"/>
    <w:rsid w:val="00E64D44"/>
    <w:rsid w:val="00E64E92"/>
    <w:rsid w:val="00E64EEA"/>
    <w:rsid w:val="00E650FE"/>
    <w:rsid w:val="00E65C63"/>
    <w:rsid w:val="00E65E26"/>
    <w:rsid w:val="00E661FD"/>
    <w:rsid w:val="00E66236"/>
    <w:rsid w:val="00E6638B"/>
    <w:rsid w:val="00E724A0"/>
    <w:rsid w:val="00E735F4"/>
    <w:rsid w:val="00E73A4F"/>
    <w:rsid w:val="00E73E21"/>
    <w:rsid w:val="00E74260"/>
    <w:rsid w:val="00E75D30"/>
    <w:rsid w:val="00E763D1"/>
    <w:rsid w:val="00E76ABB"/>
    <w:rsid w:val="00E7715B"/>
    <w:rsid w:val="00E8060F"/>
    <w:rsid w:val="00E8238D"/>
    <w:rsid w:val="00E82579"/>
    <w:rsid w:val="00E828B5"/>
    <w:rsid w:val="00E82A39"/>
    <w:rsid w:val="00E837F2"/>
    <w:rsid w:val="00E83954"/>
    <w:rsid w:val="00E83AFD"/>
    <w:rsid w:val="00E83B46"/>
    <w:rsid w:val="00E83BA0"/>
    <w:rsid w:val="00E84C00"/>
    <w:rsid w:val="00E85026"/>
    <w:rsid w:val="00E856E7"/>
    <w:rsid w:val="00E85D06"/>
    <w:rsid w:val="00E85ED9"/>
    <w:rsid w:val="00E86E6D"/>
    <w:rsid w:val="00E878ED"/>
    <w:rsid w:val="00E904B9"/>
    <w:rsid w:val="00E906BF"/>
    <w:rsid w:val="00E907D7"/>
    <w:rsid w:val="00E908E4"/>
    <w:rsid w:val="00E90CEF"/>
    <w:rsid w:val="00E918AC"/>
    <w:rsid w:val="00E92130"/>
    <w:rsid w:val="00E926D2"/>
    <w:rsid w:val="00E93BF3"/>
    <w:rsid w:val="00E93EEC"/>
    <w:rsid w:val="00E9420C"/>
    <w:rsid w:val="00E94924"/>
    <w:rsid w:val="00E94F6E"/>
    <w:rsid w:val="00E951C2"/>
    <w:rsid w:val="00E96E67"/>
    <w:rsid w:val="00E975CD"/>
    <w:rsid w:val="00EA0F48"/>
    <w:rsid w:val="00EA20D0"/>
    <w:rsid w:val="00EA3048"/>
    <w:rsid w:val="00EA3801"/>
    <w:rsid w:val="00EA407C"/>
    <w:rsid w:val="00EA429B"/>
    <w:rsid w:val="00EA573C"/>
    <w:rsid w:val="00EA6CE1"/>
    <w:rsid w:val="00EA6F86"/>
    <w:rsid w:val="00EB12ED"/>
    <w:rsid w:val="00EB1C90"/>
    <w:rsid w:val="00EB1EF6"/>
    <w:rsid w:val="00EB222B"/>
    <w:rsid w:val="00EB2E4B"/>
    <w:rsid w:val="00EB3BCE"/>
    <w:rsid w:val="00EB4D09"/>
    <w:rsid w:val="00EB5410"/>
    <w:rsid w:val="00EB62EA"/>
    <w:rsid w:val="00EB63D0"/>
    <w:rsid w:val="00EB720C"/>
    <w:rsid w:val="00EB73ED"/>
    <w:rsid w:val="00EB74DF"/>
    <w:rsid w:val="00EC0BDA"/>
    <w:rsid w:val="00EC1815"/>
    <w:rsid w:val="00EC2199"/>
    <w:rsid w:val="00EC235A"/>
    <w:rsid w:val="00EC244B"/>
    <w:rsid w:val="00EC32B7"/>
    <w:rsid w:val="00EC3606"/>
    <w:rsid w:val="00EC4202"/>
    <w:rsid w:val="00EC475E"/>
    <w:rsid w:val="00EC4B15"/>
    <w:rsid w:val="00EC6179"/>
    <w:rsid w:val="00EC6BF1"/>
    <w:rsid w:val="00EC7880"/>
    <w:rsid w:val="00ED06C2"/>
    <w:rsid w:val="00ED0ADC"/>
    <w:rsid w:val="00ED2705"/>
    <w:rsid w:val="00ED2B26"/>
    <w:rsid w:val="00ED30D0"/>
    <w:rsid w:val="00ED31A1"/>
    <w:rsid w:val="00ED38CC"/>
    <w:rsid w:val="00ED3ADC"/>
    <w:rsid w:val="00ED400D"/>
    <w:rsid w:val="00ED4213"/>
    <w:rsid w:val="00ED42CF"/>
    <w:rsid w:val="00ED521B"/>
    <w:rsid w:val="00ED5FAD"/>
    <w:rsid w:val="00EE0278"/>
    <w:rsid w:val="00EE0378"/>
    <w:rsid w:val="00EE1790"/>
    <w:rsid w:val="00EE1C91"/>
    <w:rsid w:val="00EE245E"/>
    <w:rsid w:val="00EE262D"/>
    <w:rsid w:val="00EE29E8"/>
    <w:rsid w:val="00EE352A"/>
    <w:rsid w:val="00EE3BE5"/>
    <w:rsid w:val="00EE4486"/>
    <w:rsid w:val="00EE475D"/>
    <w:rsid w:val="00EE552F"/>
    <w:rsid w:val="00EE58C7"/>
    <w:rsid w:val="00EE5D22"/>
    <w:rsid w:val="00EE5EFF"/>
    <w:rsid w:val="00EF01CB"/>
    <w:rsid w:val="00EF09BD"/>
    <w:rsid w:val="00EF10BD"/>
    <w:rsid w:val="00EF270F"/>
    <w:rsid w:val="00EF2869"/>
    <w:rsid w:val="00EF30E3"/>
    <w:rsid w:val="00EF4365"/>
    <w:rsid w:val="00EF6174"/>
    <w:rsid w:val="00EF68D9"/>
    <w:rsid w:val="00EF7CE6"/>
    <w:rsid w:val="00F00147"/>
    <w:rsid w:val="00F0047A"/>
    <w:rsid w:val="00F0167E"/>
    <w:rsid w:val="00F018B4"/>
    <w:rsid w:val="00F0274B"/>
    <w:rsid w:val="00F03456"/>
    <w:rsid w:val="00F04222"/>
    <w:rsid w:val="00F04C3E"/>
    <w:rsid w:val="00F057DD"/>
    <w:rsid w:val="00F063F9"/>
    <w:rsid w:val="00F072F4"/>
    <w:rsid w:val="00F0734E"/>
    <w:rsid w:val="00F076E6"/>
    <w:rsid w:val="00F077C3"/>
    <w:rsid w:val="00F0789F"/>
    <w:rsid w:val="00F07A31"/>
    <w:rsid w:val="00F07EB2"/>
    <w:rsid w:val="00F10AC1"/>
    <w:rsid w:val="00F11501"/>
    <w:rsid w:val="00F11964"/>
    <w:rsid w:val="00F1223E"/>
    <w:rsid w:val="00F126BD"/>
    <w:rsid w:val="00F12957"/>
    <w:rsid w:val="00F12D74"/>
    <w:rsid w:val="00F13114"/>
    <w:rsid w:val="00F13428"/>
    <w:rsid w:val="00F138F7"/>
    <w:rsid w:val="00F14F5C"/>
    <w:rsid w:val="00F16A8D"/>
    <w:rsid w:val="00F1751D"/>
    <w:rsid w:val="00F204D3"/>
    <w:rsid w:val="00F20B2E"/>
    <w:rsid w:val="00F210AD"/>
    <w:rsid w:val="00F212F4"/>
    <w:rsid w:val="00F22899"/>
    <w:rsid w:val="00F2473D"/>
    <w:rsid w:val="00F24C5D"/>
    <w:rsid w:val="00F24DEC"/>
    <w:rsid w:val="00F26487"/>
    <w:rsid w:val="00F30B04"/>
    <w:rsid w:val="00F31392"/>
    <w:rsid w:val="00F31954"/>
    <w:rsid w:val="00F320CA"/>
    <w:rsid w:val="00F330FF"/>
    <w:rsid w:val="00F336E3"/>
    <w:rsid w:val="00F36722"/>
    <w:rsid w:val="00F36EE0"/>
    <w:rsid w:val="00F371B8"/>
    <w:rsid w:val="00F375EA"/>
    <w:rsid w:val="00F37914"/>
    <w:rsid w:val="00F3797E"/>
    <w:rsid w:val="00F37D31"/>
    <w:rsid w:val="00F401AE"/>
    <w:rsid w:val="00F40EEF"/>
    <w:rsid w:val="00F4129A"/>
    <w:rsid w:val="00F42B34"/>
    <w:rsid w:val="00F43837"/>
    <w:rsid w:val="00F444D2"/>
    <w:rsid w:val="00F44A49"/>
    <w:rsid w:val="00F454F3"/>
    <w:rsid w:val="00F4697A"/>
    <w:rsid w:val="00F47006"/>
    <w:rsid w:val="00F47BE2"/>
    <w:rsid w:val="00F50791"/>
    <w:rsid w:val="00F50D5A"/>
    <w:rsid w:val="00F513FF"/>
    <w:rsid w:val="00F5141C"/>
    <w:rsid w:val="00F531DF"/>
    <w:rsid w:val="00F53667"/>
    <w:rsid w:val="00F53D9C"/>
    <w:rsid w:val="00F53F33"/>
    <w:rsid w:val="00F54471"/>
    <w:rsid w:val="00F55795"/>
    <w:rsid w:val="00F55E57"/>
    <w:rsid w:val="00F56339"/>
    <w:rsid w:val="00F57095"/>
    <w:rsid w:val="00F572E8"/>
    <w:rsid w:val="00F57510"/>
    <w:rsid w:val="00F61A90"/>
    <w:rsid w:val="00F61AC3"/>
    <w:rsid w:val="00F61CD7"/>
    <w:rsid w:val="00F62491"/>
    <w:rsid w:val="00F62ABE"/>
    <w:rsid w:val="00F634B4"/>
    <w:rsid w:val="00F63AF2"/>
    <w:rsid w:val="00F64208"/>
    <w:rsid w:val="00F643F2"/>
    <w:rsid w:val="00F647D4"/>
    <w:rsid w:val="00F65635"/>
    <w:rsid w:val="00F65DBA"/>
    <w:rsid w:val="00F66A46"/>
    <w:rsid w:val="00F66AB4"/>
    <w:rsid w:val="00F70295"/>
    <w:rsid w:val="00F7046E"/>
    <w:rsid w:val="00F710BA"/>
    <w:rsid w:val="00F71393"/>
    <w:rsid w:val="00F7167E"/>
    <w:rsid w:val="00F718EA"/>
    <w:rsid w:val="00F72905"/>
    <w:rsid w:val="00F72CFD"/>
    <w:rsid w:val="00F739DF"/>
    <w:rsid w:val="00F73A0E"/>
    <w:rsid w:val="00F750B4"/>
    <w:rsid w:val="00F7542D"/>
    <w:rsid w:val="00F755E1"/>
    <w:rsid w:val="00F77A72"/>
    <w:rsid w:val="00F802B7"/>
    <w:rsid w:val="00F803DC"/>
    <w:rsid w:val="00F8098F"/>
    <w:rsid w:val="00F80BCA"/>
    <w:rsid w:val="00F8189E"/>
    <w:rsid w:val="00F828BF"/>
    <w:rsid w:val="00F82967"/>
    <w:rsid w:val="00F82AE2"/>
    <w:rsid w:val="00F83586"/>
    <w:rsid w:val="00F843EE"/>
    <w:rsid w:val="00F8444B"/>
    <w:rsid w:val="00F8546D"/>
    <w:rsid w:val="00F8557B"/>
    <w:rsid w:val="00F859A3"/>
    <w:rsid w:val="00F85E97"/>
    <w:rsid w:val="00F86481"/>
    <w:rsid w:val="00F873EF"/>
    <w:rsid w:val="00F87734"/>
    <w:rsid w:val="00F87A03"/>
    <w:rsid w:val="00F90DAF"/>
    <w:rsid w:val="00F910EC"/>
    <w:rsid w:val="00F918A6"/>
    <w:rsid w:val="00F92463"/>
    <w:rsid w:val="00F92508"/>
    <w:rsid w:val="00F92BC1"/>
    <w:rsid w:val="00F931EF"/>
    <w:rsid w:val="00F93264"/>
    <w:rsid w:val="00F94972"/>
    <w:rsid w:val="00F94B74"/>
    <w:rsid w:val="00F95307"/>
    <w:rsid w:val="00F957AF"/>
    <w:rsid w:val="00F95CB0"/>
    <w:rsid w:val="00F97384"/>
    <w:rsid w:val="00F976AD"/>
    <w:rsid w:val="00FA0157"/>
    <w:rsid w:val="00FA02A7"/>
    <w:rsid w:val="00FA046D"/>
    <w:rsid w:val="00FA057A"/>
    <w:rsid w:val="00FA0CE4"/>
    <w:rsid w:val="00FA1A87"/>
    <w:rsid w:val="00FA1BFC"/>
    <w:rsid w:val="00FA387D"/>
    <w:rsid w:val="00FA4157"/>
    <w:rsid w:val="00FA46FC"/>
    <w:rsid w:val="00FA4888"/>
    <w:rsid w:val="00FA5C01"/>
    <w:rsid w:val="00FA621B"/>
    <w:rsid w:val="00FA6EF2"/>
    <w:rsid w:val="00FA78F6"/>
    <w:rsid w:val="00FA7F76"/>
    <w:rsid w:val="00FB18B5"/>
    <w:rsid w:val="00FB2239"/>
    <w:rsid w:val="00FB2772"/>
    <w:rsid w:val="00FB2FE9"/>
    <w:rsid w:val="00FB3B66"/>
    <w:rsid w:val="00FB4010"/>
    <w:rsid w:val="00FB4448"/>
    <w:rsid w:val="00FB53DC"/>
    <w:rsid w:val="00FB5545"/>
    <w:rsid w:val="00FB5D74"/>
    <w:rsid w:val="00FB6A03"/>
    <w:rsid w:val="00FB7850"/>
    <w:rsid w:val="00FB7F2F"/>
    <w:rsid w:val="00FC006D"/>
    <w:rsid w:val="00FC0994"/>
    <w:rsid w:val="00FC0F3A"/>
    <w:rsid w:val="00FC219D"/>
    <w:rsid w:val="00FC23E0"/>
    <w:rsid w:val="00FC2768"/>
    <w:rsid w:val="00FC2CD2"/>
    <w:rsid w:val="00FC3631"/>
    <w:rsid w:val="00FC3D0B"/>
    <w:rsid w:val="00FC4071"/>
    <w:rsid w:val="00FC58EE"/>
    <w:rsid w:val="00FC5E0C"/>
    <w:rsid w:val="00FC6875"/>
    <w:rsid w:val="00FC68BE"/>
    <w:rsid w:val="00FC6AD3"/>
    <w:rsid w:val="00FC6C46"/>
    <w:rsid w:val="00FC7139"/>
    <w:rsid w:val="00FC7343"/>
    <w:rsid w:val="00FC76C6"/>
    <w:rsid w:val="00FD0599"/>
    <w:rsid w:val="00FD0CC3"/>
    <w:rsid w:val="00FD13C6"/>
    <w:rsid w:val="00FD13F5"/>
    <w:rsid w:val="00FD1BA9"/>
    <w:rsid w:val="00FD3C0A"/>
    <w:rsid w:val="00FD3D7C"/>
    <w:rsid w:val="00FD497A"/>
    <w:rsid w:val="00FD6371"/>
    <w:rsid w:val="00FD6DA6"/>
    <w:rsid w:val="00FD72C0"/>
    <w:rsid w:val="00FD7406"/>
    <w:rsid w:val="00FD7C35"/>
    <w:rsid w:val="00FE099A"/>
    <w:rsid w:val="00FE0A9D"/>
    <w:rsid w:val="00FE0D93"/>
    <w:rsid w:val="00FE0FAA"/>
    <w:rsid w:val="00FE1249"/>
    <w:rsid w:val="00FE1D09"/>
    <w:rsid w:val="00FE24B5"/>
    <w:rsid w:val="00FE27EA"/>
    <w:rsid w:val="00FE28D8"/>
    <w:rsid w:val="00FE3765"/>
    <w:rsid w:val="00FE5325"/>
    <w:rsid w:val="00FE5644"/>
    <w:rsid w:val="00FE6C03"/>
    <w:rsid w:val="00FF0082"/>
    <w:rsid w:val="00FF167B"/>
    <w:rsid w:val="00FF1C58"/>
    <w:rsid w:val="00FF1DA1"/>
    <w:rsid w:val="00FF1DD9"/>
    <w:rsid w:val="00FF2F62"/>
    <w:rsid w:val="00FF33D5"/>
    <w:rsid w:val="00FF3764"/>
    <w:rsid w:val="00FF3C55"/>
    <w:rsid w:val="00FF3F9D"/>
    <w:rsid w:val="00FF4CC6"/>
    <w:rsid w:val="00FF4DF7"/>
    <w:rsid w:val="00FF4E12"/>
    <w:rsid w:val="00FF52C1"/>
    <w:rsid w:val="00FF59A8"/>
    <w:rsid w:val="00FF5DF3"/>
    <w:rsid w:val="00FF607E"/>
    <w:rsid w:val="00FF670C"/>
    <w:rsid w:val="00FF6B89"/>
    <w:rsid w:val="00FF6F31"/>
    <w:rsid w:val="00FF6F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1E967"/>
  <w15:docId w15:val="{CA16B1E2-4E92-4833-A954-B4A53948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AAA"/>
    <w:pPr>
      <w:spacing w:before="200"/>
      <w:jc w:val="both"/>
    </w:pPr>
    <w:rPr>
      <w:sz w:val="24"/>
      <w:szCs w:val="24"/>
    </w:rPr>
  </w:style>
  <w:style w:type="paragraph" w:styleId="Heading1">
    <w:name w:val="heading 1"/>
    <w:aliases w:val="c"/>
    <w:basedOn w:val="Normal"/>
    <w:next w:val="Normal"/>
    <w:qFormat/>
    <w:rsid w:val="007F6AAA"/>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7F6AAA"/>
    <w:pPr>
      <w:keepNext/>
      <w:spacing w:before="240"/>
      <w:outlineLvl w:val="1"/>
    </w:pPr>
    <w:rPr>
      <w:rFonts w:ascii="Arial" w:hAnsi="Arial" w:cs="Arial"/>
      <w:b/>
      <w:bCs/>
      <w:i/>
      <w:iCs/>
      <w:sz w:val="28"/>
      <w:szCs w:val="28"/>
    </w:rPr>
  </w:style>
  <w:style w:type="paragraph" w:styleId="Heading3">
    <w:name w:val="heading 3"/>
    <w:aliases w:val="h3"/>
    <w:basedOn w:val="Normal"/>
    <w:next w:val="Normal"/>
    <w:link w:val="Heading3Char"/>
    <w:qFormat/>
    <w:rsid w:val="007F6AAA"/>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7F6AAA"/>
    <w:pPr>
      <w:keepNext/>
      <w:spacing w:before="240"/>
      <w:outlineLvl w:val="3"/>
    </w:pPr>
    <w:rPr>
      <w:b/>
      <w:bCs/>
      <w:sz w:val="28"/>
      <w:szCs w:val="28"/>
    </w:rPr>
  </w:style>
  <w:style w:type="paragraph" w:styleId="Heading5">
    <w:name w:val="heading 5"/>
    <w:aliases w:val="sh,s"/>
    <w:basedOn w:val="Normal"/>
    <w:next w:val="Normal"/>
    <w:qFormat/>
    <w:rsid w:val="002251C2"/>
    <w:pPr>
      <w:outlineLvl w:val="4"/>
    </w:pPr>
  </w:style>
  <w:style w:type="paragraph" w:styleId="Heading6">
    <w:name w:val="heading 6"/>
    <w:basedOn w:val="Normal"/>
    <w:next w:val="Normal"/>
    <w:qFormat/>
    <w:rsid w:val="002251C2"/>
    <w:pPr>
      <w:outlineLvl w:val="5"/>
    </w:pPr>
  </w:style>
  <w:style w:type="paragraph" w:styleId="Heading7">
    <w:name w:val="heading 7"/>
    <w:basedOn w:val="Normal"/>
    <w:next w:val="Normal"/>
    <w:qFormat/>
    <w:rsid w:val="002251C2"/>
    <w:pPr>
      <w:numPr>
        <w:ilvl w:val="12"/>
      </w:numPr>
      <w:outlineLvl w:val="6"/>
    </w:pPr>
  </w:style>
  <w:style w:type="paragraph" w:styleId="Heading8">
    <w:name w:val="heading 8"/>
    <w:basedOn w:val="Normal"/>
    <w:next w:val="Normal"/>
    <w:qFormat/>
    <w:rsid w:val="002251C2"/>
    <w:pPr>
      <w:outlineLvl w:val="7"/>
    </w:pPr>
  </w:style>
  <w:style w:type="paragraph" w:styleId="Heading9">
    <w:name w:val="heading 9"/>
    <w:basedOn w:val="Normal"/>
    <w:next w:val="Normal"/>
    <w:qFormat/>
    <w:rsid w:val="002251C2"/>
    <w:pPr>
      <w:outlineLvl w:val="8"/>
    </w:pPr>
  </w:style>
  <w:style w:type="character" w:default="1" w:styleId="DefaultParagraphFont">
    <w:name w:val="Default Paragraph Font"/>
    <w:uiPriority w:val="1"/>
    <w:semiHidden/>
    <w:unhideWhenUsed/>
    <w:rsid w:val="007F6A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6AAA"/>
  </w:style>
  <w:style w:type="paragraph" w:customStyle="1" w:styleId="Heading">
    <w:name w:val="Heading"/>
    <w:basedOn w:val="Normal"/>
    <w:next w:val="BodyText"/>
    <w:rsid w:val="00B86B8F"/>
    <w:pPr>
      <w:keepNext/>
      <w:spacing w:before="240" w:after="120"/>
    </w:pPr>
    <w:rPr>
      <w:rFonts w:ascii="Arial" w:eastAsia="Arial Unicode MS" w:hAnsi="Arial" w:cs="Tahoma"/>
      <w:sz w:val="28"/>
      <w:szCs w:val="28"/>
    </w:rPr>
  </w:style>
  <w:style w:type="paragraph" w:styleId="BodyText">
    <w:name w:val="Body Text"/>
    <w:basedOn w:val="Normal"/>
    <w:semiHidden/>
    <w:rsid w:val="002251C2"/>
    <w:pPr>
      <w:spacing w:after="120"/>
    </w:pPr>
  </w:style>
  <w:style w:type="paragraph" w:styleId="List">
    <w:name w:val="List"/>
    <w:basedOn w:val="Normal"/>
    <w:semiHidden/>
    <w:rsid w:val="002251C2"/>
    <w:pPr>
      <w:ind w:left="283" w:hanging="283"/>
    </w:pPr>
  </w:style>
  <w:style w:type="paragraph" w:styleId="Caption">
    <w:name w:val="caption"/>
    <w:basedOn w:val="Normal"/>
    <w:qFormat/>
    <w:rsid w:val="00B86B8F"/>
    <w:pPr>
      <w:spacing w:before="120" w:after="120"/>
    </w:pPr>
    <w:rPr>
      <w:rFonts w:cs="Tahoma"/>
      <w:i/>
      <w:iCs/>
    </w:rPr>
  </w:style>
  <w:style w:type="paragraph" w:customStyle="1" w:styleId="Index">
    <w:name w:val="Index"/>
    <w:basedOn w:val="Normal"/>
    <w:rsid w:val="00B86B8F"/>
    <w:rPr>
      <w:rFonts w:cs="Tahoma"/>
    </w:rPr>
  </w:style>
  <w:style w:type="paragraph" w:customStyle="1" w:styleId="Identifier">
    <w:name w:val="Identifier"/>
    <w:basedOn w:val="Normal"/>
    <w:next w:val="Normal"/>
    <w:rsid w:val="002251C2"/>
    <w:pPr>
      <w:jc w:val="left"/>
    </w:pPr>
  </w:style>
  <w:style w:type="paragraph" w:customStyle="1" w:styleId="SectionAct">
    <w:name w:val="SectionAct"/>
    <w:basedOn w:val="Normal"/>
    <w:next w:val="Normal"/>
    <w:rsid w:val="002251C2"/>
    <w:pPr>
      <w:spacing w:after="310"/>
      <w:jc w:val="left"/>
    </w:pPr>
  </w:style>
  <w:style w:type="paragraph" w:customStyle="1" w:styleId="Party">
    <w:name w:val="Party"/>
    <w:basedOn w:val="Normal"/>
    <w:next w:val="Normal"/>
    <w:rsid w:val="002251C2"/>
    <w:pPr>
      <w:spacing w:line="360" w:lineRule="exact"/>
      <w:jc w:val="left"/>
    </w:pPr>
    <w:rPr>
      <w:b/>
      <w:sz w:val="28"/>
    </w:rPr>
  </w:style>
  <w:style w:type="paragraph" w:customStyle="1" w:styleId="Act">
    <w:name w:val="Act"/>
    <w:basedOn w:val="Normal"/>
    <w:next w:val="Normal"/>
    <w:rsid w:val="002251C2"/>
    <w:pPr>
      <w:spacing w:before="240" w:line="270" w:lineRule="exact"/>
      <w:jc w:val="left"/>
    </w:pPr>
    <w:rPr>
      <w:i/>
    </w:rPr>
  </w:style>
  <w:style w:type="paragraph" w:customStyle="1" w:styleId="MatterNo">
    <w:name w:val="MatterNo."/>
    <w:basedOn w:val="Normal"/>
    <w:next w:val="Normal"/>
    <w:rsid w:val="002251C2"/>
    <w:pPr>
      <w:spacing w:after="170" w:line="280" w:lineRule="exact"/>
      <w:jc w:val="left"/>
    </w:pPr>
  </w:style>
  <w:style w:type="paragraph" w:customStyle="1" w:styleId="PlaceDateSigned">
    <w:name w:val="PlaceDateSigned"/>
    <w:basedOn w:val="Normal"/>
    <w:next w:val="Normal"/>
    <w:rsid w:val="002251C2"/>
    <w:pPr>
      <w:spacing w:before="140" w:after="170"/>
      <w:jc w:val="right"/>
    </w:pPr>
    <w:rPr>
      <w:caps/>
    </w:rPr>
  </w:style>
  <w:style w:type="paragraph" w:customStyle="1" w:styleId="Member">
    <w:name w:val="Member"/>
    <w:basedOn w:val="Normal"/>
    <w:next w:val="Normal"/>
    <w:rsid w:val="002251C2"/>
    <w:pPr>
      <w:spacing w:before="140" w:after="170"/>
      <w:jc w:val="left"/>
    </w:pPr>
    <w:rPr>
      <w:caps/>
    </w:rPr>
  </w:style>
  <w:style w:type="paragraph" w:customStyle="1" w:styleId="Subject">
    <w:name w:val="Subject"/>
    <w:basedOn w:val="Normal"/>
    <w:next w:val="Normal"/>
    <w:rsid w:val="002251C2"/>
    <w:pPr>
      <w:spacing w:line="270" w:lineRule="exact"/>
      <w:jc w:val="left"/>
    </w:pPr>
    <w:rPr>
      <w:i/>
    </w:rPr>
  </w:style>
  <w:style w:type="paragraph" w:styleId="Header">
    <w:name w:val="header"/>
    <w:basedOn w:val="Normal"/>
    <w:rsid w:val="007F6AAA"/>
    <w:pPr>
      <w:tabs>
        <w:tab w:val="center" w:pos="4153"/>
        <w:tab w:val="right" w:pos="8306"/>
      </w:tabs>
    </w:pPr>
  </w:style>
  <w:style w:type="paragraph" w:styleId="Footer">
    <w:name w:val="footer"/>
    <w:basedOn w:val="Normal"/>
    <w:link w:val="FooterChar"/>
    <w:rsid w:val="007F6AAA"/>
    <w:pPr>
      <w:tabs>
        <w:tab w:val="center" w:pos="4153"/>
        <w:tab w:val="right" w:pos="8306"/>
      </w:tabs>
    </w:pPr>
  </w:style>
  <w:style w:type="paragraph" w:customStyle="1" w:styleId="Quote-2">
    <w:name w:val="Quote-2"/>
    <w:basedOn w:val="Normal"/>
    <w:next w:val="Normal"/>
    <w:rsid w:val="002251C2"/>
    <w:pPr>
      <w:ind w:left="1417" w:hanging="113"/>
    </w:pPr>
  </w:style>
  <w:style w:type="paragraph" w:customStyle="1" w:styleId="Quote-1">
    <w:name w:val="Quote-1"/>
    <w:basedOn w:val="Normal"/>
    <w:next w:val="Normal"/>
    <w:rsid w:val="002251C2"/>
    <w:pPr>
      <w:ind w:left="680" w:hanging="113"/>
    </w:pPr>
  </w:style>
  <w:style w:type="paragraph" w:customStyle="1" w:styleId="Level2-Bold">
    <w:name w:val="Level 2-Bold"/>
    <w:basedOn w:val="Normal"/>
    <w:next w:val="Normal"/>
    <w:link w:val="Level2-BoldChar"/>
    <w:rsid w:val="007F6AAA"/>
    <w:pPr>
      <w:spacing w:line="270" w:lineRule="exact"/>
      <w:ind w:left="851" w:hanging="851"/>
      <w:outlineLvl w:val="1"/>
    </w:pPr>
    <w:rPr>
      <w:b/>
      <w:sz w:val="22"/>
      <w:szCs w:val="20"/>
      <w:lang w:val="en-GB" w:eastAsia="en-US"/>
    </w:rPr>
  </w:style>
  <w:style w:type="paragraph" w:customStyle="1" w:styleId="Level3-Bold">
    <w:name w:val="Level 3-Bold"/>
    <w:basedOn w:val="Normal"/>
    <w:next w:val="Normal"/>
    <w:link w:val="Level3-BoldChar"/>
    <w:rsid w:val="002251C2"/>
    <w:pPr>
      <w:ind w:left="851" w:hanging="851"/>
      <w:outlineLvl w:val="2"/>
    </w:pPr>
    <w:rPr>
      <w:b/>
    </w:rPr>
  </w:style>
  <w:style w:type="paragraph" w:customStyle="1" w:styleId="Level4-Bold">
    <w:name w:val="Level 4-Bold"/>
    <w:basedOn w:val="Normal"/>
    <w:next w:val="Normal"/>
    <w:rsid w:val="002251C2"/>
    <w:pPr>
      <w:ind w:left="2269" w:hanging="1418"/>
      <w:outlineLvl w:val="3"/>
    </w:pPr>
    <w:rPr>
      <w:b/>
    </w:rPr>
  </w:style>
  <w:style w:type="paragraph" w:customStyle="1" w:styleId="Level5-Bold">
    <w:name w:val="Level 5-Bold"/>
    <w:basedOn w:val="Normal"/>
    <w:next w:val="Normal"/>
    <w:rsid w:val="002251C2"/>
    <w:pPr>
      <w:ind w:left="3402" w:hanging="1701"/>
      <w:outlineLvl w:val="4"/>
    </w:pPr>
    <w:rPr>
      <w:b/>
    </w:rPr>
  </w:style>
  <w:style w:type="paragraph" w:customStyle="1" w:styleId="BlockIndent2cm">
    <w:name w:val="Block Indent 2cm"/>
    <w:basedOn w:val="Normal"/>
    <w:next w:val="Normal"/>
    <w:rsid w:val="002251C2"/>
    <w:pPr>
      <w:spacing w:line="270" w:lineRule="exact"/>
      <w:ind w:left="851"/>
    </w:pPr>
    <w:rPr>
      <w:sz w:val="22"/>
    </w:rPr>
  </w:style>
  <w:style w:type="paragraph" w:customStyle="1" w:styleId="BlockIndent1cm">
    <w:name w:val="Block Indent 1cm"/>
    <w:basedOn w:val="Normal"/>
    <w:next w:val="Normal"/>
    <w:rsid w:val="007F6AAA"/>
    <w:pPr>
      <w:spacing w:line="270" w:lineRule="exact"/>
      <w:ind w:left="851"/>
    </w:pPr>
    <w:rPr>
      <w:sz w:val="22"/>
      <w:szCs w:val="20"/>
      <w:lang w:val="en-GB" w:eastAsia="en-US"/>
    </w:rPr>
  </w:style>
  <w:style w:type="paragraph" w:customStyle="1" w:styleId="BlockIndent3cm">
    <w:name w:val="Block Indent 3cm"/>
    <w:basedOn w:val="Normal"/>
    <w:next w:val="Normal"/>
    <w:rsid w:val="002251C2"/>
    <w:pPr>
      <w:ind w:left="1701"/>
    </w:pPr>
  </w:style>
  <w:style w:type="paragraph" w:customStyle="1" w:styleId="BlockIndent5cm">
    <w:name w:val="Block Indent 5cm"/>
    <w:basedOn w:val="Normal"/>
    <w:next w:val="Normal"/>
    <w:rsid w:val="00B86B8F"/>
    <w:pPr>
      <w:ind w:left="3402"/>
    </w:pPr>
  </w:style>
  <w:style w:type="paragraph" w:styleId="ListBullet2">
    <w:name w:val="List Bullet 2"/>
    <w:basedOn w:val="Normal"/>
    <w:next w:val="Normal"/>
    <w:rsid w:val="002251C2"/>
    <w:pPr>
      <w:tabs>
        <w:tab w:val="num" w:pos="926"/>
      </w:tabs>
      <w:spacing w:line="270" w:lineRule="exact"/>
      <w:ind w:left="926" w:hanging="360"/>
    </w:pPr>
    <w:rPr>
      <w:sz w:val="22"/>
    </w:rPr>
  </w:style>
  <w:style w:type="paragraph" w:customStyle="1" w:styleId="ListBullet1">
    <w:name w:val="List Bullet 1"/>
    <w:basedOn w:val="Normal"/>
    <w:next w:val="Normal"/>
    <w:rsid w:val="002251C2"/>
    <w:pPr>
      <w:tabs>
        <w:tab w:val="num" w:pos="1492"/>
      </w:tabs>
      <w:spacing w:line="270" w:lineRule="exact"/>
      <w:ind w:left="1492" w:hanging="360"/>
    </w:pPr>
    <w:rPr>
      <w:sz w:val="22"/>
    </w:rPr>
  </w:style>
  <w:style w:type="paragraph" w:styleId="ListBullet3">
    <w:name w:val="List Bullet 3"/>
    <w:basedOn w:val="Normal"/>
    <w:next w:val="Normal"/>
    <w:rsid w:val="002251C2"/>
    <w:pPr>
      <w:tabs>
        <w:tab w:val="num" w:pos="643"/>
      </w:tabs>
      <w:spacing w:line="270" w:lineRule="exact"/>
      <w:ind w:left="643" w:hanging="360"/>
    </w:pPr>
    <w:rPr>
      <w:sz w:val="22"/>
    </w:rPr>
  </w:style>
  <w:style w:type="paragraph" w:styleId="ListBullet5">
    <w:name w:val="List Bullet 5"/>
    <w:basedOn w:val="Normal"/>
    <w:rsid w:val="002251C2"/>
  </w:style>
  <w:style w:type="paragraph" w:customStyle="1" w:styleId="Arrangement2">
    <w:name w:val="Arrangement 2"/>
    <w:basedOn w:val="Normal"/>
    <w:next w:val="Normal"/>
    <w:rsid w:val="002251C2"/>
    <w:pPr>
      <w:ind w:left="851" w:hanging="851"/>
    </w:pPr>
  </w:style>
  <w:style w:type="paragraph" w:customStyle="1" w:styleId="Arrangement3">
    <w:name w:val="Arrangement 3"/>
    <w:basedOn w:val="Normal"/>
    <w:next w:val="Normal"/>
    <w:rsid w:val="002251C2"/>
    <w:pPr>
      <w:ind w:left="1702" w:hanging="851"/>
    </w:pPr>
  </w:style>
  <w:style w:type="paragraph" w:customStyle="1" w:styleId="Arrangement1">
    <w:name w:val="Arrangement 1"/>
    <w:basedOn w:val="Normal"/>
    <w:next w:val="Normal"/>
    <w:rsid w:val="002251C2"/>
    <w:pPr>
      <w:jc w:val="left"/>
    </w:pPr>
    <w:rPr>
      <w:b/>
    </w:rPr>
  </w:style>
  <w:style w:type="paragraph" w:customStyle="1" w:styleId="Partheading">
    <w:name w:val="Part heading"/>
    <w:basedOn w:val="Normal"/>
    <w:next w:val="Normal"/>
    <w:rsid w:val="007F6AAA"/>
    <w:pPr>
      <w:keepNext/>
      <w:numPr>
        <w:numId w:val="12"/>
      </w:numPr>
      <w:spacing w:before="480"/>
      <w:jc w:val="left"/>
      <w:outlineLvl w:val="0"/>
    </w:pPr>
    <w:rPr>
      <w:b/>
      <w:sz w:val="32"/>
    </w:rPr>
  </w:style>
  <w:style w:type="paragraph" w:customStyle="1" w:styleId="Level1">
    <w:name w:val="Level 1"/>
    <w:next w:val="Normal"/>
    <w:link w:val="Level1Char"/>
    <w:rsid w:val="007F6AAA"/>
    <w:pPr>
      <w:keepNext/>
      <w:numPr>
        <w:numId w:val="17"/>
      </w:numPr>
      <w:spacing w:before="480" w:after="60"/>
      <w:outlineLvl w:val="1"/>
    </w:pPr>
    <w:rPr>
      <w:rFonts w:cs="Arial"/>
      <w:b/>
      <w:bCs/>
      <w:kern w:val="32"/>
      <w:sz w:val="28"/>
      <w:szCs w:val="32"/>
    </w:rPr>
  </w:style>
  <w:style w:type="paragraph" w:customStyle="1" w:styleId="Level2">
    <w:name w:val="Level 2"/>
    <w:next w:val="Normal"/>
    <w:link w:val="Level2Char"/>
    <w:rsid w:val="007F6AAA"/>
    <w:pPr>
      <w:numPr>
        <w:ilvl w:val="1"/>
        <w:numId w:val="17"/>
      </w:numPr>
      <w:spacing w:before="200" w:after="60"/>
      <w:jc w:val="both"/>
      <w:outlineLvl w:val="2"/>
    </w:pPr>
    <w:rPr>
      <w:bCs/>
      <w:iCs/>
      <w:sz w:val="24"/>
      <w:szCs w:val="28"/>
    </w:rPr>
  </w:style>
  <w:style w:type="paragraph" w:customStyle="1" w:styleId="Level3">
    <w:name w:val="Level 3"/>
    <w:basedOn w:val="Normal"/>
    <w:next w:val="Normal"/>
    <w:link w:val="Level3Char"/>
    <w:rsid w:val="007F6AAA"/>
    <w:pPr>
      <w:numPr>
        <w:ilvl w:val="2"/>
        <w:numId w:val="17"/>
      </w:numPr>
    </w:pPr>
  </w:style>
  <w:style w:type="paragraph" w:customStyle="1" w:styleId="Level4">
    <w:name w:val="Level 4"/>
    <w:basedOn w:val="Normal"/>
    <w:next w:val="Normal"/>
    <w:link w:val="Level4Char"/>
    <w:rsid w:val="007F6AAA"/>
    <w:pPr>
      <w:numPr>
        <w:ilvl w:val="3"/>
        <w:numId w:val="17"/>
      </w:numPr>
      <w:outlineLvl w:val="3"/>
    </w:pPr>
    <w:rPr>
      <w:bCs/>
      <w:szCs w:val="28"/>
    </w:rPr>
  </w:style>
  <w:style w:type="paragraph" w:customStyle="1" w:styleId="Level5">
    <w:name w:val="Level 5"/>
    <w:basedOn w:val="Normal"/>
    <w:next w:val="Normal"/>
    <w:qFormat/>
    <w:rsid w:val="007F6AAA"/>
    <w:pPr>
      <w:ind w:left="2552" w:hanging="567"/>
    </w:pPr>
  </w:style>
  <w:style w:type="paragraph" w:customStyle="1" w:styleId="Level6">
    <w:name w:val="Level 6"/>
    <w:basedOn w:val="Normal"/>
    <w:next w:val="Normal"/>
    <w:rsid w:val="002251C2"/>
    <w:pPr>
      <w:tabs>
        <w:tab w:val="left" w:pos="4763"/>
      </w:tabs>
      <w:ind w:left="4537" w:hanging="1985"/>
      <w:outlineLvl w:val="5"/>
    </w:pPr>
  </w:style>
  <w:style w:type="paragraph" w:customStyle="1" w:styleId="Subdocument">
    <w:name w:val="Sub document"/>
    <w:basedOn w:val="Level1"/>
    <w:next w:val="Normal"/>
    <w:rsid w:val="007F6AAA"/>
    <w:pPr>
      <w:numPr>
        <w:numId w:val="10"/>
      </w:numPr>
    </w:pPr>
  </w:style>
  <w:style w:type="paragraph" w:customStyle="1" w:styleId="NumberedSubpara">
    <w:name w:val="Numbered Subpara"/>
    <w:basedOn w:val="Normal"/>
    <w:next w:val="Normal"/>
    <w:semiHidden/>
    <w:rsid w:val="002251C2"/>
    <w:pPr>
      <w:numPr>
        <w:ilvl w:val="1"/>
        <w:numId w:val="3"/>
      </w:numPr>
    </w:pPr>
  </w:style>
  <w:style w:type="paragraph" w:customStyle="1" w:styleId="release">
    <w:name w:val="release$"/>
    <w:basedOn w:val="Normal"/>
    <w:semiHidden/>
    <w:rsid w:val="002251C2"/>
    <w:rPr>
      <w:iCs/>
    </w:rPr>
  </w:style>
  <w:style w:type="paragraph" w:customStyle="1" w:styleId="Quote-3">
    <w:name w:val="Quote-3"/>
    <w:basedOn w:val="Normal"/>
    <w:next w:val="Normal"/>
    <w:rsid w:val="002251C2"/>
    <w:pPr>
      <w:ind w:left="2126" w:hanging="85"/>
      <w:jc w:val="left"/>
    </w:pPr>
  </w:style>
  <w:style w:type="paragraph" w:customStyle="1" w:styleId="Quote-1Block">
    <w:name w:val="Quote-1 Block"/>
    <w:basedOn w:val="Normal"/>
    <w:next w:val="Normal"/>
    <w:link w:val="Quote-1BlockChar"/>
    <w:rsid w:val="007F6AAA"/>
    <w:pPr>
      <w:spacing w:before="0"/>
      <w:ind w:left="709"/>
    </w:pPr>
    <w:rPr>
      <w:szCs w:val="20"/>
      <w:lang w:val="en-GB" w:eastAsia="en-US"/>
    </w:rPr>
  </w:style>
  <w:style w:type="paragraph" w:customStyle="1" w:styleId="Quote-2Block">
    <w:name w:val="Quote-2 Block"/>
    <w:basedOn w:val="Normal"/>
    <w:next w:val="Normal"/>
    <w:rsid w:val="002251C2"/>
    <w:pPr>
      <w:ind w:left="1418"/>
    </w:pPr>
  </w:style>
  <w:style w:type="paragraph" w:customStyle="1" w:styleId="Quote-3Block">
    <w:name w:val="Quote-3 Block"/>
    <w:basedOn w:val="Normal"/>
    <w:next w:val="Normal"/>
    <w:rsid w:val="002251C2"/>
    <w:pPr>
      <w:ind w:left="2126"/>
    </w:pPr>
  </w:style>
  <w:style w:type="paragraph" w:customStyle="1" w:styleId="Quote-1Dot">
    <w:name w:val="Quote-1 Dot"/>
    <w:basedOn w:val="Quote-1Block"/>
    <w:next w:val="Normal"/>
    <w:rsid w:val="002251C2"/>
    <w:pPr>
      <w:numPr>
        <w:numId w:val="2"/>
      </w:numPr>
      <w:ind w:left="879"/>
    </w:pPr>
  </w:style>
  <w:style w:type="paragraph" w:customStyle="1" w:styleId="NumberedPara">
    <w:name w:val="Numbered Para"/>
    <w:basedOn w:val="Normal"/>
    <w:next w:val="Normal"/>
    <w:link w:val="NumberedParaCharChar"/>
    <w:uiPriority w:val="99"/>
    <w:rsid w:val="002251C2"/>
    <w:pPr>
      <w:numPr>
        <w:numId w:val="4"/>
      </w:numPr>
      <w:tabs>
        <w:tab w:val="clear" w:pos="737"/>
        <w:tab w:val="left" w:pos="709"/>
      </w:tabs>
    </w:pPr>
  </w:style>
  <w:style w:type="paragraph" w:customStyle="1" w:styleId="TxBrp1">
    <w:name w:val="TxBr_p1"/>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2">
    <w:name w:val="TxBr_p2"/>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4">
    <w:name w:val="TxBr_p4"/>
    <w:basedOn w:val="Normal"/>
    <w:semiHidden/>
    <w:rsid w:val="002251C2"/>
    <w:pPr>
      <w:widowControl w:val="0"/>
      <w:tabs>
        <w:tab w:val="left" w:pos="1099"/>
      </w:tabs>
      <w:autoSpaceDE w:val="0"/>
      <w:autoSpaceDN w:val="0"/>
      <w:adjustRightInd w:val="0"/>
      <w:spacing w:line="243" w:lineRule="atLeast"/>
      <w:ind w:left="391" w:hanging="1099"/>
      <w:jc w:val="left"/>
    </w:pPr>
    <w:rPr>
      <w:sz w:val="20"/>
      <w:lang w:val="en-US"/>
    </w:rPr>
  </w:style>
  <w:style w:type="paragraph" w:customStyle="1" w:styleId="ScheduleHeading2">
    <w:name w:val="Schedule Heading 2"/>
    <w:basedOn w:val="Normal"/>
    <w:semiHidden/>
    <w:rsid w:val="002251C2"/>
    <w:pPr>
      <w:keepNext/>
      <w:spacing w:before="120" w:after="120"/>
      <w:jc w:val="center"/>
    </w:pPr>
    <w:rPr>
      <w:caps/>
      <w:sz w:val="22"/>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2251C2"/>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2251C2"/>
    <w:pPr>
      <w:autoSpaceDE w:val="0"/>
      <w:autoSpaceDN w:val="0"/>
      <w:adjustRightInd w:val="0"/>
      <w:spacing w:before="360"/>
      <w:jc w:val="left"/>
    </w:pPr>
    <w:rPr>
      <w:rFonts w:ascii="Arial,Bold" w:hAnsi="Arial,Bold"/>
      <w:lang w:val="en-US"/>
    </w:rPr>
  </w:style>
  <w:style w:type="paragraph" w:customStyle="1" w:styleId="Heading10">
    <w:name w:val="Heading 10"/>
    <w:basedOn w:val="Normal"/>
    <w:semiHidden/>
    <w:rsid w:val="002251C2"/>
  </w:style>
  <w:style w:type="paragraph" w:customStyle="1" w:styleId="Scheduleheading">
    <w:name w:val="Schedule heading"/>
    <w:basedOn w:val="Normal"/>
    <w:next w:val="Normal"/>
    <w:semiHidden/>
    <w:rsid w:val="002251C2"/>
    <w:pPr>
      <w:keepNext/>
      <w:keepLines/>
      <w:tabs>
        <w:tab w:val="center" w:pos="3600"/>
        <w:tab w:val="right" w:pos="7160"/>
      </w:tabs>
      <w:spacing w:before="240" w:after="120" w:line="260" w:lineRule="atLeast"/>
    </w:pPr>
    <w:rPr>
      <w:sz w:val="20"/>
    </w:rPr>
  </w:style>
  <w:style w:type="paragraph" w:styleId="NormalWeb">
    <w:name w:val="Normal (Web)"/>
    <w:basedOn w:val="Normal"/>
    <w:uiPriority w:val="99"/>
    <w:semiHidden/>
    <w:rsid w:val="002251C2"/>
    <w:pPr>
      <w:spacing w:before="100" w:beforeAutospacing="1" w:after="100" w:afterAutospacing="1"/>
      <w:jc w:val="left"/>
    </w:pPr>
    <w:rPr>
      <w:rFonts w:ascii="Arial Unicode MS" w:eastAsia="Arial Unicode MS" w:hAnsi="Arial Unicode MS"/>
      <w:lang w:val="en-US"/>
    </w:rPr>
  </w:style>
  <w:style w:type="paragraph" w:customStyle="1" w:styleId="TableText">
    <w:name w:val="TableText"/>
    <w:basedOn w:val="Normal"/>
    <w:semiHidden/>
    <w:rsid w:val="002251C2"/>
    <w:pPr>
      <w:autoSpaceDE w:val="0"/>
      <w:autoSpaceDN w:val="0"/>
      <w:spacing w:before="60" w:after="60" w:line="240" w:lineRule="exact"/>
      <w:jc w:val="left"/>
    </w:pPr>
    <w:rPr>
      <w:sz w:val="22"/>
      <w:szCs w:val="22"/>
    </w:rPr>
  </w:style>
  <w:style w:type="paragraph" w:customStyle="1" w:styleId="TablePartHeading">
    <w:name w:val="Table Part Heading"/>
    <w:basedOn w:val="NormalWeb"/>
    <w:semiHidden/>
    <w:rsid w:val="002251C2"/>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rPr>
  </w:style>
  <w:style w:type="paragraph" w:styleId="Title">
    <w:name w:val="Title"/>
    <w:basedOn w:val="Normal"/>
    <w:next w:val="Normal"/>
    <w:qFormat/>
    <w:rsid w:val="007F6AAA"/>
    <w:pPr>
      <w:spacing w:before="240"/>
      <w:jc w:val="left"/>
      <w:outlineLvl w:val="0"/>
    </w:pPr>
    <w:rPr>
      <w:rFonts w:cs="Arial"/>
      <w:b/>
      <w:bCs/>
      <w:szCs w:val="32"/>
    </w:rPr>
  </w:style>
  <w:style w:type="paragraph" w:styleId="Subtitle">
    <w:name w:val="Subtitle"/>
    <w:basedOn w:val="Normal"/>
    <w:qFormat/>
    <w:rsid w:val="002251C2"/>
    <w:pPr>
      <w:spacing w:after="60"/>
      <w:jc w:val="center"/>
      <w:outlineLvl w:val="1"/>
    </w:pPr>
    <w:rPr>
      <w:rFonts w:ascii="Arial" w:hAnsi="Arial" w:cs="Arial"/>
    </w:rPr>
  </w:style>
  <w:style w:type="paragraph" w:styleId="BalloonText">
    <w:name w:val="Balloon Text"/>
    <w:basedOn w:val="Normal"/>
    <w:semiHidden/>
    <w:rsid w:val="007F6AAA"/>
    <w:rPr>
      <w:rFonts w:ascii="Tahoma" w:hAnsi="Tahoma" w:cs="Tahoma"/>
      <w:sz w:val="16"/>
      <w:szCs w:val="16"/>
    </w:rPr>
  </w:style>
  <w:style w:type="paragraph" w:customStyle="1" w:styleId="Respondent">
    <w:name w:val="Respondent"/>
    <w:basedOn w:val="Normal"/>
    <w:rsid w:val="002251C2"/>
    <w:pPr>
      <w:jc w:val="left"/>
    </w:pPr>
  </w:style>
  <w:style w:type="paragraph" w:customStyle="1" w:styleId="Notation">
    <w:name w:val="Notation"/>
    <w:basedOn w:val="Normal"/>
    <w:next w:val="Normal"/>
    <w:autoRedefine/>
    <w:rsid w:val="002251C2"/>
    <w:pPr>
      <w:jc w:val="left"/>
    </w:pPr>
    <w:rPr>
      <w:rFonts w:ascii="Arial" w:hAnsi="Arial"/>
    </w:rPr>
  </w:style>
  <w:style w:type="paragraph" w:customStyle="1" w:styleId="Industry">
    <w:name w:val="Industry"/>
    <w:basedOn w:val="Normal"/>
    <w:next w:val="Normal"/>
    <w:rsid w:val="002251C2"/>
    <w:pPr>
      <w:spacing w:after="170"/>
      <w:jc w:val="left"/>
    </w:pPr>
  </w:style>
  <w:style w:type="paragraph" w:customStyle="1" w:styleId="AwardAgreementTitle">
    <w:name w:val="Award/AgreementTitle"/>
    <w:basedOn w:val="Normal"/>
    <w:next w:val="Normal"/>
    <w:rsid w:val="002251C2"/>
    <w:pPr>
      <w:suppressAutoHyphens/>
      <w:spacing w:before="140" w:line="360" w:lineRule="exact"/>
      <w:jc w:val="left"/>
    </w:pPr>
    <w:rPr>
      <w:b/>
      <w:caps/>
      <w:sz w:val="28"/>
    </w:rPr>
  </w:style>
  <w:style w:type="paragraph" w:customStyle="1" w:styleId="UpdatedTo">
    <w:name w:val="UpdatedTo"/>
    <w:basedOn w:val="Normal"/>
    <w:next w:val="Normal"/>
    <w:semiHidden/>
    <w:rsid w:val="002251C2"/>
    <w:pPr>
      <w:jc w:val="left"/>
    </w:pPr>
  </w:style>
  <w:style w:type="paragraph" w:customStyle="1" w:styleId="Rc">
    <w:name w:val="Rc"/>
    <w:aliases w:val="Rn continued"/>
    <w:basedOn w:val="Normal"/>
    <w:next w:val="Normal"/>
    <w:semiHidden/>
    <w:rsid w:val="002251C2"/>
    <w:pPr>
      <w:tabs>
        <w:tab w:val="left" w:pos="1418"/>
      </w:tabs>
      <w:spacing w:before="40" w:after="60"/>
      <w:jc w:val="left"/>
    </w:pPr>
    <w:rPr>
      <w:sz w:val="20"/>
    </w:rPr>
  </w:style>
  <w:style w:type="paragraph" w:customStyle="1" w:styleId="WW-Default">
    <w:name w:val="WW-Default"/>
    <w:rsid w:val="00B86B8F"/>
    <w:pPr>
      <w:widowControl w:val="0"/>
      <w:autoSpaceDE w:val="0"/>
      <w:autoSpaceDN w:val="0"/>
      <w:adjustRightInd w:val="0"/>
    </w:pPr>
    <w:rPr>
      <w:color w:val="000000"/>
      <w:sz w:val="24"/>
      <w:szCs w:val="24"/>
    </w:rPr>
  </w:style>
  <w:style w:type="paragraph" w:customStyle="1" w:styleId="Style1">
    <w:name w:val="Style1"/>
    <w:basedOn w:val="FormHeading"/>
    <w:semiHidden/>
    <w:rsid w:val="002251C2"/>
    <w:rPr>
      <w:rFonts w:ascii="Tahoma" w:hAnsi="Tahoma" w:cs="Tahoma"/>
      <w:b/>
      <w:bCs/>
      <w:caps w:val="0"/>
      <w:color w:val="0000CC"/>
      <w:sz w:val="28"/>
      <w:szCs w:val="28"/>
    </w:rPr>
  </w:style>
  <w:style w:type="paragraph" w:styleId="BodyTextIndent">
    <w:name w:val="Body Text Indent"/>
    <w:basedOn w:val="Normal"/>
    <w:semiHidden/>
    <w:rsid w:val="002251C2"/>
  </w:style>
  <w:style w:type="paragraph" w:styleId="BodyTextIndent2">
    <w:name w:val="Body Text Indent 2"/>
    <w:basedOn w:val="Normal"/>
    <w:semiHidden/>
    <w:rsid w:val="002251C2"/>
  </w:style>
  <w:style w:type="paragraph" w:customStyle="1" w:styleId="LetterHead1">
    <w:name w:val="LetterHead 1"/>
    <w:semiHidden/>
    <w:rsid w:val="002251C2"/>
    <w:pPr>
      <w:jc w:val="center"/>
    </w:pPr>
    <w:rPr>
      <w:rFonts w:ascii="Arial" w:hAnsi="Arial"/>
      <w:noProof/>
      <w:lang w:val="en-US" w:eastAsia="en-US"/>
    </w:rPr>
  </w:style>
  <w:style w:type="paragraph" w:styleId="BodyText3">
    <w:name w:val="Body Text 3"/>
    <w:basedOn w:val="Normal"/>
    <w:semiHidden/>
    <w:rsid w:val="002251C2"/>
    <w:pPr>
      <w:jc w:val="left"/>
    </w:pPr>
    <w:rPr>
      <w:rFonts w:ascii="Arial" w:hAnsi="Arial" w:cs="Arial"/>
      <w:b/>
      <w:bCs/>
      <w:color w:val="FF0000"/>
      <w:lang w:val="en-US"/>
    </w:rPr>
  </w:style>
  <w:style w:type="paragraph" w:styleId="FootnoteText">
    <w:name w:val="footnote text"/>
    <w:basedOn w:val="Normal"/>
    <w:rsid w:val="002251C2"/>
    <w:pPr>
      <w:tabs>
        <w:tab w:val="left" w:pos="284"/>
      </w:tabs>
      <w:spacing w:before="60" w:line="230" w:lineRule="exact"/>
      <w:ind w:left="284" w:hanging="284"/>
      <w:jc w:val="left"/>
    </w:pPr>
    <w:rPr>
      <w:sz w:val="18"/>
    </w:rPr>
  </w:style>
  <w:style w:type="paragraph" w:styleId="EndnoteText">
    <w:name w:val="endnote text"/>
    <w:basedOn w:val="Normal"/>
    <w:rsid w:val="002251C2"/>
    <w:pPr>
      <w:tabs>
        <w:tab w:val="left" w:pos="284"/>
      </w:tabs>
      <w:spacing w:before="60" w:line="230" w:lineRule="exact"/>
      <w:ind w:left="284" w:hanging="284"/>
      <w:jc w:val="left"/>
    </w:pPr>
    <w:rPr>
      <w:sz w:val="18"/>
    </w:rPr>
  </w:style>
  <w:style w:type="paragraph" w:styleId="BlockText">
    <w:name w:val="Block Text"/>
    <w:basedOn w:val="Normal"/>
    <w:semiHidden/>
    <w:rsid w:val="002251C2"/>
    <w:pPr>
      <w:spacing w:after="120"/>
      <w:ind w:left="1440" w:right="1440"/>
    </w:pPr>
  </w:style>
  <w:style w:type="paragraph" w:styleId="BodyText2">
    <w:name w:val="Body Text 2"/>
    <w:basedOn w:val="Normal"/>
    <w:semiHidden/>
    <w:rsid w:val="002251C2"/>
    <w:pPr>
      <w:spacing w:after="120" w:line="480" w:lineRule="auto"/>
    </w:pPr>
  </w:style>
  <w:style w:type="paragraph" w:styleId="BodyTextFirstIndent">
    <w:name w:val="Body Text First Indent"/>
    <w:basedOn w:val="BodyText"/>
    <w:semiHidden/>
    <w:rsid w:val="002251C2"/>
    <w:pPr>
      <w:ind w:firstLine="210"/>
    </w:pPr>
  </w:style>
  <w:style w:type="paragraph" w:styleId="BodyTextFirstIndent2">
    <w:name w:val="Body Text First Indent 2"/>
    <w:basedOn w:val="BodyTextIndent"/>
    <w:semiHidden/>
    <w:rsid w:val="002251C2"/>
    <w:pPr>
      <w:spacing w:after="120"/>
      <w:ind w:left="283" w:firstLine="210"/>
    </w:pPr>
  </w:style>
  <w:style w:type="paragraph" w:styleId="BodyTextIndent3">
    <w:name w:val="Body Text Indent 3"/>
    <w:basedOn w:val="Normal"/>
    <w:semiHidden/>
    <w:rsid w:val="002251C2"/>
    <w:pPr>
      <w:spacing w:after="120"/>
      <w:ind w:left="283"/>
    </w:pPr>
    <w:rPr>
      <w:sz w:val="16"/>
      <w:szCs w:val="16"/>
    </w:rPr>
  </w:style>
  <w:style w:type="paragraph" w:styleId="Closing">
    <w:name w:val="Closing"/>
    <w:basedOn w:val="Normal"/>
    <w:semiHidden/>
    <w:rsid w:val="002251C2"/>
    <w:pPr>
      <w:ind w:left="4252"/>
    </w:pPr>
  </w:style>
  <w:style w:type="paragraph" w:styleId="Date">
    <w:name w:val="Date"/>
    <w:basedOn w:val="Normal"/>
    <w:next w:val="Normal"/>
    <w:rsid w:val="002251C2"/>
    <w:pPr>
      <w:spacing w:before="140" w:after="170" w:line="270" w:lineRule="exact"/>
      <w:jc w:val="right"/>
    </w:pPr>
    <w:rPr>
      <w:caps/>
    </w:rPr>
  </w:style>
  <w:style w:type="paragraph" w:styleId="E-mailSignature">
    <w:name w:val="E-mail Signature"/>
    <w:basedOn w:val="Normal"/>
    <w:semiHidden/>
    <w:rsid w:val="002251C2"/>
  </w:style>
  <w:style w:type="paragraph" w:styleId="EnvelopeAddress">
    <w:name w:val="envelope address"/>
    <w:basedOn w:val="Normal"/>
    <w:semiHidden/>
    <w:rsid w:val="002251C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51C2"/>
    <w:rPr>
      <w:rFonts w:ascii="Arial" w:hAnsi="Arial" w:cs="Arial"/>
      <w:sz w:val="20"/>
    </w:rPr>
  </w:style>
  <w:style w:type="paragraph" w:styleId="HTMLAddress">
    <w:name w:val="HTML Address"/>
    <w:basedOn w:val="Normal"/>
    <w:semiHidden/>
    <w:rsid w:val="002251C2"/>
    <w:rPr>
      <w:i/>
      <w:iCs/>
    </w:rPr>
  </w:style>
  <w:style w:type="paragraph" w:styleId="HTMLPreformatted">
    <w:name w:val="HTML Preformatted"/>
    <w:basedOn w:val="Normal"/>
    <w:semiHidden/>
    <w:rsid w:val="002251C2"/>
    <w:rPr>
      <w:rFonts w:ascii="Courier New" w:hAnsi="Courier New" w:cs="Courier New"/>
      <w:sz w:val="20"/>
    </w:rPr>
  </w:style>
  <w:style w:type="paragraph" w:styleId="List2">
    <w:name w:val="List 2"/>
    <w:basedOn w:val="Normal"/>
    <w:semiHidden/>
    <w:rsid w:val="002251C2"/>
    <w:pPr>
      <w:ind w:left="566" w:hanging="283"/>
    </w:pPr>
  </w:style>
  <w:style w:type="paragraph" w:styleId="List3">
    <w:name w:val="List 3"/>
    <w:basedOn w:val="Normal"/>
    <w:semiHidden/>
    <w:rsid w:val="002251C2"/>
    <w:pPr>
      <w:ind w:left="849" w:hanging="283"/>
    </w:pPr>
  </w:style>
  <w:style w:type="paragraph" w:styleId="List4">
    <w:name w:val="List 4"/>
    <w:basedOn w:val="Normal"/>
    <w:semiHidden/>
    <w:rsid w:val="002251C2"/>
    <w:pPr>
      <w:ind w:left="1132" w:hanging="283"/>
    </w:pPr>
  </w:style>
  <w:style w:type="paragraph" w:styleId="List5">
    <w:name w:val="List 5"/>
    <w:basedOn w:val="Normal"/>
    <w:semiHidden/>
    <w:rsid w:val="002251C2"/>
    <w:pPr>
      <w:ind w:left="1415" w:hanging="283"/>
    </w:pPr>
  </w:style>
  <w:style w:type="paragraph" w:styleId="ListBullet">
    <w:name w:val="List Bullet"/>
    <w:basedOn w:val="Normal"/>
    <w:uiPriority w:val="99"/>
    <w:semiHidden/>
    <w:rsid w:val="002251C2"/>
    <w:pPr>
      <w:tabs>
        <w:tab w:val="num" w:pos="360"/>
      </w:tabs>
      <w:ind w:left="360" w:hanging="360"/>
    </w:pPr>
  </w:style>
  <w:style w:type="paragraph" w:styleId="ListContinue">
    <w:name w:val="List Continue"/>
    <w:basedOn w:val="Normal"/>
    <w:semiHidden/>
    <w:rsid w:val="002251C2"/>
    <w:pPr>
      <w:spacing w:after="120"/>
      <w:ind w:left="283"/>
    </w:pPr>
  </w:style>
  <w:style w:type="paragraph" w:styleId="ListContinue2">
    <w:name w:val="List Continue 2"/>
    <w:basedOn w:val="Normal"/>
    <w:semiHidden/>
    <w:rsid w:val="002251C2"/>
    <w:pPr>
      <w:spacing w:after="120"/>
      <w:ind w:left="566"/>
    </w:pPr>
  </w:style>
  <w:style w:type="paragraph" w:styleId="ListContinue3">
    <w:name w:val="List Continue 3"/>
    <w:basedOn w:val="Normal"/>
    <w:semiHidden/>
    <w:rsid w:val="002251C2"/>
    <w:pPr>
      <w:spacing w:after="120"/>
      <w:ind w:left="849"/>
    </w:pPr>
  </w:style>
  <w:style w:type="paragraph" w:styleId="ListContinue4">
    <w:name w:val="List Continue 4"/>
    <w:basedOn w:val="Normal"/>
    <w:semiHidden/>
    <w:rsid w:val="002251C2"/>
    <w:pPr>
      <w:spacing w:after="120"/>
      <w:ind w:left="1132"/>
    </w:pPr>
  </w:style>
  <w:style w:type="paragraph" w:styleId="ListContinue5">
    <w:name w:val="List Continue 5"/>
    <w:basedOn w:val="Normal"/>
    <w:semiHidden/>
    <w:rsid w:val="002251C2"/>
    <w:pPr>
      <w:spacing w:after="120"/>
      <w:ind w:left="1415"/>
    </w:pPr>
  </w:style>
  <w:style w:type="paragraph" w:styleId="ListNumber">
    <w:name w:val="List Number"/>
    <w:basedOn w:val="Normal"/>
    <w:semiHidden/>
    <w:rsid w:val="002251C2"/>
    <w:pPr>
      <w:tabs>
        <w:tab w:val="num" w:pos="360"/>
      </w:tabs>
      <w:ind w:left="360" w:hanging="360"/>
    </w:pPr>
  </w:style>
  <w:style w:type="paragraph" w:styleId="ListNumber2">
    <w:name w:val="List Number 2"/>
    <w:basedOn w:val="Normal"/>
    <w:semiHidden/>
    <w:rsid w:val="002251C2"/>
    <w:pPr>
      <w:tabs>
        <w:tab w:val="num" w:pos="643"/>
      </w:tabs>
      <w:ind w:left="643" w:hanging="360"/>
    </w:pPr>
  </w:style>
  <w:style w:type="paragraph" w:styleId="ListNumber3">
    <w:name w:val="List Number 3"/>
    <w:basedOn w:val="Normal"/>
    <w:semiHidden/>
    <w:rsid w:val="002251C2"/>
    <w:pPr>
      <w:tabs>
        <w:tab w:val="num" w:pos="926"/>
      </w:tabs>
      <w:ind w:left="926" w:hanging="360"/>
    </w:pPr>
  </w:style>
  <w:style w:type="paragraph" w:styleId="ListNumber4">
    <w:name w:val="List Number 4"/>
    <w:basedOn w:val="Normal"/>
    <w:semiHidden/>
    <w:rsid w:val="002251C2"/>
    <w:pPr>
      <w:tabs>
        <w:tab w:val="num" w:pos="1209"/>
      </w:tabs>
      <w:ind w:left="1209" w:hanging="360"/>
    </w:pPr>
  </w:style>
  <w:style w:type="paragraph" w:styleId="ListNumber5">
    <w:name w:val="List Number 5"/>
    <w:basedOn w:val="Normal"/>
    <w:semiHidden/>
    <w:rsid w:val="002251C2"/>
    <w:pPr>
      <w:tabs>
        <w:tab w:val="num" w:pos="1492"/>
      </w:tabs>
      <w:ind w:left="1492" w:hanging="360"/>
    </w:pPr>
  </w:style>
  <w:style w:type="paragraph" w:styleId="MessageHeader">
    <w:name w:val="Message Header"/>
    <w:basedOn w:val="Normal"/>
    <w:semiHidden/>
    <w:rsid w:val="00225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2251C2"/>
    <w:pPr>
      <w:ind w:left="720"/>
    </w:pPr>
  </w:style>
  <w:style w:type="paragraph" w:styleId="NoteHeading">
    <w:name w:val="Note Heading"/>
    <w:basedOn w:val="Normal"/>
    <w:next w:val="Normal"/>
    <w:semiHidden/>
    <w:rsid w:val="002251C2"/>
  </w:style>
  <w:style w:type="paragraph" w:styleId="PlainText">
    <w:name w:val="Plain Text"/>
    <w:basedOn w:val="Normal"/>
    <w:semiHidden/>
    <w:rsid w:val="002251C2"/>
    <w:rPr>
      <w:rFonts w:ascii="Courier New" w:hAnsi="Courier New" w:cs="Courier New"/>
      <w:sz w:val="20"/>
    </w:rPr>
  </w:style>
  <w:style w:type="paragraph" w:styleId="Salutation">
    <w:name w:val="Salutation"/>
    <w:basedOn w:val="Normal"/>
    <w:next w:val="Normal"/>
    <w:semiHidden/>
    <w:rsid w:val="002251C2"/>
  </w:style>
  <w:style w:type="paragraph" w:styleId="Signature">
    <w:name w:val="Signature"/>
    <w:basedOn w:val="Normal"/>
    <w:semiHidden/>
    <w:rsid w:val="002251C2"/>
    <w:pPr>
      <w:ind w:left="4252"/>
    </w:pPr>
  </w:style>
  <w:style w:type="paragraph" w:customStyle="1" w:styleId="Heading20">
    <w:name w:val="Heading2"/>
    <w:basedOn w:val="Heading11"/>
    <w:rsid w:val="00B86B8F"/>
    <w:pPr>
      <w:spacing w:before="340" w:line="300" w:lineRule="exact"/>
    </w:pPr>
    <w:rPr>
      <w:caps w:val="0"/>
      <w:sz w:val="25"/>
      <w:szCs w:val="25"/>
    </w:rPr>
  </w:style>
  <w:style w:type="paragraph" w:customStyle="1" w:styleId="Heading11">
    <w:name w:val="Heading1"/>
    <w:basedOn w:val="Normal"/>
    <w:rsid w:val="00B86B8F"/>
    <w:pPr>
      <w:jc w:val="left"/>
    </w:pPr>
    <w:rPr>
      <w:b/>
      <w:bCs/>
      <w:caps/>
      <w:sz w:val="42"/>
      <w:szCs w:val="42"/>
    </w:rPr>
  </w:style>
  <w:style w:type="paragraph" w:customStyle="1" w:styleId="QuoteHeading">
    <w:name w:val="Quote Heading"/>
    <w:basedOn w:val="HeadingB"/>
    <w:next w:val="Normal"/>
    <w:rsid w:val="002251C2"/>
    <w:pPr>
      <w:ind w:left="709"/>
    </w:pPr>
    <w:rPr>
      <w:szCs w:val="22"/>
    </w:rPr>
  </w:style>
  <w:style w:type="paragraph" w:customStyle="1" w:styleId="HeadingB">
    <w:name w:val="Heading B"/>
    <w:basedOn w:val="Normal"/>
    <w:next w:val="Normal"/>
    <w:rsid w:val="002251C2"/>
    <w:pPr>
      <w:jc w:val="left"/>
    </w:pPr>
    <w:rPr>
      <w:b/>
      <w:szCs w:val="25"/>
    </w:rPr>
  </w:style>
  <w:style w:type="paragraph" w:customStyle="1" w:styleId="HeadingA">
    <w:name w:val="Heading A"/>
    <w:basedOn w:val="Normal"/>
    <w:rsid w:val="002251C2"/>
    <w:pPr>
      <w:spacing w:after="40" w:line="270" w:lineRule="exact"/>
      <w:jc w:val="left"/>
      <w:outlineLvl w:val="0"/>
    </w:pPr>
    <w:rPr>
      <w:b/>
      <w:caps/>
      <w:sz w:val="42"/>
      <w:szCs w:val="42"/>
    </w:rPr>
  </w:style>
  <w:style w:type="paragraph" w:styleId="ListBullet4">
    <w:name w:val="List Bullet 4"/>
    <w:basedOn w:val="Normal"/>
    <w:next w:val="Normal"/>
    <w:uiPriority w:val="99"/>
    <w:semiHidden/>
    <w:rsid w:val="002251C2"/>
    <w:pPr>
      <w:tabs>
        <w:tab w:val="num" w:pos="1209"/>
      </w:tabs>
      <w:spacing w:line="270" w:lineRule="exact"/>
      <w:ind w:left="3459" w:hanging="170"/>
    </w:pPr>
  </w:style>
  <w:style w:type="paragraph" w:customStyle="1" w:styleId="paragraphheading">
    <w:name w:val="paragraph heading"/>
    <w:basedOn w:val="Normal"/>
    <w:rsid w:val="002251C2"/>
    <w:pPr>
      <w:keepNext/>
      <w:keepLines/>
      <w:tabs>
        <w:tab w:val="left" w:pos="567"/>
        <w:tab w:val="left" w:pos="1134"/>
        <w:tab w:val="left" w:pos="1701"/>
      </w:tabs>
      <w:jc w:val="center"/>
    </w:pPr>
  </w:style>
  <w:style w:type="paragraph" w:customStyle="1" w:styleId="BlockLevel3">
    <w:name w:val="Block Level 3"/>
    <w:basedOn w:val="Normal"/>
    <w:next w:val="Normal"/>
    <w:rsid w:val="002251C2"/>
    <w:pPr>
      <w:ind w:left="851"/>
    </w:pPr>
  </w:style>
  <w:style w:type="paragraph" w:customStyle="1" w:styleId="BlockLevel2">
    <w:name w:val="Block Level 2"/>
    <w:basedOn w:val="Normal"/>
    <w:next w:val="Normal"/>
    <w:rsid w:val="007F6AAA"/>
    <w:pPr>
      <w:spacing w:before="0"/>
      <w:ind w:left="851"/>
    </w:pPr>
    <w:rPr>
      <w:szCs w:val="20"/>
      <w:lang w:val="en-GB" w:eastAsia="en-US"/>
    </w:rPr>
  </w:style>
  <w:style w:type="paragraph" w:customStyle="1" w:styleId="BlockLevel4">
    <w:name w:val="Block Level 4"/>
    <w:basedOn w:val="Normal"/>
    <w:next w:val="Normal"/>
    <w:rsid w:val="002251C2"/>
    <w:pPr>
      <w:ind w:left="2268"/>
    </w:pPr>
  </w:style>
  <w:style w:type="paragraph" w:customStyle="1" w:styleId="BlockLevel5">
    <w:name w:val="Block Level 5"/>
    <w:basedOn w:val="Normal"/>
    <w:next w:val="Normal"/>
    <w:rsid w:val="002251C2"/>
    <w:pPr>
      <w:ind w:left="3402"/>
    </w:pPr>
  </w:style>
  <w:style w:type="paragraph" w:customStyle="1" w:styleId="BulletLevel2">
    <w:name w:val="Bullet Level 2"/>
    <w:basedOn w:val="Normal"/>
    <w:next w:val="Normal"/>
    <w:rsid w:val="007F6AAA"/>
    <w:pPr>
      <w:numPr>
        <w:numId w:val="1"/>
      </w:numPr>
    </w:pPr>
    <w:rPr>
      <w:sz w:val="22"/>
      <w:szCs w:val="20"/>
      <w:lang w:val="en-GB" w:eastAsia="en-US"/>
    </w:rPr>
  </w:style>
  <w:style w:type="paragraph" w:customStyle="1" w:styleId="ODNRef">
    <w:name w:val="ODN/Ref"/>
    <w:basedOn w:val="Normal"/>
    <w:rsid w:val="002251C2"/>
    <w:pPr>
      <w:spacing w:after="170" w:line="280" w:lineRule="exact"/>
      <w:jc w:val="left"/>
    </w:pPr>
  </w:style>
  <w:style w:type="paragraph" w:customStyle="1" w:styleId="TableContents">
    <w:name w:val="Table Contents"/>
    <w:basedOn w:val="Normal"/>
    <w:rsid w:val="00B86B8F"/>
  </w:style>
  <w:style w:type="paragraph" w:customStyle="1" w:styleId="TableHeading">
    <w:name w:val="Table Heading"/>
    <w:basedOn w:val="Normal"/>
    <w:next w:val="Normal"/>
    <w:rsid w:val="007F6AAA"/>
    <w:pPr>
      <w:spacing w:before="0" w:line="270" w:lineRule="exact"/>
    </w:pPr>
    <w:rPr>
      <w:b/>
      <w:sz w:val="22"/>
      <w:szCs w:val="20"/>
      <w:lang w:val="en-GB" w:eastAsia="en-US"/>
    </w:rPr>
  </w:style>
  <w:style w:type="paragraph" w:customStyle="1" w:styleId="TableNormal0">
    <w:name w:val="TableNormal"/>
    <w:basedOn w:val="Normal"/>
    <w:next w:val="Normal"/>
    <w:rsid w:val="007F6AAA"/>
    <w:pPr>
      <w:spacing w:before="0" w:line="270" w:lineRule="exact"/>
    </w:pPr>
    <w:rPr>
      <w:sz w:val="22"/>
      <w:szCs w:val="20"/>
      <w:lang w:val="en-GB" w:eastAsia="en-US"/>
    </w:rPr>
  </w:style>
  <w:style w:type="paragraph" w:customStyle="1" w:styleId="BulletLevel3">
    <w:name w:val="Bullet Level 3"/>
    <w:basedOn w:val="Normal"/>
    <w:next w:val="Normal"/>
    <w:rsid w:val="002251C2"/>
    <w:pPr>
      <w:tabs>
        <w:tab w:val="num" w:pos="1492"/>
      </w:tabs>
      <w:ind w:left="1492" w:hanging="360"/>
    </w:pPr>
  </w:style>
  <w:style w:type="paragraph" w:customStyle="1" w:styleId="BulletLevel4">
    <w:name w:val="Bullet Level 4"/>
    <w:basedOn w:val="Normal"/>
    <w:next w:val="Normal"/>
    <w:rsid w:val="002251C2"/>
    <w:pPr>
      <w:tabs>
        <w:tab w:val="num" w:pos="360"/>
      </w:tabs>
      <w:ind w:left="360" w:hanging="360"/>
    </w:pPr>
  </w:style>
  <w:style w:type="paragraph" w:customStyle="1" w:styleId="BulletLevel5">
    <w:name w:val="Bullet Level 5"/>
    <w:basedOn w:val="Normal"/>
    <w:next w:val="Normal"/>
    <w:rsid w:val="002251C2"/>
    <w:pPr>
      <w:tabs>
        <w:tab w:val="num" w:pos="1492"/>
      </w:tabs>
      <w:ind w:left="1492" w:hanging="360"/>
    </w:pPr>
  </w:style>
  <w:style w:type="character" w:customStyle="1" w:styleId="RTFNum21">
    <w:name w:val="RTF_Num 2 1"/>
    <w:rsid w:val="00B86B8F"/>
  </w:style>
  <w:style w:type="character" w:customStyle="1" w:styleId="RTFNum31">
    <w:name w:val="RTF_Num 3 1"/>
    <w:rsid w:val="00B86B8F"/>
  </w:style>
  <w:style w:type="character" w:customStyle="1" w:styleId="RTFNum41">
    <w:name w:val="RTF_Num 4 1"/>
    <w:rsid w:val="00B86B8F"/>
  </w:style>
  <w:style w:type="character" w:customStyle="1" w:styleId="RTFNum51">
    <w:name w:val="RTF_Num 5 1"/>
    <w:rsid w:val="00B86B8F"/>
  </w:style>
  <w:style w:type="character" w:customStyle="1" w:styleId="RTFNum61">
    <w:name w:val="RTF_Num 6 1"/>
    <w:rsid w:val="00B86B8F"/>
    <w:rPr>
      <w:rFonts w:ascii="Symbol" w:hAnsi="Symbol"/>
    </w:rPr>
  </w:style>
  <w:style w:type="character" w:customStyle="1" w:styleId="RTFNum71">
    <w:name w:val="RTF_Num 7 1"/>
    <w:rsid w:val="00B86B8F"/>
    <w:rPr>
      <w:rFonts w:ascii="Symbol" w:hAnsi="Symbol"/>
    </w:rPr>
  </w:style>
  <w:style w:type="character" w:customStyle="1" w:styleId="RTFNum81">
    <w:name w:val="RTF_Num 8 1"/>
    <w:rsid w:val="00B86B8F"/>
    <w:rPr>
      <w:rFonts w:ascii="Symbol" w:hAnsi="Symbol"/>
    </w:rPr>
  </w:style>
  <w:style w:type="character" w:customStyle="1" w:styleId="RTFNum91">
    <w:name w:val="RTF_Num 9 1"/>
    <w:rsid w:val="00B86B8F"/>
    <w:rPr>
      <w:rFonts w:ascii="Symbol" w:hAnsi="Symbol"/>
    </w:rPr>
  </w:style>
  <w:style w:type="character" w:customStyle="1" w:styleId="RTFNum101">
    <w:name w:val="RTF_Num 10 1"/>
    <w:rsid w:val="00B86B8F"/>
  </w:style>
  <w:style w:type="character" w:customStyle="1" w:styleId="RTFNum111">
    <w:name w:val="RTF_Num 11 1"/>
    <w:rsid w:val="00B86B8F"/>
    <w:rPr>
      <w:rFonts w:ascii="Symbol" w:hAnsi="Symbol"/>
    </w:rPr>
  </w:style>
  <w:style w:type="character" w:customStyle="1" w:styleId="RTFNum121">
    <w:name w:val="RTF_Num 12 1"/>
    <w:rsid w:val="00B86B8F"/>
    <w:rPr>
      <w:b/>
      <w:sz w:val="21"/>
    </w:rPr>
  </w:style>
  <w:style w:type="character" w:customStyle="1" w:styleId="RTFNum131">
    <w:name w:val="RTF_Num 13 1"/>
    <w:rsid w:val="00B86B8F"/>
    <w:rPr>
      <w:rFonts w:ascii="Symbol" w:hAnsi="Symbol"/>
      <w:sz w:val="22"/>
    </w:rPr>
  </w:style>
  <w:style w:type="character" w:customStyle="1" w:styleId="RTFNum141">
    <w:name w:val="RTF_Num 14 1"/>
    <w:rsid w:val="00B86B8F"/>
  </w:style>
  <w:style w:type="character" w:customStyle="1" w:styleId="RTFNum142">
    <w:name w:val="RTF_Num 14 2"/>
    <w:rsid w:val="00B86B8F"/>
  </w:style>
  <w:style w:type="character" w:customStyle="1" w:styleId="RTFNum143">
    <w:name w:val="RTF_Num 14 3"/>
    <w:rsid w:val="00B86B8F"/>
  </w:style>
  <w:style w:type="character" w:customStyle="1" w:styleId="RTFNum144">
    <w:name w:val="RTF_Num 14 4"/>
    <w:rsid w:val="00B86B8F"/>
  </w:style>
  <w:style w:type="character" w:customStyle="1" w:styleId="RTFNum145">
    <w:name w:val="RTF_Num 14 5"/>
    <w:rsid w:val="00B86B8F"/>
  </w:style>
  <w:style w:type="character" w:customStyle="1" w:styleId="RTFNum146">
    <w:name w:val="RTF_Num 14 6"/>
    <w:rsid w:val="00B86B8F"/>
  </w:style>
  <w:style w:type="character" w:customStyle="1" w:styleId="RTFNum147">
    <w:name w:val="RTF_Num 14 7"/>
    <w:rsid w:val="00B86B8F"/>
  </w:style>
  <w:style w:type="character" w:customStyle="1" w:styleId="RTFNum148">
    <w:name w:val="RTF_Num 14 8"/>
    <w:rsid w:val="00B86B8F"/>
  </w:style>
  <w:style w:type="character" w:customStyle="1" w:styleId="RTFNum149">
    <w:name w:val="RTF_Num 14 9"/>
    <w:rsid w:val="00B86B8F"/>
  </w:style>
  <w:style w:type="character" w:customStyle="1" w:styleId="RTFNum151">
    <w:name w:val="RTF_Num 15 1"/>
    <w:rsid w:val="00B86B8F"/>
  </w:style>
  <w:style w:type="character" w:customStyle="1" w:styleId="RTFNum152">
    <w:name w:val="RTF_Num 15 2"/>
    <w:rsid w:val="00B86B8F"/>
  </w:style>
  <w:style w:type="character" w:customStyle="1" w:styleId="RTFNum153">
    <w:name w:val="RTF_Num 15 3"/>
    <w:rsid w:val="00B86B8F"/>
  </w:style>
  <w:style w:type="character" w:customStyle="1" w:styleId="RTFNum154">
    <w:name w:val="RTF_Num 15 4"/>
    <w:rsid w:val="00B86B8F"/>
  </w:style>
  <w:style w:type="character" w:customStyle="1" w:styleId="RTFNum155">
    <w:name w:val="RTF_Num 15 5"/>
    <w:rsid w:val="00B86B8F"/>
  </w:style>
  <w:style w:type="character" w:customStyle="1" w:styleId="RTFNum156">
    <w:name w:val="RTF_Num 15 6"/>
    <w:rsid w:val="00B86B8F"/>
  </w:style>
  <w:style w:type="character" w:customStyle="1" w:styleId="RTFNum157">
    <w:name w:val="RTF_Num 15 7"/>
    <w:rsid w:val="00B86B8F"/>
  </w:style>
  <w:style w:type="character" w:customStyle="1" w:styleId="RTFNum158">
    <w:name w:val="RTF_Num 15 8"/>
    <w:rsid w:val="00B86B8F"/>
  </w:style>
  <w:style w:type="character" w:customStyle="1" w:styleId="RTFNum159">
    <w:name w:val="RTF_Num 15 9"/>
    <w:rsid w:val="00B86B8F"/>
  </w:style>
  <w:style w:type="character" w:customStyle="1" w:styleId="RTFNum161">
    <w:name w:val="RTF_Num 16 1"/>
    <w:rsid w:val="00B86B8F"/>
  </w:style>
  <w:style w:type="character" w:customStyle="1" w:styleId="RTFNum162">
    <w:name w:val="RTF_Num 16 2"/>
    <w:rsid w:val="00B86B8F"/>
  </w:style>
  <w:style w:type="character" w:customStyle="1" w:styleId="RTFNum163">
    <w:name w:val="RTF_Num 16 3"/>
    <w:rsid w:val="00B86B8F"/>
  </w:style>
  <w:style w:type="character" w:customStyle="1" w:styleId="RTFNum164">
    <w:name w:val="RTF_Num 16 4"/>
    <w:rsid w:val="00B86B8F"/>
  </w:style>
  <w:style w:type="character" w:customStyle="1" w:styleId="RTFNum165">
    <w:name w:val="RTF_Num 16 5"/>
    <w:rsid w:val="00B86B8F"/>
  </w:style>
  <w:style w:type="character" w:customStyle="1" w:styleId="RTFNum166">
    <w:name w:val="RTF_Num 16 6"/>
    <w:rsid w:val="00B86B8F"/>
  </w:style>
  <w:style w:type="character" w:customStyle="1" w:styleId="RTFNum167">
    <w:name w:val="RTF_Num 16 7"/>
    <w:rsid w:val="00B86B8F"/>
  </w:style>
  <w:style w:type="character" w:customStyle="1" w:styleId="RTFNum168">
    <w:name w:val="RTF_Num 16 8"/>
    <w:rsid w:val="00B86B8F"/>
  </w:style>
  <w:style w:type="character" w:customStyle="1" w:styleId="RTFNum169">
    <w:name w:val="RTF_Num 16 9"/>
    <w:rsid w:val="00B86B8F"/>
  </w:style>
  <w:style w:type="character" w:customStyle="1" w:styleId="RTFNum171">
    <w:name w:val="RTF_Num 17 1"/>
    <w:rsid w:val="00B86B8F"/>
  </w:style>
  <w:style w:type="character" w:customStyle="1" w:styleId="RTFNum172">
    <w:name w:val="RTF_Num 17 2"/>
    <w:rsid w:val="00B86B8F"/>
  </w:style>
  <w:style w:type="character" w:customStyle="1" w:styleId="RTFNum173">
    <w:name w:val="RTF_Num 17 3"/>
    <w:rsid w:val="00B86B8F"/>
  </w:style>
  <w:style w:type="character" w:customStyle="1" w:styleId="RTFNum174">
    <w:name w:val="RTF_Num 17 4"/>
    <w:rsid w:val="00B86B8F"/>
  </w:style>
  <w:style w:type="character" w:customStyle="1" w:styleId="RTFNum175">
    <w:name w:val="RTF_Num 17 5"/>
    <w:rsid w:val="00B86B8F"/>
  </w:style>
  <w:style w:type="character" w:customStyle="1" w:styleId="RTFNum176">
    <w:name w:val="RTF_Num 17 6"/>
    <w:rsid w:val="00B86B8F"/>
  </w:style>
  <w:style w:type="character" w:customStyle="1" w:styleId="RTFNum177">
    <w:name w:val="RTF_Num 17 7"/>
    <w:rsid w:val="00B86B8F"/>
  </w:style>
  <w:style w:type="character" w:customStyle="1" w:styleId="RTFNum178">
    <w:name w:val="RTF_Num 17 8"/>
    <w:rsid w:val="00B86B8F"/>
  </w:style>
  <w:style w:type="character" w:customStyle="1" w:styleId="RTFNum179">
    <w:name w:val="RTF_Num 17 9"/>
    <w:rsid w:val="00B86B8F"/>
  </w:style>
  <w:style w:type="character" w:customStyle="1" w:styleId="RTFNum181">
    <w:name w:val="RTF_Num 18 1"/>
    <w:rsid w:val="00B86B8F"/>
  </w:style>
  <w:style w:type="character" w:customStyle="1" w:styleId="RTFNum182">
    <w:name w:val="RTF_Num 18 2"/>
    <w:rsid w:val="00B86B8F"/>
  </w:style>
  <w:style w:type="character" w:customStyle="1" w:styleId="RTFNum183">
    <w:name w:val="RTF_Num 18 3"/>
    <w:rsid w:val="00B86B8F"/>
  </w:style>
  <w:style w:type="character" w:customStyle="1" w:styleId="RTFNum184">
    <w:name w:val="RTF_Num 18 4"/>
    <w:rsid w:val="00B86B8F"/>
  </w:style>
  <w:style w:type="character" w:customStyle="1" w:styleId="RTFNum185">
    <w:name w:val="RTF_Num 18 5"/>
    <w:rsid w:val="00B86B8F"/>
  </w:style>
  <w:style w:type="character" w:customStyle="1" w:styleId="RTFNum186">
    <w:name w:val="RTF_Num 18 6"/>
    <w:rsid w:val="00B86B8F"/>
  </w:style>
  <w:style w:type="character" w:customStyle="1" w:styleId="RTFNum187">
    <w:name w:val="RTF_Num 18 7"/>
    <w:rsid w:val="00B86B8F"/>
  </w:style>
  <w:style w:type="character" w:customStyle="1" w:styleId="RTFNum188">
    <w:name w:val="RTF_Num 18 8"/>
    <w:rsid w:val="00B86B8F"/>
  </w:style>
  <w:style w:type="character" w:customStyle="1" w:styleId="RTFNum189">
    <w:name w:val="RTF_Num 18 9"/>
    <w:rsid w:val="00B86B8F"/>
  </w:style>
  <w:style w:type="character" w:customStyle="1" w:styleId="RTFNum191">
    <w:name w:val="RTF_Num 19 1"/>
    <w:rsid w:val="00B86B8F"/>
  </w:style>
  <w:style w:type="character" w:customStyle="1" w:styleId="RTFNum192">
    <w:name w:val="RTF_Num 19 2"/>
    <w:rsid w:val="00B86B8F"/>
  </w:style>
  <w:style w:type="character" w:customStyle="1" w:styleId="RTFNum193">
    <w:name w:val="RTF_Num 19 3"/>
    <w:rsid w:val="00B86B8F"/>
  </w:style>
  <w:style w:type="character" w:customStyle="1" w:styleId="RTFNum194">
    <w:name w:val="RTF_Num 19 4"/>
    <w:rsid w:val="00B86B8F"/>
  </w:style>
  <w:style w:type="character" w:customStyle="1" w:styleId="RTFNum195">
    <w:name w:val="RTF_Num 19 5"/>
    <w:rsid w:val="00B86B8F"/>
  </w:style>
  <w:style w:type="character" w:customStyle="1" w:styleId="RTFNum196">
    <w:name w:val="RTF_Num 19 6"/>
    <w:rsid w:val="00B86B8F"/>
  </w:style>
  <w:style w:type="character" w:customStyle="1" w:styleId="RTFNum197">
    <w:name w:val="RTF_Num 19 7"/>
    <w:rsid w:val="00B86B8F"/>
  </w:style>
  <w:style w:type="character" w:customStyle="1" w:styleId="RTFNum198">
    <w:name w:val="RTF_Num 19 8"/>
    <w:rsid w:val="00B86B8F"/>
  </w:style>
  <w:style w:type="character" w:customStyle="1" w:styleId="RTFNum199">
    <w:name w:val="RTF_Num 19 9"/>
    <w:rsid w:val="00B86B8F"/>
  </w:style>
  <w:style w:type="character" w:customStyle="1" w:styleId="RTFNum201">
    <w:name w:val="RTF_Num 20 1"/>
    <w:rsid w:val="00B86B8F"/>
    <w:rPr>
      <w:rFonts w:ascii="Symbol" w:hAnsi="Symbol"/>
      <w:i/>
    </w:rPr>
  </w:style>
  <w:style w:type="character" w:customStyle="1" w:styleId="RTFNum202">
    <w:name w:val="RTF_Num 20 2"/>
    <w:rsid w:val="00B86B8F"/>
    <w:rPr>
      <w:rFonts w:ascii="Courier New" w:hAnsi="Courier New"/>
    </w:rPr>
  </w:style>
  <w:style w:type="character" w:customStyle="1" w:styleId="RTFNum203">
    <w:name w:val="RTF_Num 20 3"/>
    <w:rsid w:val="00B86B8F"/>
    <w:rPr>
      <w:rFonts w:ascii="Wingdings" w:hAnsi="Wingdings"/>
    </w:rPr>
  </w:style>
  <w:style w:type="character" w:customStyle="1" w:styleId="RTFNum204">
    <w:name w:val="RTF_Num 20 4"/>
    <w:rsid w:val="00B86B8F"/>
    <w:rPr>
      <w:rFonts w:ascii="Symbol" w:hAnsi="Symbol"/>
    </w:rPr>
  </w:style>
  <w:style w:type="character" w:customStyle="1" w:styleId="RTFNum205">
    <w:name w:val="RTF_Num 20 5"/>
    <w:rsid w:val="00B86B8F"/>
    <w:rPr>
      <w:rFonts w:ascii="Courier New" w:hAnsi="Courier New"/>
    </w:rPr>
  </w:style>
  <w:style w:type="character" w:customStyle="1" w:styleId="RTFNum206">
    <w:name w:val="RTF_Num 20 6"/>
    <w:rsid w:val="00B86B8F"/>
    <w:rPr>
      <w:rFonts w:ascii="Wingdings" w:hAnsi="Wingdings"/>
    </w:rPr>
  </w:style>
  <w:style w:type="character" w:customStyle="1" w:styleId="RTFNum207">
    <w:name w:val="RTF_Num 20 7"/>
    <w:rsid w:val="00B86B8F"/>
    <w:rPr>
      <w:rFonts w:ascii="Symbol" w:hAnsi="Symbol"/>
    </w:rPr>
  </w:style>
  <w:style w:type="character" w:customStyle="1" w:styleId="RTFNum208">
    <w:name w:val="RTF_Num 20 8"/>
    <w:rsid w:val="00B86B8F"/>
    <w:rPr>
      <w:rFonts w:ascii="Courier New" w:hAnsi="Courier New"/>
    </w:rPr>
  </w:style>
  <w:style w:type="character" w:customStyle="1" w:styleId="RTFNum209">
    <w:name w:val="RTF_Num 20 9"/>
    <w:rsid w:val="00B86B8F"/>
    <w:rPr>
      <w:rFonts w:ascii="Wingdings" w:hAnsi="Wingdings"/>
    </w:rPr>
  </w:style>
  <w:style w:type="character" w:customStyle="1" w:styleId="RTFNum211">
    <w:name w:val="RTF_Num 21 1"/>
    <w:rsid w:val="00B86B8F"/>
  </w:style>
  <w:style w:type="character" w:customStyle="1" w:styleId="RTFNum212">
    <w:name w:val="RTF_Num 21 2"/>
    <w:rsid w:val="00B86B8F"/>
  </w:style>
  <w:style w:type="character" w:customStyle="1" w:styleId="RTFNum213">
    <w:name w:val="RTF_Num 21 3"/>
    <w:rsid w:val="00B86B8F"/>
  </w:style>
  <w:style w:type="character" w:customStyle="1" w:styleId="RTFNum214">
    <w:name w:val="RTF_Num 21 4"/>
    <w:rsid w:val="00B86B8F"/>
  </w:style>
  <w:style w:type="character" w:customStyle="1" w:styleId="RTFNum215">
    <w:name w:val="RTF_Num 21 5"/>
    <w:rsid w:val="00B86B8F"/>
  </w:style>
  <w:style w:type="character" w:customStyle="1" w:styleId="RTFNum216">
    <w:name w:val="RTF_Num 21 6"/>
    <w:rsid w:val="00B86B8F"/>
  </w:style>
  <w:style w:type="character" w:customStyle="1" w:styleId="RTFNum217">
    <w:name w:val="RTF_Num 21 7"/>
    <w:rsid w:val="00B86B8F"/>
  </w:style>
  <w:style w:type="character" w:customStyle="1" w:styleId="RTFNum218">
    <w:name w:val="RTF_Num 21 8"/>
    <w:rsid w:val="00B86B8F"/>
  </w:style>
  <w:style w:type="character" w:customStyle="1" w:styleId="RTFNum219">
    <w:name w:val="RTF_Num 21 9"/>
    <w:rsid w:val="00B86B8F"/>
  </w:style>
  <w:style w:type="character" w:customStyle="1" w:styleId="RTFNum221">
    <w:name w:val="RTF_Num 22 1"/>
    <w:rsid w:val="00B86B8F"/>
  </w:style>
  <w:style w:type="character" w:customStyle="1" w:styleId="RTFNum222">
    <w:name w:val="RTF_Num 22 2"/>
    <w:rsid w:val="00B86B8F"/>
  </w:style>
  <w:style w:type="character" w:customStyle="1" w:styleId="RTFNum223">
    <w:name w:val="RTF_Num 22 3"/>
    <w:rsid w:val="00B86B8F"/>
  </w:style>
  <w:style w:type="character" w:customStyle="1" w:styleId="RTFNum224">
    <w:name w:val="RTF_Num 22 4"/>
    <w:rsid w:val="00B86B8F"/>
  </w:style>
  <w:style w:type="character" w:customStyle="1" w:styleId="RTFNum225">
    <w:name w:val="RTF_Num 22 5"/>
    <w:rsid w:val="00B86B8F"/>
  </w:style>
  <w:style w:type="character" w:customStyle="1" w:styleId="RTFNum226">
    <w:name w:val="RTF_Num 22 6"/>
    <w:rsid w:val="00B86B8F"/>
  </w:style>
  <w:style w:type="character" w:customStyle="1" w:styleId="RTFNum227">
    <w:name w:val="RTF_Num 22 7"/>
    <w:rsid w:val="00B86B8F"/>
  </w:style>
  <w:style w:type="character" w:customStyle="1" w:styleId="RTFNum228">
    <w:name w:val="RTF_Num 22 8"/>
    <w:rsid w:val="00B86B8F"/>
  </w:style>
  <w:style w:type="character" w:customStyle="1" w:styleId="RTFNum229">
    <w:name w:val="RTF_Num 22 9"/>
    <w:rsid w:val="00B86B8F"/>
  </w:style>
  <w:style w:type="character" w:customStyle="1" w:styleId="RTFNum231">
    <w:name w:val="RTF_Num 23 1"/>
    <w:rsid w:val="00B86B8F"/>
    <w:rPr>
      <w:b/>
    </w:rPr>
  </w:style>
  <w:style w:type="character" w:customStyle="1" w:styleId="RTFNum232">
    <w:name w:val="RTF_Num 23 2"/>
    <w:rsid w:val="00B86B8F"/>
    <w:rPr>
      <w:b/>
    </w:rPr>
  </w:style>
  <w:style w:type="character" w:customStyle="1" w:styleId="RTFNum233">
    <w:name w:val="RTF_Num 23 3"/>
    <w:rsid w:val="00B86B8F"/>
    <w:rPr>
      <w:b/>
    </w:rPr>
  </w:style>
  <w:style w:type="character" w:customStyle="1" w:styleId="RTFNum234">
    <w:name w:val="RTF_Num 23 4"/>
    <w:rsid w:val="00B86B8F"/>
  </w:style>
  <w:style w:type="character" w:customStyle="1" w:styleId="RTFNum235">
    <w:name w:val="RTF_Num 23 5"/>
    <w:rsid w:val="00B86B8F"/>
  </w:style>
  <w:style w:type="character" w:customStyle="1" w:styleId="RTFNum236">
    <w:name w:val="RTF_Num 23 6"/>
    <w:rsid w:val="00B86B8F"/>
  </w:style>
  <w:style w:type="character" w:customStyle="1" w:styleId="RTFNum237">
    <w:name w:val="RTF_Num 23 7"/>
    <w:rsid w:val="00B86B8F"/>
  </w:style>
  <w:style w:type="character" w:customStyle="1" w:styleId="RTFNum238">
    <w:name w:val="RTF_Num 23 8"/>
    <w:rsid w:val="00B86B8F"/>
  </w:style>
  <w:style w:type="character" w:customStyle="1" w:styleId="RTFNum239">
    <w:name w:val="RTF_Num 23 9"/>
    <w:rsid w:val="00B86B8F"/>
  </w:style>
  <w:style w:type="character" w:customStyle="1" w:styleId="RTFNum241">
    <w:name w:val="RTF_Num 24 1"/>
    <w:rsid w:val="00B86B8F"/>
  </w:style>
  <w:style w:type="character" w:customStyle="1" w:styleId="RTFNum242">
    <w:name w:val="RTF_Num 24 2"/>
    <w:rsid w:val="00B86B8F"/>
  </w:style>
  <w:style w:type="character" w:customStyle="1" w:styleId="RTFNum243">
    <w:name w:val="RTF_Num 24 3"/>
    <w:rsid w:val="00B86B8F"/>
  </w:style>
  <w:style w:type="character" w:customStyle="1" w:styleId="RTFNum244">
    <w:name w:val="RTF_Num 24 4"/>
    <w:rsid w:val="00B86B8F"/>
  </w:style>
  <w:style w:type="character" w:customStyle="1" w:styleId="RTFNum245">
    <w:name w:val="RTF_Num 24 5"/>
    <w:rsid w:val="00B86B8F"/>
  </w:style>
  <w:style w:type="character" w:customStyle="1" w:styleId="RTFNum246">
    <w:name w:val="RTF_Num 24 6"/>
    <w:rsid w:val="00B86B8F"/>
  </w:style>
  <w:style w:type="character" w:customStyle="1" w:styleId="RTFNum247">
    <w:name w:val="RTF_Num 24 7"/>
    <w:rsid w:val="00B86B8F"/>
  </w:style>
  <w:style w:type="character" w:customStyle="1" w:styleId="RTFNum248">
    <w:name w:val="RTF_Num 24 8"/>
    <w:rsid w:val="00B86B8F"/>
  </w:style>
  <w:style w:type="character" w:customStyle="1" w:styleId="RTFNum249">
    <w:name w:val="RTF_Num 24 9"/>
    <w:rsid w:val="00B86B8F"/>
  </w:style>
  <w:style w:type="character" w:styleId="PageNumber">
    <w:name w:val="page number"/>
    <w:basedOn w:val="DefaultParagraphFont"/>
    <w:rsid w:val="007F6AAA"/>
  </w:style>
  <w:style w:type="character" w:customStyle="1" w:styleId="Internetlink">
    <w:name w:val="Internet link"/>
    <w:basedOn w:val="DefaultParagraphFont"/>
    <w:rsid w:val="00B86B8F"/>
    <w:rPr>
      <w:rFonts w:cs="Times New Roman"/>
      <w:color w:val="1D4D8B"/>
      <w:u w:val="single"/>
    </w:rPr>
  </w:style>
  <w:style w:type="character" w:styleId="FootnoteReference">
    <w:name w:val="footnote reference"/>
    <w:basedOn w:val="DefaultParagraphFont"/>
    <w:semiHidden/>
    <w:rsid w:val="002251C2"/>
    <w:rPr>
      <w:rFonts w:cs="Times New Roman"/>
      <w:vertAlign w:val="superscript"/>
    </w:rPr>
  </w:style>
  <w:style w:type="character" w:styleId="Emphasis">
    <w:name w:val="Emphasis"/>
    <w:basedOn w:val="DefaultParagraphFont"/>
    <w:qFormat/>
    <w:rsid w:val="002251C2"/>
    <w:rPr>
      <w:rFonts w:cs="Times New Roman"/>
      <w:i/>
      <w:iCs/>
    </w:rPr>
  </w:style>
  <w:style w:type="character" w:styleId="FollowedHyperlink">
    <w:name w:val="FollowedHyperlink"/>
    <w:basedOn w:val="DefaultParagraphFont"/>
    <w:rsid w:val="007F6AAA"/>
    <w:rPr>
      <w:color w:val="800080"/>
      <w:u w:val="single"/>
    </w:rPr>
  </w:style>
  <w:style w:type="character" w:styleId="HTMLAcronym">
    <w:name w:val="HTML Acronym"/>
    <w:basedOn w:val="DefaultParagraphFont"/>
    <w:semiHidden/>
    <w:rsid w:val="002251C2"/>
    <w:rPr>
      <w:rFonts w:cs="Times New Roman"/>
    </w:rPr>
  </w:style>
  <w:style w:type="character" w:styleId="HTMLCite">
    <w:name w:val="HTML Cite"/>
    <w:basedOn w:val="DefaultParagraphFont"/>
    <w:semiHidden/>
    <w:rsid w:val="002251C2"/>
    <w:rPr>
      <w:rFonts w:cs="Times New Roman"/>
      <w:i/>
      <w:iCs/>
    </w:rPr>
  </w:style>
  <w:style w:type="character" w:styleId="HTMLCode">
    <w:name w:val="HTML Code"/>
    <w:basedOn w:val="DefaultParagraphFont"/>
    <w:semiHidden/>
    <w:rsid w:val="002251C2"/>
    <w:rPr>
      <w:rFonts w:ascii="Courier New" w:hAnsi="Courier New" w:cs="Courier New"/>
      <w:sz w:val="20"/>
      <w:szCs w:val="20"/>
    </w:rPr>
  </w:style>
  <w:style w:type="character" w:styleId="HTMLDefinition">
    <w:name w:val="HTML Definition"/>
    <w:basedOn w:val="DefaultParagraphFont"/>
    <w:semiHidden/>
    <w:rsid w:val="002251C2"/>
    <w:rPr>
      <w:rFonts w:cs="Times New Roman"/>
      <w:i/>
      <w:iCs/>
    </w:rPr>
  </w:style>
  <w:style w:type="character" w:styleId="HTMLKeyboard">
    <w:name w:val="HTML Keyboard"/>
    <w:basedOn w:val="DefaultParagraphFont"/>
    <w:semiHidden/>
    <w:rsid w:val="002251C2"/>
    <w:rPr>
      <w:rFonts w:ascii="Courier New" w:hAnsi="Courier New" w:cs="Courier New"/>
      <w:sz w:val="20"/>
      <w:szCs w:val="20"/>
    </w:rPr>
  </w:style>
  <w:style w:type="character" w:styleId="HTMLSample">
    <w:name w:val="HTML Sample"/>
    <w:basedOn w:val="DefaultParagraphFont"/>
    <w:semiHidden/>
    <w:rsid w:val="002251C2"/>
    <w:rPr>
      <w:rFonts w:ascii="Courier New" w:hAnsi="Courier New" w:cs="Courier New"/>
    </w:rPr>
  </w:style>
  <w:style w:type="character" w:styleId="HTMLTypewriter">
    <w:name w:val="HTML Typewriter"/>
    <w:basedOn w:val="DefaultParagraphFont"/>
    <w:semiHidden/>
    <w:rsid w:val="002251C2"/>
    <w:rPr>
      <w:rFonts w:ascii="Courier New" w:hAnsi="Courier New" w:cs="Courier New"/>
      <w:sz w:val="20"/>
      <w:szCs w:val="20"/>
    </w:rPr>
  </w:style>
  <w:style w:type="character" w:styleId="HTMLVariable">
    <w:name w:val="HTML Variable"/>
    <w:basedOn w:val="DefaultParagraphFont"/>
    <w:semiHidden/>
    <w:rsid w:val="002251C2"/>
    <w:rPr>
      <w:rFonts w:cs="Times New Roman"/>
      <w:i/>
      <w:iCs/>
    </w:rPr>
  </w:style>
  <w:style w:type="character" w:styleId="LineNumber">
    <w:name w:val="line number"/>
    <w:basedOn w:val="DefaultParagraphFont"/>
    <w:semiHidden/>
    <w:rsid w:val="002251C2"/>
    <w:rPr>
      <w:rFonts w:cs="Times New Roman"/>
    </w:rPr>
  </w:style>
  <w:style w:type="character" w:customStyle="1" w:styleId="StrongEmphasis">
    <w:name w:val="Strong Emphasis"/>
    <w:basedOn w:val="DefaultParagraphFont"/>
    <w:rsid w:val="00B86B8F"/>
    <w:rPr>
      <w:rFonts w:cs="Times New Roman"/>
      <w:b/>
      <w:bCs/>
    </w:rPr>
  </w:style>
  <w:style w:type="character" w:styleId="EndnoteReference">
    <w:name w:val="endnote reference"/>
    <w:basedOn w:val="DefaultParagraphFont"/>
    <w:semiHidden/>
    <w:rsid w:val="002251C2"/>
    <w:rPr>
      <w:rFonts w:cs="Times New Roman"/>
      <w:vertAlign w:val="superscript"/>
    </w:rPr>
  </w:style>
  <w:style w:type="character" w:customStyle="1" w:styleId="Level3-BoldChar">
    <w:name w:val="Level 3-Bold Char"/>
    <w:basedOn w:val="DefaultParagraphFont"/>
    <w:link w:val="Level3-Bold"/>
    <w:locked/>
    <w:rsid w:val="002251C2"/>
    <w:rPr>
      <w:rFonts w:cs="Times New Roman"/>
      <w:b/>
      <w:sz w:val="24"/>
      <w:lang w:val="en-GB" w:eastAsia="en-US" w:bidi="ar-SA"/>
    </w:rPr>
  </w:style>
  <w:style w:type="character" w:customStyle="1" w:styleId="NumberedParaChar">
    <w:name w:val="Numbered Para Char"/>
    <w:basedOn w:val="DefaultParagraphFont"/>
    <w:uiPriority w:val="99"/>
    <w:rsid w:val="00B86B8F"/>
    <w:rPr>
      <w:rFonts w:cs="Times New Roman"/>
      <w:sz w:val="22"/>
      <w:szCs w:val="22"/>
      <w:lang w:val="en-GB" w:eastAsia="en-US"/>
    </w:rPr>
  </w:style>
  <w:style w:type="character" w:customStyle="1" w:styleId="NumberedParaCharChar">
    <w:name w:val="Numbered Para Char Char"/>
    <w:basedOn w:val="DefaultParagraphFont"/>
    <w:link w:val="NumberedPara"/>
    <w:uiPriority w:val="99"/>
    <w:locked/>
    <w:rsid w:val="002251C2"/>
    <w:rPr>
      <w:sz w:val="24"/>
      <w:szCs w:val="24"/>
    </w:rPr>
  </w:style>
  <w:style w:type="character" w:styleId="Hyperlink">
    <w:name w:val="Hyperlink"/>
    <w:basedOn w:val="DefaultParagraphFont"/>
    <w:uiPriority w:val="99"/>
    <w:rsid w:val="007F6AAA"/>
    <w:rPr>
      <w:color w:val="0000FF"/>
      <w:u w:val="single"/>
    </w:rPr>
  </w:style>
  <w:style w:type="paragraph" w:customStyle="1" w:styleId="Default">
    <w:name w:val="Default"/>
    <w:rsid w:val="002251C2"/>
    <w:pPr>
      <w:widowControl w:val="0"/>
      <w:autoSpaceDE w:val="0"/>
      <w:autoSpaceDN w:val="0"/>
      <w:adjustRightInd w:val="0"/>
    </w:pPr>
    <w:rPr>
      <w:color w:val="000000"/>
      <w:sz w:val="24"/>
      <w:szCs w:val="24"/>
    </w:rPr>
  </w:style>
  <w:style w:type="table" w:styleId="TableGrid">
    <w:name w:val="Table Grid"/>
    <w:basedOn w:val="TableNormal"/>
    <w:rsid w:val="007F6AAA"/>
    <w:pPr>
      <w:spacing w:before="120" w:after="60"/>
    </w:pPr>
    <w:rPr>
      <w:sz w:val="24"/>
      <w:lang w:val="en-US" w:eastAsia="en-US"/>
    </w:rPr>
    <w:tblPr>
      <w:tblCellMar>
        <w:left w:w="0" w:type="dxa"/>
        <w:right w:w="170" w:type="dxa"/>
      </w:tblCellMar>
    </w:tblPr>
  </w:style>
  <w:style w:type="character" w:styleId="Strong">
    <w:name w:val="Strong"/>
    <w:basedOn w:val="DefaultParagraphFont"/>
    <w:qFormat/>
    <w:rsid w:val="002251C2"/>
    <w:rPr>
      <w:rFonts w:cs="Times New Roman"/>
      <w:b/>
      <w:bCs/>
    </w:rPr>
  </w:style>
  <w:style w:type="table" w:styleId="Table3Deffects1">
    <w:name w:val="Table 3D effects 1"/>
    <w:basedOn w:val="TableNormal"/>
    <w:semiHidden/>
    <w:rsid w:val="002251C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51C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2251C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2251C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2251C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51C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51C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51C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51C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51C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51C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2251C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2251C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2251C2"/>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2251C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2251C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51C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2251C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2251C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2251C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2251C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2251C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251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2251C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2251C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51C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51C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51C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51C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51C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2251C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2251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251C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2251C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2251C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rsid w:val="00B86B8F"/>
    <w:pPr>
      <w:numPr>
        <w:numId w:val="5"/>
      </w:numPr>
    </w:pPr>
  </w:style>
  <w:style w:type="numbering" w:styleId="1ai">
    <w:name w:val="Outline List 1"/>
    <w:basedOn w:val="NoList"/>
    <w:rsid w:val="00B86B8F"/>
    <w:pPr>
      <w:numPr>
        <w:numId w:val="6"/>
      </w:numPr>
    </w:pPr>
  </w:style>
  <w:style w:type="numbering" w:styleId="ArticleSection">
    <w:name w:val="Outline List 3"/>
    <w:basedOn w:val="NoList"/>
    <w:rsid w:val="00B86B8F"/>
    <w:pPr>
      <w:numPr>
        <w:numId w:val="7"/>
      </w:numPr>
    </w:pPr>
  </w:style>
  <w:style w:type="paragraph" w:styleId="TOC1">
    <w:name w:val="toc 1"/>
    <w:basedOn w:val="Normal"/>
    <w:next w:val="Normal"/>
    <w:autoRedefine/>
    <w:uiPriority w:val="39"/>
    <w:rsid w:val="007F6AAA"/>
    <w:pPr>
      <w:keepNext/>
      <w:tabs>
        <w:tab w:val="left" w:pos="851"/>
        <w:tab w:val="right" w:leader="dot" w:pos="9072"/>
      </w:tabs>
      <w:jc w:val="left"/>
    </w:pPr>
    <w:rPr>
      <w:rFonts w:cs="Arial"/>
      <w:b/>
      <w:bCs/>
    </w:rPr>
  </w:style>
  <w:style w:type="paragraph" w:customStyle="1" w:styleId="Block1">
    <w:name w:val="Block 1"/>
    <w:basedOn w:val="Normal"/>
    <w:next w:val="Normal"/>
    <w:link w:val="Block1Char"/>
    <w:rsid w:val="007F6AAA"/>
    <w:pPr>
      <w:ind w:left="851"/>
    </w:pPr>
  </w:style>
  <w:style w:type="paragraph" w:customStyle="1" w:styleId="Block2">
    <w:name w:val="Block 2"/>
    <w:basedOn w:val="Normal"/>
    <w:next w:val="Normal"/>
    <w:link w:val="Block2Char"/>
    <w:rsid w:val="007F6AAA"/>
    <w:pPr>
      <w:ind w:left="1418"/>
    </w:pPr>
  </w:style>
  <w:style w:type="paragraph" w:customStyle="1" w:styleId="Bullet1">
    <w:name w:val="Bullet 1"/>
    <w:basedOn w:val="Normal"/>
    <w:next w:val="Normal"/>
    <w:rsid w:val="007F6AAA"/>
    <w:pPr>
      <w:numPr>
        <w:numId w:val="8"/>
      </w:numPr>
      <w:tabs>
        <w:tab w:val="clear" w:pos="170"/>
      </w:tabs>
    </w:pPr>
  </w:style>
  <w:style w:type="paragraph" w:customStyle="1" w:styleId="Bullet2">
    <w:name w:val="Bullet 2"/>
    <w:basedOn w:val="Normal"/>
    <w:next w:val="Normal"/>
    <w:rsid w:val="007F6AAA"/>
    <w:pPr>
      <w:numPr>
        <w:numId w:val="9"/>
      </w:numPr>
      <w:tabs>
        <w:tab w:val="clear" w:pos="170"/>
      </w:tabs>
    </w:pPr>
  </w:style>
  <w:style w:type="paragraph" w:styleId="TOC2">
    <w:name w:val="toc 2"/>
    <w:basedOn w:val="Normal"/>
    <w:next w:val="Normal"/>
    <w:autoRedefine/>
    <w:uiPriority w:val="39"/>
    <w:rsid w:val="007F6AAA"/>
    <w:pPr>
      <w:tabs>
        <w:tab w:val="left" w:pos="851"/>
        <w:tab w:val="right" w:leader="dot" w:pos="9072"/>
      </w:tabs>
      <w:spacing w:before="120"/>
      <w:jc w:val="left"/>
    </w:pPr>
  </w:style>
  <w:style w:type="character" w:customStyle="1" w:styleId="h3CharChar">
    <w:name w:val="h3 Char Char"/>
    <w:basedOn w:val="DefaultParagraphFont"/>
    <w:rsid w:val="00AE197A"/>
    <w:rPr>
      <w:rFonts w:ascii="Arial" w:hAnsi="Arial" w:cs="Arial"/>
      <w:b/>
      <w:bCs/>
      <w:sz w:val="26"/>
      <w:szCs w:val="26"/>
    </w:rPr>
  </w:style>
  <w:style w:type="character" w:customStyle="1" w:styleId="pCharChar">
    <w:name w:val="p Char Char"/>
    <w:basedOn w:val="DefaultParagraphFont"/>
    <w:rsid w:val="00AE197A"/>
    <w:rPr>
      <w:rFonts w:ascii="Arial" w:hAnsi="Arial" w:cs="Arial"/>
      <w:b/>
      <w:bCs/>
      <w:i/>
      <w:iCs/>
      <w:sz w:val="28"/>
      <w:szCs w:val="28"/>
    </w:rPr>
  </w:style>
  <w:style w:type="character" w:customStyle="1" w:styleId="Level2Char">
    <w:name w:val="Level 2 Char"/>
    <w:basedOn w:val="Heading2Char"/>
    <w:link w:val="Level2"/>
    <w:rsid w:val="007F6AAA"/>
    <w:rPr>
      <w:rFonts w:ascii="Arial" w:hAnsi="Arial" w:cs="Arial"/>
      <w:b w:val="0"/>
      <w:bCs/>
      <w:i w:val="0"/>
      <w:iCs/>
      <w:sz w:val="24"/>
      <w:szCs w:val="28"/>
    </w:rPr>
  </w:style>
  <w:style w:type="paragraph" w:customStyle="1" w:styleId="StyleLevel2Bold">
    <w:name w:val="Style Level 2 + Bold"/>
    <w:basedOn w:val="Level2"/>
    <w:link w:val="StyleLevel2BoldChar"/>
    <w:rsid w:val="007F6AAA"/>
    <w:pPr>
      <w:keepNext/>
    </w:pPr>
    <w:rPr>
      <w:b/>
      <w:iCs w:val="0"/>
    </w:rPr>
  </w:style>
  <w:style w:type="character" w:customStyle="1" w:styleId="Level1Char">
    <w:name w:val="Level 1 Char"/>
    <w:basedOn w:val="DefaultParagraphFont"/>
    <w:link w:val="Level1"/>
    <w:locked/>
    <w:rsid w:val="007F6AAA"/>
    <w:rPr>
      <w:rFonts w:cs="Arial"/>
      <w:b/>
      <w:bCs/>
      <w:kern w:val="32"/>
      <w:sz w:val="28"/>
      <w:szCs w:val="32"/>
    </w:rPr>
  </w:style>
  <w:style w:type="character" w:customStyle="1" w:styleId="Level3Char">
    <w:name w:val="Level 3 Char"/>
    <w:basedOn w:val="DefaultParagraphFont"/>
    <w:link w:val="Level3"/>
    <w:rsid w:val="007F6AAA"/>
    <w:rPr>
      <w:sz w:val="24"/>
      <w:szCs w:val="24"/>
    </w:rPr>
  </w:style>
  <w:style w:type="paragraph" w:customStyle="1" w:styleId="SubLevel1">
    <w:name w:val="Sub Level 1"/>
    <w:basedOn w:val="Normal"/>
    <w:next w:val="Normal"/>
    <w:link w:val="SubLevel1Char"/>
    <w:rsid w:val="007F6AAA"/>
    <w:pPr>
      <w:numPr>
        <w:ilvl w:val="1"/>
        <w:numId w:val="10"/>
      </w:numPr>
    </w:pPr>
  </w:style>
  <w:style w:type="paragraph" w:customStyle="1" w:styleId="SubLevel2">
    <w:name w:val="Sub Level 2"/>
    <w:basedOn w:val="Normal"/>
    <w:next w:val="Normal"/>
    <w:link w:val="SubLevel2Char"/>
    <w:rsid w:val="007F6AAA"/>
    <w:pPr>
      <w:numPr>
        <w:ilvl w:val="2"/>
        <w:numId w:val="10"/>
      </w:numPr>
    </w:pPr>
  </w:style>
  <w:style w:type="paragraph" w:customStyle="1" w:styleId="SubLevel1Bold">
    <w:name w:val="Sub Level 1 Bold"/>
    <w:basedOn w:val="SubLevel1"/>
    <w:next w:val="Normal"/>
    <w:link w:val="SubLevel1BoldChar"/>
    <w:rsid w:val="007F6AAA"/>
    <w:pPr>
      <w:keepNext/>
      <w:jc w:val="left"/>
    </w:pPr>
    <w:rPr>
      <w:b/>
      <w:sz w:val="28"/>
    </w:rPr>
  </w:style>
  <w:style w:type="paragraph" w:customStyle="1" w:styleId="SubLevel2Bold">
    <w:name w:val="Sub Level 2 Bold"/>
    <w:basedOn w:val="SubLevel2"/>
    <w:next w:val="Normal"/>
    <w:link w:val="SubLevel2BoldChar"/>
    <w:rsid w:val="007F6AAA"/>
    <w:pPr>
      <w:keepNext/>
      <w:jc w:val="left"/>
    </w:pPr>
    <w:rPr>
      <w:b/>
    </w:rPr>
  </w:style>
  <w:style w:type="paragraph" w:customStyle="1" w:styleId="Level2Bold">
    <w:name w:val="Level 2 Bold"/>
    <w:basedOn w:val="Level2"/>
    <w:next w:val="Normal"/>
    <w:link w:val="Level2BoldChar"/>
    <w:rsid w:val="007F6AAA"/>
    <w:pPr>
      <w:keepNext/>
      <w:jc w:val="left"/>
    </w:pPr>
    <w:rPr>
      <w:b/>
    </w:rPr>
  </w:style>
  <w:style w:type="paragraph" w:customStyle="1" w:styleId="Level3Bold">
    <w:name w:val="Level 3 Bold"/>
    <w:basedOn w:val="Level3"/>
    <w:next w:val="Normal"/>
    <w:rsid w:val="007F6AAA"/>
    <w:pPr>
      <w:keepNext/>
      <w:jc w:val="left"/>
    </w:pPr>
    <w:rPr>
      <w:b/>
    </w:rPr>
  </w:style>
  <w:style w:type="paragraph" w:customStyle="1" w:styleId="Level4Bold">
    <w:name w:val="Level 4 Bold"/>
    <w:basedOn w:val="Level4"/>
    <w:next w:val="Normal"/>
    <w:rsid w:val="007F6AAA"/>
    <w:pPr>
      <w:keepNext/>
      <w:jc w:val="left"/>
    </w:pPr>
    <w:rPr>
      <w:b/>
    </w:rPr>
  </w:style>
  <w:style w:type="paragraph" w:customStyle="1" w:styleId="Bullet3">
    <w:name w:val="Bullet 3"/>
    <w:basedOn w:val="Bullet2"/>
    <w:next w:val="Normal"/>
    <w:rsid w:val="007F6AAA"/>
    <w:pPr>
      <w:numPr>
        <w:numId w:val="11"/>
      </w:numPr>
    </w:pPr>
  </w:style>
  <w:style w:type="paragraph" w:customStyle="1" w:styleId="Block3">
    <w:name w:val="Block 3"/>
    <w:basedOn w:val="Block2"/>
    <w:next w:val="Normal"/>
    <w:rsid w:val="007F6AAA"/>
    <w:pPr>
      <w:ind w:left="1985"/>
    </w:pPr>
  </w:style>
  <w:style w:type="paragraph" w:styleId="DocumentMap">
    <w:name w:val="Document Map"/>
    <w:basedOn w:val="Normal"/>
    <w:semiHidden/>
    <w:rsid w:val="007F6AAA"/>
    <w:pPr>
      <w:shd w:val="clear" w:color="auto" w:fill="000080"/>
    </w:pPr>
    <w:rPr>
      <w:rFonts w:ascii="Tahoma" w:hAnsi="Tahoma" w:cs="Tahoma"/>
      <w:sz w:val="20"/>
      <w:szCs w:val="20"/>
    </w:rPr>
  </w:style>
  <w:style w:type="paragraph" w:customStyle="1" w:styleId="AMODTable">
    <w:name w:val="AMOD Table"/>
    <w:basedOn w:val="Normal"/>
    <w:rsid w:val="007F6AAA"/>
    <w:pPr>
      <w:spacing w:before="120"/>
      <w:jc w:val="left"/>
    </w:pPr>
  </w:style>
  <w:style w:type="character" w:customStyle="1" w:styleId="Block1Char">
    <w:name w:val="Block 1 Char"/>
    <w:basedOn w:val="DefaultParagraphFont"/>
    <w:link w:val="Block1"/>
    <w:rsid w:val="007F6AAA"/>
    <w:rPr>
      <w:sz w:val="24"/>
      <w:szCs w:val="24"/>
    </w:rPr>
  </w:style>
  <w:style w:type="character" w:customStyle="1" w:styleId="Quote-1BlockChar">
    <w:name w:val="Quote-1 Block Char"/>
    <w:basedOn w:val="DefaultParagraphFont"/>
    <w:link w:val="Quote-1Block"/>
    <w:rsid w:val="007F6AAA"/>
    <w:rPr>
      <w:sz w:val="24"/>
      <w:lang w:val="en-GB" w:eastAsia="en-US"/>
    </w:rPr>
  </w:style>
  <w:style w:type="paragraph" w:customStyle="1" w:styleId="SubLevel3">
    <w:name w:val="Sub Level 3"/>
    <w:basedOn w:val="Normal"/>
    <w:next w:val="Normal"/>
    <w:link w:val="SubLevel3Char"/>
    <w:rsid w:val="007F6AAA"/>
    <w:pPr>
      <w:numPr>
        <w:ilvl w:val="3"/>
        <w:numId w:val="10"/>
      </w:numPr>
    </w:pPr>
  </w:style>
  <w:style w:type="paragraph" w:customStyle="1" w:styleId="SubLevel4">
    <w:name w:val="Sub Level 4"/>
    <w:basedOn w:val="Normal"/>
    <w:next w:val="Normal"/>
    <w:rsid w:val="007F6AAA"/>
    <w:pPr>
      <w:numPr>
        <w:ilvl w:val="4"/>
        <w:numId w:val="10"/>
      </w:numPr>
    </w:pPr>
  </w:style>
  <w:style w:type="paragraph" w:customStyle="1" w:styleId="SubLevel3Bold">
    <w:name w:val="Sub Level 3 Bold"/>
    <w:basedOn w:val="SubLevel3"/>
    <w:next w:val="Normal"/>
    <w:rsid w:val="007F6AAA"/>
    <w:pPr>
      <w:keepNext/>
      <w:jc w:val="left"/>
    </w:pPr>
    <w:rPr>
      <w:b/>
    </w:rPr>
  </w:style>
  <w:style w:type="paragraph" w:customStyle="1" w:styleId="SubLevel4Bold">
    <w:name w:val="Sub Level 4 Bold"/>
    <w:basedOn w:val="SubLevel4"/>
    <w:next w:val="Normal"/>
    <w:rsid w:val="007F6AAA"/>
    <w:pPr>
      <w:keepNext/>
      <w:jc w:val="left"/>
    </w:pPr>
    <w:rPr>
      <w:b/>
    </w:rPr>
  </w:style>
  <w:style w:type="paragraph" w:customStyle="1" w:styleId="StyleLevel3Bold">
    <w:name w:val="Style Level 3 + Bold"/>
    <w:basedOn w:val="Level3"/>
    <w:link w:val="StyleLevel3BoldChar"/>
    <w:rsid w:val="007F6AAA"/>
    <w:pPr>
      <w:keepNext/>
      <w:jc w:val="left"/>
    </w:pPr>
    <w:rPr>
      <w:b/>
      <w:bCs/>
    </w:rPr>
  </w:style>
  <w:style w:type="character" w:customStyle="1" w:styleId="StyleLevel3BoldChar">
    <w:name w:val="Style Level 3 + Bold Char"/>
    <w:basedOn w:val="Level3Char"/>
    <w:link w:val="StyleLevel3Bold"/>
    <w:rsid w:val="007F6AAA"/>
    <w:rPr>
      <w:b/>
      <w:bCs/>
      <w:sz w:val="24"/>
      <w:szCs w:val="24"/>
    </w:rPr>
  </w:style>
  <w:style w:type="paragraph" w:customStyle="1" w:styleId="Level4A">
    <w:name w:val="Level 4A"/>
    <w:basedOn w:val="Normal"/>
    <w:next w:val="Normal"/>
    <w:rsid w:val="005735C6"/>
    <w:pPr>
      <w:keepNext/>
      <w:numPr>
        <w:numId w:val="13"/>
      </w:numPr>
      <w:spacing w:before="480"/>
      <w:jc w:val="left"/>
    </w:pPr>
    <w:rPr>
      <w:b/>
      <w:sz w:val="28"/>
      <w:lang w:val="en-GB"/>
    </w:rPr>
  </w:style>
  <w:style w:type="character" w:customStyle="1" w:styleId="Heading3Char1">
    <w:name w:val="Heading 3 Char1"/>
    <w:aliases w:val="h3 Char"/>
    <w:basedOn w:val="DefaultParagraphFont"/>
    <w:rsid w:val="00795F1A"/>
    <w:rPr>
      <w:rFonts w:ascii="Arial" w:hAnsi="Arial" w:cs="Arial"/>
      <w:b/>
      <w:bCs/>
      <w:sz w:val="26"/>
      <w:szCs w:val="26"/>
      <w:lang w:val="en-AU" w:eastAsia="en-AU" w:bidi="ar-SA"/>
    </w:rPr>
  </w:style>
  <w:style w:type="character" w:customStyle="1" w:styleId="Heading2Char1">
    <w:name w:val="Heading 2 Char1"/>
    <w:aliases w:val="p Char"/>
    <w:basedOn w:val="DefaultParagraphFont"/>
    <w:rsid w:val="00795F1A"/>
    <w:rPr>
      <w:rFonts w:ascii="Arial" w:hAnsi="Arial" w:cs="Arial"/>
      <w:b/>
      <w:bCs/>
      <w:i/>
      <w:iCs/>
      <w:sz w:val="28"/>
      <w:szCs w:val="28"/>
      <w:lang w:val="en-AU" w:eastAsia="en-AU" w:bidi="ar-SA"/>
    </w:rPr>
  </w:style>
  <w:style w:type="character" w:styleId="CommentReference">
    <w:name w:val="annotation reference"/>
    <w:basedOn w:val="DefaultParagraphFont"/>
    <w:semiHidden/>
    <w:rsid w:val="002B0EF7"/>
    <w:rPr>
      <w:sz w:val="16"/>
      <w:szCs w:val="16"/>
    </w:rPr>
  </w:style>
  <w:style w:type="paragraph" w:styleId="CommentText">
    <w:name w:val="annotation text"/>
    <w:basedOn w:val="Normal"/>
    <w:link w:val="CommentTextChar"/>
    <w:semiHidden/>
    <w:rsid w:val="002B0EF7"/>
    <w:rPr>
      <w:sz w:val="20"/>
      <w:szCs w:val="20"/>
    </w:rPr>
  </w:style>
  <w:style w:type="character" w:customStyle="1" w:styleId="SubLevel3Char">
    <w:name w:val="Sub Level 3 Char"/>
    <w:basedOn w:val="DefaultParagraphFont"/>
    <w:link w:val="SubLevel3"/>
    <w:rsid w:val="007F6AAA"/>
    <w:rPr>
      <w:sz w:val="24"/>
      <w:szCs w:val="24"/>
    </w:rPr>
  </w:style>
  <w:style w:type="character" w:customStyle="1" w:styleId="Block2Char">
    <w:name w:val="Block 2 Char"/>
    <w:basedOn w:val="DefaultParagraphFont"/>
    <w:link w:val="Block2"/>
    <w:rsid w:val="007F6AAA"/>
    <w:rPr>
      <w:sz w:val="24"/>
      <w:szCs w:val="24"/>
    </w:rPr>
  </w:style>
  <w:style w:type="paragraph" w:customStyle="1" w:styleId="LevelB2">
    <w:name w:val="Level B2"/>
    <w:basedOn w:val="Normal"/>
    <w:next w:val="Normal"/>
    <w:autoRedefine/>
    <w:rsid w:val="007F6AAA"/>
    <w:pPr>
      <w:numPr>
        <w:ilvl w:val="1"/>
        <w:numId w:val="14"/>
      </w:numPr>
      <w:spacing w:line="270" w:lineRule="exact"/>
      <w:outlineLvl w:val="1"/>
    </w:pPr>
    <w:rPr>
      <w:b/>
      <w:szCs w:val="20"/>
      <w:lang w:val="en-GB" w:eastAsia="en-US"/>
    </w:rPr>
  </w:style>
  <w:style w:type="paragraph" w:customStyle="1" w:styleId="History">
    <w:name w:val="History"/>
    <w:basedOn w:val="Normal"/>
    <w:next w:val="Normal"/>
    <w:link w:val="HistoryChar"/>
    <w:rsid w:val="007F6AAA"/>
    <w:pPr>
      <w:keepNext/>
    </w:pPr>
    <w:rPr>
      <w:sz w:val="20"/>
    </w:rPr>
  </w:style>
  <w:style w:type="paragraph" w:customStyle="1" w:styleId="Orderitem">
    <w:name w:val="Order_item"/>
    <w:basedOn w:val="Normal"/>
    <w:next w:val="Normal"/>
    <w:link w:val="OrderitemCharChar"/>
    <w:rsid w:val="007F6AAA"/>
    <w:pPr>
      <w:numPr>
        <w:numId w:val="15"/>
      </w:numPr>
      <w:tabs>
        <w:tab w:val="clear" w:pos="851"/>
        <w:tab w:val="left" w:pos="720"/>
      </w:tabs>
    </w:pPr>
  </w:style>
  <w:style w:type="character" w:customStyle="1" w:styleId="SubLevel1Char">
    <w:name w:val="Sub Level 1 Char"/>
    <w:basedOn w:val="DefaultParagraphFont"/>
    <w:link w:val="SubLevel1"/>
    <w:rsid w:val="007F6AAA"/>
    <w:rPr>
      <w:sz w:val="24"/>
      <w:szCs w:val="24"/>
    </w:rPr>
  </w:style>
  <w:style w:type="character" w:customStyle="1" w:styleId="OrderitemCharChar">
    <w:name w:val="Order_item Char Char"/>
    <w:basedOn w:val="DefaultParagraphFont"/>
    <w:link w:val="Orderitem"/>
    <w:rsid w:val="007F6AAA"/>
    <w:rPr>
      <w:sz w:val="24"/>
      <w:szCs w:val="24"/>
    </w:rPr>
  </w:style>
  <w:style w:type="paragraph" w:customStyle="1" w:styleId="access">
    <w:name w:val="access"/>
    <w:rsid w:val="007F6AAA"/>
    <w:pPr>
      <w:spacing w:before="200" w:after="60" w:line="270" w:lineRule="exact"/>
      <w:jc w:val="both"/>
    </w:pPr>
    <w:rPr>
      <w:sz w:val="24"/>
      <w:szCs w:val="24"/>
    </w:rPr>
  </w:style>
  <w:style w:type="paragraph" w:customStyle="1" w:styleId="nes">
    <w:name w:val="nes"/>
    <w:rsid w:val="007F6AAA"/>
    <w:pPr>
      <w:spacing w:before="200" w:after="60" w:line="270" w:lineRule="exact"/>
      <w:jc w:val="both"/>
    </w:pPr>
    <w:rPr>
      <w:sz w:val="24"/>
      <w:szCs w:val="24"/>
    </w:rPr>
  </w:style>
  <w:style w:type="paragraph" w:customStyle="1" w:styleId="Footer1">
    <w:name w:val="Footer1"/>
    <w:rsid w:val="008C6516"/>
    <w:pPr>
      <w:tabs>
        <w:tab w:val="center" w:pos="4153"/>
        <w:tab w:val="right" w:pos="8306"/>
      </w:tabs>
      <w:spacing w:before="200" w:after="60" w:line="270" w:lineRule="exact"/>
      <w:jc w:val="both"/>
    </w:pPr>
    <w:rPr>
      <w:sz w:val="24"/>
      <w:szCs w:val="24"/>
    </w:rPr>
  </w:style>
  <w:style w:type="paragraph" w:customStyle="1" w:styleId="foot2010">
    <w:name w:val="foot2010"/>
    <w:rsid w:val="007F6AAA"/>
    <w:pPr>
      <w:spacing w:before="200" w:after="60"/>
      <w:jc w:val="both"/>
    </w:pPr>
    <w:rPr>
      <w:sz w:val="24"/>
      <w:szCs w:val="24"/>
    </w:rPr>
  </w:style>
  <w:style w:type="paragraph" w:customStyle="1" w:styleId="lhdef">
    <w:name w:val="lhdef"/>
    <w:rsid w:val="007F6AAA"/>
    <w:pPr>
      <w:spacing w:before="200" w:after="60"/>
      <w:ind w:left="851"/>
      <w:jc w:val="both"/>
    </w:pPr>
    <w:rPr>
      <w:sz w:val="24"/>
      <w:szCs w:val="24"/>
    </w:rPr>
  </w:style>
  <w:style w:type="paragraph" w:customStyle="1" w:styleId="lhicov">
    <w:name w:val="lhicov"/>
    <w:rsid w:val="007F6AAA"/>
    <w:pPr>
      <w:tabs>
        <w:tab w:val="num" w:pos="851"/>
      </w:tabs>
      <w:spacing w:before="200" w:after="60"/>
      <w:ind w:left="851" w:hanging="851"/>
      <w:jc w:val="both"/>
      <w:outlineLvl w:val="2"/>
    </w:pPr>
    <w:rPr>
      <w:rFonts w:cs="Arial"/>
      <w:bCs/>
      <w:iCs/>
      <w:sz w:val="24"/>
      <w:szCs w:val="28"/>
    </w:rPr>
  </w:style>
  <w:style w:type="paragraph" w:customStyle="1" w:styleId="lhocov">
    <w:name w:val="lhocov"/>
    <w:rsid w:val="007F6AAA"/>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7F6AAA"/>
    <w:pPr>
      <w:tabs>
        <w:tab w:val="num" w:pos="851"/>
      </w:tabs>
      <w:spacing w:before="200" w:after="60"/>
      <w:ind w:left="851" w:hanging="851"/>
      <w:jc w:val="both"/>
      <w:outlineLvl w:val="2"/>
    </w:pPr>
    <w:rPr>
      <w:rFonts w:cs="Arial"/>
      <w:bCs/>
      <w:iCs/>
      <w:sz w:val="24"/>
      <w:szCs w:val="28"/>
    </w:rPr>
  </w:style>
  <w:style w:type="paragraph" w:customStyle="1" w:styleId="gtio">
    <w:name w:val="gtio"/>
    <w:rsid w:val="007F6AAA"/>
    <w:pPr>
      <w:tabs>
        <w:tab w:val="num" w:pos="851"/>
      </w:tabs>
      <w:spacing w:before="200" w:after="60"/>
      <w:ind w:left="851" w:hanging="851"/>
      <w:jc w:val="both"/>
      <w:outlineLvl w:val="2"/>
    </w:pPr>
    <w:rPr>
      <w:rFonts w:cs="Arial"/>
      <w:bCs/>
      <w:iCs/>
      <w:sz w:val="24"/>
      <w:szCs w:val="28"/>
    </w:rPr>
  </w:style>
  <w:style w:type="character" w:customStyle="1" w:styleId="Heading3Char">
    <w:name w:val="Heading 3 Char"/>
    <w:aliases w:val="h3 Char1"/>
    <w:basedOn w:val="DefaultParagraphFont"/>
    <w:link w:val="Heading3"/>
    <w:rsid w:val="007F6AAA"/>
    <w:rPr>
      <w:rFonts w:ascii="Arial" w:hAnsi="Arial" w:cs="Arial"/>
      <w:b/>
      <w:bCs/>
      <w:sz w:val="26"/>
      <w:szCs w:val="26"/>
    </w:rPr>
  </w:style>
  <w:style w:type="character" w:customStyle="1" w:styleId="Heading2Char">
    <w:name w:val="Heading 2 Char"/>
    <w:aliases w:val="p Char1"/>
    <w:basedOn w:val="DefaultParagraphFont"/>
    <w:link w:val="Heading2"/>
    <w:rsid w:val="007F6AAA"/>
    <w:rPr>
      <w:rFonts w:ascii="Arial" w:hAnsi="Arial" w:cs="Arial"/>
      <w:b/>
      <w:bCs/>
      <w:i/>
      <w:iCs/>
      <w:sz w:val="28"/>
      <w:szCs w:val="28"/>
    </w:rPr>
  </w:style>
  <w:style w:type="character" w:customStyle="1" w:styleId="HistoryChar">
    <w:name w:val="History Char"/>
    <w:basedOn w:val="DefaultParagraphFont"/>
    <w:link w:val="History"/>
    <w:rsid w:val="00E23A4E"/>
    <w:rPr>
      <w:szCs w:val="24"/>
    </w:rPr>
  </w:style>
  <w:style w:type="paragraph" w:customStyle="1" w:styleId="amodtable0">
    <w:name w:val="amodtable"/>
    <w:basedOn w:val="Normal"/>
    <w:rsid w:val="007F6AAA"/>
    <w:pPr>
      <w:spacing w:before="120"/>
      <w:jc w:val="left"/>
    </w:pPr>
  </w:style>
  <w:style w:type="character" w:customStyle="1" w:styleId="weekly">
    <w:name w:val="weekly"/>
    <w:basedOn w:val="DefaultParagraphFont"/>
    <w:rsid w:val="00400DA4"/>
    <w:rPr>
      <w:color w:val="0000FF"/>
    </w:rPr>
  </w:style>
  <w:style w:type="paragraph" w:customStyle="1" w:styleId="Footer10">
    <w:name w:val="Footer1"/>
    <w:rsid w:val="007F6AAA"/>
    <w:pPr>
      <w:tabs>
        <w:tab w:val="center" w:pos="4153"/>
        <w:tab w:val="right" w:pos="8306"/>
      </w:tabs>
      <w:spacing w:before="200" w:after="60" w:line="270" w:lineRule="exact"/>
      <w:jc w:val="both"/>
    </w:pPr>
    <w:rPr>
      <w:sz w:val="24"/>
      <w:szCs w:val="24"/>
    </w:rPr>
  </w:style>
  <w:style w:type="character" w:customStyle="1" w:styleId="Level4Char">
    <w:name w:val="Level 4 Char"/>
    <w:basedOn w:val="DefaultParagraphFont"/>
    <w:link w:val="Level4"/>
    <w:locked/>
    <w:rsid w:val="007F6AAA"/>
    <w:rPr>
      <w:bCs/>
      <w:sz w:val="24"/>
      <w:szCs w:val="28"/>
    </w:rPr>
  </w:style>
  <w:style w:type="paragraph" w:customStyle="1" w:styleId="StyleCenteredLeft-019cm">
    <w:name w:val="Style Centered Left:  -0.19 cm"/>
    <w:basedOn w:val="Normal"/>
    <w:rsid w:val="007F6AAA"/>
    <w:pPr>
      <w:jc w:val="center"/>
    </w:pPr>
    <w:rPr>
      <w:szCs w:val="20"/>
    </w:rPr>
  </w:style>
  <w:style w:type="paragraph" w:customStyle="1" w:styleId="application">
    <w:name w:val="application"/>
    <w:basedOn w:val="Normal"/>
    <w:rsid w:val="007F6AAA"/>
    <w:pPr>
      <w:jc w:val="left"/>
    </w:pPr>
  </w:style>
  <w:style w:type="paragraph" w:customStyle="1" w:styleId="BlockLevel1">
    <w:name w:val="Block Level 1"/>
    <w:basedOn w:val="Normal"/>
    <w:next w:val="Normal"/>
    <w:rsid w:val="00241680"/>
    <w:pPr>
      <w:spacing w:before="0"/>
      <w:ind w:left="851"/>
    </w:pPr>
    <w:rPr>
      <w:szCs w:val="20"/>
      <w:lang w:val="en-GB" w:eastAsia="en-US"/>
    </w:rPr>
  </w:style>
  <w:style w:type="paragraph" w:customStyle="1" w:styleId="trans">
    <w:name w:val="trans"/>
    <w:basedOn w:val="Normal"/>
    <w:next w:val="Normal"/>
    <w:rsid w:val="007F6AAA"/>
    <w:pPr>
      <w:tabs>
        <w:tab w:val="left" w:pos="709"/>
      </w:tabs>
    </w:pPr>
  </w:style>
  <w:style w:type="character" w:customStyle="1" w:styleId="SubLevel2BoldChar">
    <w:name w:val="Sub Level 2 Bold Char"/>
    <w:basedOn w:val="DefaultParagraphFont"/>
    <w:link w:val="SubLevel2Bold"/>
    <w:rsid w:val="005C67CA"/>
    <w:rPr>
      <w:b/>
      <w:sz w:val="24"/>
      <w:szCs w:val="24"/>
    </w:rPr>
  </w:style>
  <w:style w:type="character" w:customStyle="1" w:styleId="SubLevel1BoldChar">
    <w:name w:val="Sub Level 1 Bold Char"/>
    <w:basedOn w:val="DefaultParagraphFont"/>
    <w:link w:val="SubLevel1Bold"/>
    <w:rsid w:val="008100A4"/>
    <w:rPr>
      <w:b/>
      <w:sz w:val="28"/>
      <w:szCs w:val="24"/>
    </w:rPr>
  </w:style>
  <w:style w:type="character" w:customStyle="1" w:styleId="SubLevel2Char">
    <w:name w:val="Sub Level 2 Char"/>
    <w:basedOn w:val="DefaultParagraphFont"/>
    <w:link w:val="SubLevel2"/>
    <w:rsid w:val="007F6AAA"/>
    <w:rPr>
      <w:sz w:val="24"/>
      <w:szCs w:val="24"/>
    </w:rPr>
  </w:style>
  <w:style w:type="paragraph" w:customStyle="1" w:styleId="AmodTable14">
    <w:name w:val="AmodTable14"/>
    <w:basedOn w:val="Normal"/>
    <w:next w:val="Normal"/>
    <w:qFormat/>
    <w:rsid w:val="007F6AAA"/>
    <w:pPr>
      <w:spacing w:before="120"/>
      <w:ind w:left="57"/>
      <w:jc w:val="left"/>
    </w:pPr>
  </w:style>
  <w:style w:type="character" w:customStyle="1" w:styleId="Level2BoldChar">
    <w:name w:val="Level 2 Bold Char"/>
    <w:basedOn w:val="Level2Char"/>
    <w:link w:val="Level2Bold"/>
    <w:rsid w:val="007F6AAA"/>
    <w:rPr>
      <w:rFonts w:ascii="Arial" w:hAnsi="Arial" w:cs="Arial"/>
      <w:b/>
      <w:bCs/>
      <w:i w:val="0"/>
      <w:iCs/>
      <w:sz w:val="24"/>
      <w:szCs w:val="28"/>
    </w:rPr>
  </w:style>
  <w:style w:type="paragraph" w:customStyle="1" w:styleId="level30">
    <w:name w:val="level3"/>
    <w:basedOn w:val="Normal"/>
    <w:rsid w:val="00451481"/>
    <w:pPr>
      <w:spacing w:before="240" w:after="180"/>
      <w:ind w:left="840"/>
      <w:jc w:val="left"/>
    </w:pPr>
  </w:style>
  <w:style w:type="paragraph" w:customStyle="1" w:styleId="note">
    <w:name w:val="note"/>
    <w:basedOn w:val="Normal"/>
    <w:next w:val="Normal"/>
    <w:autoRedefine/>
    <w:qFormat/>
    <w:rsid w:val="007F6AAA"/>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character" w:customStyle="1" w:styleId="FooterChar">
    <w:name w:val="Footer Char"/>
    <w:basedOn w:val="DefaultParagraphFont"/>
    <w:link w:val="Footer"/>
    <w:rsid w:val="00CD1448"/>
    <w:rPr>
      <w:sz w:val="24"/>
      <w:szCs w:val="24"/>
    </w:rPr>
  </w:style>
  <w:style w:type="paragraph" w:styleId="ListParagraph">
    <w:name w:val="List Paragraph"/>
    <w:basedOn w:val="Normal"/>
    <w:uiPriority w:val="34"/>
    <w:qFormat/>
    <w:rsid w:val="00B149D6"/>
    <w:pPr>
      <w:spacing w:before="0"/>
      <w:ind w:left="720"/>
      <w:jc w:val="left"/>
    </w:pPr>
    <w:rPr>
      <w:rFonts w:ascii="Calibri" w:eastAsia="Calibri" w:hAnsi="Calibri"/>
      <w:sz w:val="22"/>
      <w:szCs w:val="22"/>
    </w:rPr>
  </w:style>
  <w:style w:type="character" w:customStyle="1" w:styleId="Level2-BoldChar">
    <w:name w:val="Level 2-Bold Char"/>
    <w:basedOn w:val="DefaultParagraphFont"/>
    <w:link w:val="Level2-Bold"/>
    <w:rsid w:val="00BD2378"/>
    <w:rPr>
      <w:b/>
      <w:sz w:val="22"/>
      <w:lang w:val="en-GB" w:eastAsia="en-US"/>
    </w:rPr>
  </w:style>
  <w:style w:type="character" w:customStyle="1" w:styleId="StyleLevel2BoldChar">
    <w:name w:val="Style Level 2 + Bold Char"/>
    <w:basedOn w:val="Level2Char"/>
    <w:link w:val="StyleLevel2Bold"/>
    <w:rsid w:val="00BD2378"/>
    <w:rPr>
      <w:rFonts w:ascii="Arial" w:hAnsi="Arial" w:cs="Arial"/>
      <w:b/>
      <w:bCs/>
      <w:i w:val="0"/>
      <w:iCs w:val="0"/>
      <w:sz w:val="24"/>
      <w:szCs w:val="28"/>
    </w:rPr>
  </w:style>
  <w:style w:type="paragraph" w:styleId="CommentSubject">
    <w:name w:val="annotation subject"/>
    <w:basedOn w:val="CommentText"/>
    <w:next w:val="CommentText"/>
    <w:link w:val="CommentSubjectChar"/>
    <w:rsid w:val="00BD2378"/>
    <w:rPr>
      <w:b/>
      <w:bCs/>
    </w:rPr>
  </w:style>
  <w:style w:type="character" w:customStyle="1" w:styleId="CommentTextChar">
    <w:name w:val="Comment Text Char"/>
    <w:basedOn w:val="DefaultParagraphFont"/>
    <w:link w:val="CommentText"/>
    <w:semiHidden/>
    <w:rsid w:val="00BD2378"/>
  </w:style>
  <w:style w:type="character" w:customStyle="1" w:styleId="CommentSubjectChar">
    <w:name w:val="Comment Subject Char"/>
    <w:basedOn w:val="CommentTextChar"/>
    <w:link w:val="CommentSubject"/>
    <w:rsid w:val="00BD2378"/>
    <w:rPr>
      <w:b/>
      <w:bCs/>
    </w:rPr>
  </w:style>
  <w:style w:type="paragraph" w:customStyle="1" w:styleId="maintitle">
    <w:name w:val="main title"/>
    <w:next w:val="Normal"/>
    <w:rsid w:val="00BD2378"/>
    <w:pPr>
      <w:spacing w:before="800" w:after="120"/>
    </w:pPr>
    <w:rPr>
      <w:rFonts w:ascii="Arial" w:hAnsi="Arial"/>
      <w:b/>
      <w:color w:val="872434"/>
      <w:sz w:val="40"/>
      <w:szCs w:val="40"/>
      <w:lang w:val="en-US" w:eastAsia="en-US"/>
    </w:rPr>
  </w:style>
  <w:style w:type="numbering" w:customStyle="1" w:styleId="OutlineList2">
    <w:name w:val="OutlineList2"/>
    <w:uiPriority w:val="99"/>
    <w:rsid w:val="00BD2378"/>
    <w:pPr>
      <w:numPr>
        <w:numId w:val="19"/>
      </w:numPr>
    </w:pPr>
  </w:style>
  <w:style w:type="paragraph" w:customStyle="1" w:styleId="block10">
    <w:name w:val="block1"/>
    <w:basedOn w:val="Normal"/>
    <w:rsid w:val="00BD2378"/>
    <w:pPr>
      <w:spacing w:before="240" w:after="180"/>
      <w:ind w:left="840"/>
    </w:pPr>
  </w:style>
  <w:style w:type="paragraph" w:customStyle="1" w:styleId="owapara">
    <w:name w:val="owapara"/>
    <w:basedOn w:val="Normal"/>
    <w:rsid w:val="00BD2378"/>
    <w:pPr>
      <w:spacing w:before="0"/>
      <w:jc w:val="left"/>
    </w:pPr>
    <w:rPr>
      <w:rFonts w:eastAsiaTheme="minorHAnsi"/>
    </w:rPr>
  </w:style>
  <w:style w:type="table" w:customStyle="1" w:styleId="TableGrid10">
    <w:name w:val="Table Grid1"/>
    <w:basedOn w:val="TableNormal"/>
    <w:next w:val="TableGrid"/>
    <w:rsid w:val="00CD159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16649B"/>
    <w:pPr>
      <w:spacing w:before="120" w:after="60"/>
    </w:pPr>
    <w:rPr>
      <w:sz w:val="24"/>
      <w:lang w:val="en-US" w:eastAsia="en-US"/>
    </w:rPr>
    <w:tblPr>
      <w:tblCellMar>
        <w:left w:w="0" w:type="dxa"/>
        <w:right w:w="170" w:type="dxa"/>
      </w:tblCellMar>
    </w:tblPr>
  </w:style>
  <w:style w:type="paragraph" w:styleId="Revision">
    <w:name w:val="Revision"/>
    <w:hidden/>
    <w:uiPriority w:val="99"/>
    <w:semiHidden/>
    <w:rsid w:val="00FF59A8"/>
    <w:rPr>
      <w:sz w:val="24"/>
      <w:szCs w:val="24"/>
    </w:rPr>
  </w:style>
  <w:style w:type="character" w:styleId="UnresolvedMention">
    <w:name w:val="Unresolved Mention"/>
    <w:basedOn w:val="DefaultParagraphFont"/>
    <w:uiPriority w:val="99"/>
    <w:semiHidden/>
    <w:unhideWhenUsed/>
    <w:rsid w:val="008B4566"/>
    <w:rPr>
      <w:color w:val="605E5C"/>
      <w:shd w:val="clear" w:color="auto" w:fill="E1DFDD"/>
    </w:rPr>
  </w:style>
  <w:style w:type="paragraph" w:customStyle="1" w:styleId="tablenote">
    <w:name w:val="tablenote"/>
    <w:basedOn w:val="Normal"/>
    <w:qFormat/>
    <w:rsid w:val="007F6AAA"/>
    <w:pPr>
      <w:spacing w:before="120"/>
      <w:ind w:left="851"/>
    </w:pPr>
  </w:style>
  <w:style w:type="paragraph" w:customStyle="1" w:styleId="tablenote15">
    <w:name w:val="tablenote1.5"/>
    <w:basedOn w:val="tablenote"/>
    <w:qFormat/>
    <w:rsid w:val="007F6AAA"/>
    <w:rPr>
      <w:sz w:val="22"/>
    </w:rPr>
  </w:style>
  <w:style w:type="paragraph" w:customStyle="1" w:styleId="tablenote0">
    <w:name w:val="tablenote0"/>
    <w:basedOn w:val="Normal"/>
    <w:qFormat/>
    <w:rsid w:val="007F6AAA"/>
    <w:pPr>
      <w:spacing w:before="120"/>
    </w:pPr>
    <w:rPr>
      <w:sz w:val="22"/>
    </w:rPr>
  </w:style>
  <w:style w:type="paragraph" w:styleId="NoSpacing">
    <w:name w:val="No Spacing"/>
    <w:uiPriority w:val="1"/>
    <w:qFormat/>
    <w:rsid w:val="00DB1C76"/>
    <w:pPr>
      <w:jc w:val="both"/>
    </w:pPr>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010396">
      <w:bodyDiv w:val="1"/>
      <w:marLeft w:val="0"/>
      <w:marRight w:val="0"/>
      <w:marTop w:val="0"/>
      <w:marBottom w:val="0"/>
      <w:divBdr>
        <w:top w:val="none" w:sz="0" w:space="0" w:color="auto"/>
        <w:left w:val="none" w:sz="0" w:space="0" w:color="auto"/>
        <w:bottom w:val="none" w:sz="0" w:space="0" w:color="auto"/>
        <w:right w:val="none" w:sz="0" w:space="0" w:color="auto"/>
      </w:divBdr>
    </w:div>
    <w:div w:id="50230286">
      <w:bodyDiv w:val="1"/>
      <w:marLeft w:val="0"/>
      <w:marRight w:val="0"/>
      <w:marTop w:val="0"/>
      <w:marBottom w:val="0"/>
      <w:divBdr>
        <w:top w:val="none" w:sz="0" w:space="0" w:color="auto"/>
        <w:left w:val="none" w:sz="0" w:space="0" w:color="auto"/>
        <w:bottom w:val="none" w:sz="0" w:space="0" w:color="auto"/>
        <w:right w:val="none" w:sz="0" w:space="0" w:color="auto"/>
      </w:divBdr>
    </w:div>
    <w:div w:id="87119515">
      <w:bodyDiv w:val="1"/>
      <w:marLeft w:val="0"/>
      <w:marRight w:val="0"/>
      <w:marTop w:val="0"/>
      <w:marBottom w:val="0"/>
      <w:divBdr>
        <w:top w:val="none" w:sz="0" w:space="0" w:color="auto"/>
        <w:left w:val="none" w:sz="0" w:space="0" w:color="auto"/>
        <w:bottom w:val="none" w:sz="0" w:space="0" w:color="auto"/>
        <w:right w:val="none" w:sz="0" w:space="0" w:color="auto"/>
      </w:divBdr>
    </w:div>
    <w:div w:id="121505495">
      <w:bodyDiv w:val="1"/>
      <w:marLeft w:val="0"/>
      <w:marRight w:val="0"/>
      <w:marTop w:val="0"/>
      <w:marBottom w:val="0"/>
      <w:divBdr>
        <w:top w:val="none" w:sz="0" w:space="0" w:color="auto"/>
        <w:left w:val="none" w:sz="0" w:space="0" w:color="auto"/>
        <w:bottom w:val="none" w:sz="0" w:space="0" w:color="auto"/>
        <w:right w:val="none" w:sz="0" w:space="0" w:color="auto"/>
      </w:divBdr>
    </w:div>
    <w:div w:id="127481994">
      <w:bodyDiv w:val="1"/>
      <w:marLeft w:val="0"/>
      <w:marRight w:val="0"/>
      <w:marTop w:val="0"/>
      <w:marBottom w:val="0"/>
      <w:divBdr>
        <w:top w:val="none" w:sz="0" w:space="0" w:color="auto"/>
        <w:left w:val="none" w:sz="0" w:space="0" w:color="auto"/>
        <w:bottom w:val="none" w:sz="0" w:space="0" w:color="auto"/>
        <w:right w:val="none" w:sz="0" w:space="0" w:color="auto"/>
      </w:divBdr>
    </w:div>
    <w:div w:id="175854714">
      <w:bodyDiv w:val="1"/>
      <w:marLeft w:val="0"/>
      <w:marRight w:val="0"/>
      <w:marTop w:val="0"/>
      <w:marBottom w:val="0"/>
      <w:divBdr>
        <w:top w:val="none" w:sz="0" w:space="0" w:color="auto"/>
        <w:left w:val="none" w:sz="0" w:space="0" w:color="auto"/>
        <w:bottom w:val="none" w:sz="0" w:space="0" w:color="auto"/>
        <w:right w:val="none" w:sz="0" w:space="0" w:color="auto"/>
      </w:divBdr>
    </w:div>
    <w:div w:id="186606819">
      <w:bodyDiv w:val="1"/>
      <w:marLeft w:val="0"/>
      <w:marRight w:val="0"/>
      <w:marTop w:val="0"/>
      <w:marBottom w:val="0"/>
      <w:divBdr>
        <w:top w:val="none" w:sz="0" w:space="0" w:color="auto"/>
        <w:left w:val="none" w:sz="0" w:space="0" w:color="auto"/>
        <w:bottom w:val="none" w:sz="0" w:space="0" w:color="auto"/>
        <w:right w:val="none" w:sz="0" w:space="0" w:color="auto"/>
      </w:divBdr>
    </w:div>
    <w:div w:id="200824525">
      <w:bodyDiv w:val="1"/>
      <w:marLeft w:val="0"/>
      <w:marRight w:val="0"/>
      <w:marTop w:val="0"/>
      <w:marBottom w:val="0"/>
      <w:divBdr>
        <w:top w:val="none" w:sz="0" w:space="0" w:color="auto"/>
        <w:left w:val="none" w:sz="0" w:space="0" w:color="auto"/>
        <w:bottom w:val="none" w:sz="0" w:space="0" w:color="auto"/>
        <w:right w:val="none" w:sz="0" w:space="0" w:color="auto"/>
      </w:divBdr>
    </w:div>
    <w:div w:id="210045642">
      <w:bodyDiv w:val="1"/>
      <w:marLeft w:val="0"/>
      <w:marRight w:val="0"/>
      <w:marTop w:val="0"/>
      <w:marBottom w:val="0"/>
      <w:divBdr>
        <w:top w:val="none" w:sz="0" w:space="0" w:color="auto"/>
        <w:left w:val="none" w:sz="0" w:space="0" w:color="auto"/>
        <w:bottom w:val="none" w:sz="0" w:space="0" w:color="auto"/>
        <w:right w:val="none" w:sz="0" w:space="0" w:color="auto"/>
      </w:divBdr>
    </w:div>
    <w:div w:id="220095931">
      <w:bodyDiv w:val="1"/>
      <w:marLeft w:val="0"/>
      <w:marRight w:val="0"/>
      <w:marTop w:val="0"/>
      <w:marBottom w:val="0"/>
      <w:divBdr>
        <w:top w:val="none" w:sz="0" w:space="0" w:color="auto"/>
        <w:left w:val="none" w:sz="0" w:space="0" w:color="auto"/>
        <w:bottom w:val="none" w:sz="0" w:space="0" w:color="auto"/>
        <w:right w:val="none" w:sz="0" w:space="0" w:color="auto"/>
      </w:divBdr>
    </w:div>
    <w:div w:id="239600865">
      <w:bodyDiv w:val="1"/>
      <w:marLeft w:val="0"/>
      <w:marRight w:val="0"/>
      <w:marTop w:val="0"/>
      <w:marBottom w:val="0"/>
      <w:divBdr>
        <w:top w:val="none" w:sz="0" w:space="0" w:color="auto"/>
        <w:left w:val="none" w:sz="0" w:space="0" w:color="auto"/>
        <w:bottom w:val="none" w:sz="0" w:space="0" w:color="auto"/>
        <w:right w:val="none" w:sz="0" w:space="0" w:color="auto"/>
      </w:divBdr>
      <w:divsChild>
        <w:div w:id="1967395721">
          <w:marLeft w:val="0"/>
          <w:marRight w:val="0"/>
          <w:marTop w:val="0"/>
          <w:marBottom w:val="0"/>
          <w:divBdr>
            <w:top w:val="none" w:sz="0" w:space="0" w:color="auto"/>
            <w:left w:val="none" w:sz="0" w:space="0" w:color="auto"/>
            <w:bottom w:val="none" w:sz="0" w:space="0" w:color="auto"/>
            <w:right w:val="none" w:sz="0" w:space="0" w:color="auto"/>
          </w:divBdr>
        </w:div>
      </w:divsChild>
    </w:div>
    <w:div w:id="263079683">
      <w:bodyDiv w:val="1"/>
      <w:marLeft w:val="0"/>
      <w:marRight w:val="0"/>
      <w:marTop w:val="0"/>
      <w:marBottom w:val="0"/>
      <w:divBdr>
        <w:top w:val="none" w:sz="0" w:space="0" w:color="auto"/>
        <w:left w:val="none" w:sz="0" w:space="0" w:color="auto"/>
        <w:bottom w:val="none" w:sz="0" w:space="0" w:color="auto"/>
        <w:right w:val="none" w:sz="0" w:space="0" w:color="auto"/>
      </w:divBdr>
    </w:div>
    <w:div w:id="268245760">
      <w:bodyDiv w:val="1"/>
      <w:marLeft w:val="0"/>
      <w:marRight w:val="0"/>
      <w:marTop w:val="0"/>
      <w:marBottom w:val="0"/>
      <w:divBdr>
        <w:top w:val="none" w:sz="0" w:space="0" w:color="auto"/>
        <w:left w:val="none" w:sz="0" w:space="0" w:color="auto"/>
        <w:bottom w:val="none" w:sz="0" w:space="0" w:color="auto"/>
        <w:right w:val="none" w:sz="0" w:space="0" w:color="auto"/>
      </w:divBdr>
    </w:div>
    <w:div w:id="294338176">
      <w:bodyDiv w:val="1"/>
      <w:marLeft w:val="0"/>
      <w:marRight w:val="0"/>
      <w:marTop w:val="0"/>
      <w:marBottom w:val="0"/>
      <w:divBdr>
        <w:top w:val="none" w:sz="0" w:space="0" w:color="auto"/>
        <w:left w:val="none" w:sz="0" w:space="0" w:color="auto"/>
        <w:bottom w:val="none" w:sz="0" w:space="0" w:color="auto"/>
        <w:right w:val="none" w:sz="0" w:space="0" w:color="auto"/>
      </w:divBdr>
    </w:div>
    <w:div w:id="313218535">
      <w:bodyDiv w:val="1"/>
      <w:marLeft w:val="0"/>
      <w:marRight w:val="0"/>
      <w:marTop w:val="0"/>
      <w:marBottom w:val="0"/>
      <w:divBdr>
        <w:top w:val="none" w:sz="0" w:space="0" w:color="auto"/>
        <w:left w:val="none" w:sz="0" w:space="0" w:color="auto"/>
        <w:bottom w:val="none" w:sz="0" w:space="0" w:color="auto"/>
        <w:right w:val="none" w:sz="0" w:space="0" w:color="auto"/>
      </w:divBdr>
    </w:div>
    <w:div w:id="315455256">
      <w:bodyDiv w:val="1"/>
      <w:marLeft w:val="0"/>
      <w:marRight w:val="0"/>
      <w:marTop w:val="0"/>
      <w:marBottom w:val="0"/>
      <w:divBdr>
        <w:top w:val="none" w:sz="0" w:space="0" w:color="auto"/>
        <w:left w:val="none" w:sz="0" w:space="0" w:color="auto"/>
        <w:bottom w:val="none" w:sz="0" w:space="0" w:color="auto"/>
        <w:right w:val="none" w:sz="0" w:space="0" w:color="auto"/>
      </w:divBdr>
    </w:div>
    <w:div w:id="316691427">
      <w:bodyDiv w:val="1"/>
      <w:marLeft w:val="0"/>
      <w:marRight w:val="0"/>
      <w:marTop w:val="0"/>
      <w:marBottom w:val="0"/>
      <w:divBdr>
        <w:top w:val="none" w:sz="0" w:space="0" w:color="auto"/>
        <w:left w:val="none" w:sz="0" w:space="0" w:color="auto"/>
        <w:bottom w:val="none" w:sz="0" w:space="0" w:color="auto"/>
        <w:right w:val="none" w:sz="0" w:space="0" w:color="auto"/>
      </w:divBdr>
    </w:div>
    <w:div w:id="340205913">
      <w:bodyDiv w:val="1"/>
      <w:marLeft w:val="0"/>
      <w:marRight w:val="0"/>
      <w:marTop w:val="0"/>
      <w:marBottom w:val="0"/>
      <w:divBdr>
        <w:top w:val="none" w:sz="0" w:space="0" w:color="auto"/>
        <w:left w:val="none" w:sz="0" w:space="0" w:color="auto"/>
        <w:bottom w:val="none" w:sz="0" w:space="0" w:color="auto"/>
        <w:right w:val="none" w:sz="0" w:space="0" w:color="auto"/>
      </w:divBdr>
    </w:div>
    <w:div w:id="395083407">
      <w:bodyDiv w:val="1"/>
      <w:marLeft w:val="0"/>
      <w:marRight w:val="0"/>
      <w:marTop w:val="0"/>
      <w:marBottom w:val="0"/>
      <w:divBdr>
        <w:top w:val="none" w:sz="0" w:space="0" w:color="auto"/>
        <w:left w:val="none" w:sz="0" w:space="0" w:color="auto"/>
        <w:bottom w:val="none" w:sz="0" w:space="0" w:color="auto"/>
        <w:right w:val="none" w:sz="0" w:space="0" w:color="auto"/>
      </w:divBdr>
    </w:div>
    <w:div w:id="405037872">
      <w:bodyDiv w:val="1"/>
      <w:marLeft w:val="0"/>
      <w:marRight w:val="0"/>
      <w:marTop w:val="0"/>
      <w:marBottom w:val="0"/>
      <w:divBdr>
        <w:top w:val="none" w:sz="0" w:space="0" w:color="auto"/>
        <w:left w:val="none" w:sz="0" w:space="0" w:color="auto"/>
        <w:bottom w:val="none" w:sz="0" w:space="0" w:color="auto"/>
        <w:right w:val="none" w:sz="0" w:space="0" w:color="auto"/>
      </w:divBdr>
    </w:div>
    <w:div w:id="416632410">
      <w:bodyDiv w:val="1"/>
      <w:marLeft w:val="0"/>
      <w:marRight w:val="0"/>
      <w:marTop w:val="0"/>
      <w:marBottom w:val="0"/>
      <w:divBdr>
        <w:top w:val="none" w:sz="0" w:space="0" w:color="auto"/>
        <w:left w:val="none" w:sz="0" w:space="0" w:color="auto"/>
        <w:bottom w:val="none" w:sz="0" w:space="0" w:color="auto"/>
        <w:right w:val="none" w:sz="0" w:space="0" w:color="auto"/>
      </w:divBdr>
      <w:divsChild>
        <w:div w:id="1033919648">
          <w:marLeft w:val="0"/>
          <w:marRight w:val="0"/>
          <w:marTop w:val="0"/>
          <w:marBottom w:val="0"/>
          <w:divBdr>
            <w:top w:val="none" w:sz="0" w:space="0" w:color="auto"/>
            <w:left w:val="none" w:sz="0" w:space="0" w:color="auto"/>
            <w:bottom w:val="none" w:sz="0" w:space="0" w:color="auto"/>
            <w:right w:val="none" w:sz="0" w:space="0" w:color="auto"/>
          </w:divBdr>
        </w:div>
      </w:divsChild>
    </w:div>
    <w:div w:id="469905377">
      <w:bodyDiv w:val="1"/>
      <w:marLeft w:val="0"/>
      <w:marRight w:val="0"/>
      <w:marTop w:val="0"/>
      <w:marBottom w:val="0"/>
      <w:divBdr>
        <w:top w:val="none" w:sz="0" w:space="0" w:color="auto"/>
        <w:left w:val="none" w:sz="0" w:space="0" w:color="auto"/>
        <w:bottom w:val="none" w:sz="0" w:space="0" w:color="auto"/>
        <w:right w:val="none" w:sz="0" w:space="0" w:color="auto"/>
      </w:divBdr>
    </w:div>
    <w:div w:id="477845187">
      <w:bodyDiv w:val="1"/>
      <w:marLeft w:val="0"/>
      <w:marRight w:val="0"/>
      <w:marTop w:val="0"/>
      <w:marBottom w:val="0"/>
      <w:divBdr>
        <w:top w:val="none" w:sz="0" w:space="0" w:color="auto"/>
        <w:left w:val="none" w:sz="0" w:space="0" w:color="auto"/>
        <w:bottom w:val="none" w:sz="0" w:space="0" w:color="auto"/>
        <w:right w:val="none" w:sz="0" w:space="0" w:color="auto"/>
      </w:divBdr>
    </w:div>
    <w:div w:id="479351995">
      <w:bodyDiv w:val="1"/>
      <w:marLeft w:val="0"/>
      <w:marRight w:val="0"/>
      <w:marTop w:val="0"/>
      <w:marBottom w:val="0"/>
      <w:divBdr>
        <w:top w:val="none" w:sz="0" w:space="0" w:color="auto"/>
        <w:left w:val="none" w:sz="0" w:space="0" w:color="auto"/>
        <w:bottom w:val="none" w:sz="0" w:space="0" w:color="auto"/>
        <w:right w:val="none" w:sz="0" w:space="0" w:color="auto"/>
      </w:divBdr>
    </w:div>
    <w:div w:id="515853678">
      <w:bodyDiv w:val="1"/>
      <w:marLeft w:val="0"/>
      <w:marRight w:val="0"/>
      <w:marTop w:val="0"/>
      <w:marBottom w:val="0"/>
      <w:divBdr>
        <w:top w:val="none" w:sz="0" w:space="0" w:color="auto"/>
        <w:left w:val="none" w:sz="0" w:space="0" w:color="auto"/>
        <w:bottom w:val="none" w:sz="0" w:space="0" w:color="auto"/>
        <w:right w:val="none" w:sz="0" w:space="0" w:color="auto"/>
      </w:divBdr>
    </w:div>
    <w:div w:id="549658578">
      <w:bodyDiv w:val="1"/>
      <w:marLeft w:val="0"/>
      <w:marRight w:val="0"/>
      <w:marTop w:val="0"/>
      <w:marBottom w:val="0"/>
      <w:divBdr>
        <w:top w:val="none" w:sz="0" w:space="0" w:color="auto"/>
        <w:left w:val="none" w:sz="0" w:space="0" w:color="auto"/>
        <w:bottom w:val="none" w:sz="0" w:space="0" w:color="auto"/>
        <w:right w:val="none" w:sz="0" w:space="0" w:color="auto"/>
      </w:divBdr>
    </w:div>
    <w:div w:id="574314496">
      <w:bodyDiv w:val="1"/>
      <w:marLeft w:val="0"/>
      <w:marRight w:val="0"/>
      <w:marTop w:val="0"/>
      <w:marBottom w:val="0"/>
      <w:divBdr>
        <w:top w:val="none" w:sz="0" w:space="0" w:color="auto"/>
        <w:left w:val="none" w:sz="0" w:space="0" w:color="auto"/>
        <w:bottom w:val="none" w:sz="0" w:space="0" w:color="auto"/>
        <w:right w:val="none" w:sz="0" w:space="0" w:color="auto"/>
      </w:divBdr>
    </w:div>
    <w:div w:id="596788181">
      <w:bodyDiv w:val="1"/>
      <w:marLeft w:val="0"/>
      <w:marRight w:val="0"/>
      <w:marTop w:val="0"/>
      <w:marBottom w:val="0"/>
      <w:divBdr>
        <w:top w:val="none" w:sz="0" w:space="0" w:color="auto"/>
        <w:left w:val="none" w:sz="0" w:space="0" w:color="auto"/>
        <w:bottom w:val="none" w:sz="0" w:space="0" w:color="auto"/>
        <w:right w:val="none" w:sz="0" w:space="0" w:color="auto"/>
      </w:divBdr>
    </w:div>
    <w:div w:id="611397411">
      <w:bodyDiv w:val="1"/>
      <w:marLeft w:val="0"/>
      <w:marRight w:val="0"/>
      <w:marTop w:val="0"/>
      <w:marBottom w:val="0"/>
      <w:divBdr>
        <w:top w:val="none" w:sz="0" w:space="0" w:color="auto"/>
        <w:left w:val="none" w:sz="0" w:space="0" w:color="auto"/>
        <w:bottom w:val="none" w:sz="0" w:space="0" w:color="auto"/>
        <w:right w:val="none" w:sz="0" w:space="0" w:color="auto"/>
      </w:divBdr>
    </w:div>
    <w:div w:id="612371008">
      <w:bodyDiv w:val="1"/>
      <w:marLeft w:val="0"/>
      <w:marRight w:val="0"/>
      <w:marTop w:val="0"/>
      <w:marBottom w:val="0"/>
      <w:divBdr>
        <w:top w:val="none" w:sz="0" w:space="0" w:color="auto"/>
        <w:left w:val="none" w:sz="0" w:space="0" w:color="auto"/>
        <w:bottom w:val="none" w:sz="0" w:space="0" w:color="auto"/>
        <w:right w:val="none" w:sz="0" w:space="0" w:color="auto"/>
      </w:divBdr>
    </w:div>
    <w:div w:id="623464752">
      <w:bodyDiv w:val="1"/>
      <w:marLeft w:val="0"/>
      <w:marRight w:val="0"/>
      <w:marTop w:val="0"/>
      <w:marBottom w:val="0"/>
      <w:divBdr>
        <w:top w:val="none" w:sz="0" w:space="0" w:color="auto"/>
        <w:left w:val="none" w:sz="0" w:space="0" w:color="auto"/>
        <w:bottom w:val="none" w:sz="0" w:space="0" w:color="auto"/>
        <w:right w:val="none" w:sz="0" w:space="0" w:color="auto"/>
      </w:divBdr>
    </w:div>
    <w:div w:id="643051657">
      <w:bodyDiv w:val="1"/>
      <w:marLeft w:val="0"/>
      <w:marRight w:val="0"/>
      <w:marTop w:val="0"/>
      <w:marBottom w:val="0"/>
      <w:divBdr>
        <w:top w:val="none" w:sz="0" w:space="0" w:color="auto"/>
        <w:left w:val="none" w:sz="0" w:space="0" w:color="auto"/>
        <w:bottom w:val="none" w:sz="0" w:space="0" w:color="auto"/>
        <w:right w:val="none" w:sz="0" w:space="0" w:color="auto"/>
      </w:divBdr>
    </w:div>
    <w:div w:id="645817721">
      <w:bodyDiv w:val="1"/>
      <w:marLeft w:val="0"/>
      <w:marRight w:val="0"/>
      <w:marTop w:val="0"/>
      <w:marBottom w:val="0"/>
      <w:divBdr>
        <w:top w:val="none" w:sz="0" w:space="0" w:color="auto"/>
        <w:left w:val="none" w:sz="0" w:space="0" w:color="auto"/>
        <w:bottom w:val="none" w:sz="0" w:space="0" w:color="auto"/>
        <w:right w:val="none" w:sz="0" w:space="0" w:color="auto"/>
      </w:divBdr>
    </w:div>
    <w:div w:id="664354862">
      <w:bodyDiv w:val="1"/>
      <w:marLeft w:val="0"/>
      <w:marRight w:val="0"/>
      <w:marTop w:val="0"/>
      <w:marBottom w:val="0"/>
      <w:divBdr>
        <w:top w:val="none" w:sz="0" w:space="0" w:color="auto"/>
        <w:left w:val="none" w:sz="0" w:space="0" w:color="auto"/>
        <w:bottom w:val="none" w:sz="0" w:space="0" w:color="auto"/>
        <w:right w:val="none" w:sz="0" w:space="0" w:color="auto"/>
      </w:divBdr>
    </w:div>
    <w:div w:id="664673221">
      <w:bodyDiv w:val="1"/>
      <w:marLeft w:val="0"/>
      <w:marRight w:val="0"/>
      <w:marTop w:val="0"/>
      <w:marBottom w:val="0"/>
      <w:divBdr>
        <w:top w:val="none" w:sz="0" w:space="0" w:color="auto"/>
        <w:left w:val="none" w:sz="0" w:space="0" w:color="auto"/>
        <w:bottom w:val="none" w:sz="0" w:space="0" w:color="auto"/>
        <w:right w:val="none" w:sz="0" w:space="0" w:color="auto"/>
      </w:divBdr>
    </w:div>
    <w:div w:id="702022939">
      <w:bodyDiv w:val="1"/>
      <w:marLeft w:val="0"/>
      <w:marRight w:val="0"/>
      <w:marTop w:val="0"/>
      <w:marBottom w:val="0"/>
      <w:divBdr>
        <w:top w:val="none" w:sz="0" w:space="0" w:color="auto"/>
        <w:left w:val="none" w:sz="0" w:space="0" w:color="auto"/>
        <w:bottom w:val="none" w:sz="0" w:space="0" w:color="auto"/>
        <w:right w:val="none" w:sz="0" w:space="0" w:color="auto"/>
      </w:divBdr>
      <w:divsChild>
        <w:div w:id="1102653517">
          <w:marLeft w:val="0"/>
          <w:marRight w:val="0"/>
          <w:marTop w:val="0"/>
          <w:marBottom w:val="0"/>
          <w:divBdr>
            <w:top w:val="none" w:sz="0" w:space="0" w:color="auto"/>
            <w:left w:val="none" w:sz="0" w:space="0" w:color="auto"/>
            <w:bottom w:val="none" w:sz="0" w:space="0" w:color="auto"/>
            <w:right w:val="none" w:sz="0" w:space="0" w:color="auto"/>
          </w:divBdr>
        </w:div>
      </w:divsChild>
    </w:div>
    <w:div w:id="708266116">
      <w:bodyDiv w:val="1"/>
      <w:marLeft w:val="0"/>
      <w:marRight w:val="0"/>
      <w:marTop w:val="0"/>
      <w:marBottom w:val="0"/>
      <w:divBdr>
        <w:top w:val="none" w:sz="0" w:space="0" w:color="auto"/>
        <w:left w:val="none" w:sz="0" w:space="0" w:color="auto"/>
        <w:bottom w:val="none" w:sz="0" w:space="0" w:color="auto"/>
        <w:right w:val="none" w:sz="0" w:space="0" w:color="auto"/>
      </w:divBdr>
    </w:div>
    <w:div w:id="712077132">
      <w:bodyDiv w:val="1"/>
      <w:marLeft w:val="0"/>
      <w:marRight w:val="0"/>
      <w:marTop w:val="0"/>
      <w:marBottom w:val="0"/>
      <w:divBdr>
        <w:top w:val="none" w:sz="0" w:space="0" w:color="auto"/>
        <w:left w:val="none" w:sz="0" w:space="0" w:color="auto"/>
        <w:bottom w:val="none" w:sz="0" w:space="0" w:color="auto"/>
        <w:right w:val="none" w:sz="0" w:space="0" w:color="auto"/>
      </w:divBdr>
    </w:div>
    <w:div w:id="752625060">
      <w:bodyDiv w:val="1"/>
      <w:marLeft w:val="0"/>
      <w:marRight w:val="0"/>
      <w:marTop w:val="0"/>
      <w:marBottom w:val="0"/>
      <w:divBdr>
        <w:top w:val="none" w:sz="0" w:space="0" w:color="auto"/>
        <w:left w:val="none" w:sz="0" w:space="0" w:color="auto"/>
        <w:bottom w:val="none" w:sz="0" w:space="0" w:color="auto"/>
        <w:right w:val="none" w:sz="0" w:space="0" w:color="auto"/>
      </w:divBdr>
    </w:div>
    <w:div w:id="793407774">
      <w:bodyDiv w:val="1"/>
      <w:marLeft w:val="0"/>
      <w:marRight w:val="0"/>
      <w:marTop w:val="0"/>
      <w:marBottom w:val="0"/>
      <w:divBdr>
        <w:top w:val="none" w:sz="0" w:space="0" w:color="auto"/>
        <w:left w:val="none" w:sz="0" w:space="0" w:color="auto"/>
        <w:bottom w:val="none" w:sz="0" w:space="0" w:color="auto"/>
        <w:right w:val="none" w:sz="0" w:space="0" w:color="auto"/>
      </w:divBdr>
    </w:div>
    <w:div w:id="800146953">
      <w:bodyDiv w:val="1"/>
      <w:marLeft w:val="0"/>
      <w:marRight w:val="0"/>
      <w:marTop w:val="0"/>
      <w:marBottom w:val="0"/>
      <w:divBdr>
        <w:top w:val="none" w:sz="0" w:space="0" w:color="auto"/>
        <w:left w:val="none" w:sz="0" w:space="0" w:color="auto"/>
        <w:bottom w:val="none" w:sz="0" w:space="0" w:color="auto"/>
        <w:right w:val="none" w:sz="0" w:space="0" w:color="auto"/>
      </w:divBdr>
    </w:div>
    <w:div w:id="820654488">
      <w:bodyDiv w:val="1"/>
      <w:marLeft w:val="0"/>
      <w:marRight w:val="0"/>
      <w:marTop w:val="0"/>
      <w:marBottom w:val="0"/>
      <w:divBdr>
        <w:top w:val="none" w:sz="0" w:space="0" w:color="auto"/>
        <w:left w:val="none" w:sz="0" w:space="0" w:color="auto"/>
        <w:bottom w:val="none" w:sz="0" w:space="0" w:color="auto"/>
        <w:right w:val="none" w:sz="0" w:space="0" w:color="auto"/>
      </w:divBdr>
    </w:div>
    <w:div w:id="852643263">
      <w:bodyDiv w:val="1"/>
      <w:marLeft w:val="0"/>
      <w:marRight w:val="0"/>
      <w:marTop w:val="0"/>
      <w:marBottom w:val="0"/>
      <w:divBdr>
        <w:top w:val="none" w:sz="0" w:space="0" w:color="auto"/>
        <w:left w:val="none" w:sz="0" w:space="0" w:color="auto"/>
        <w:bottom w:val="none" w:sz="0" w:space="0" w:color="auto"/>
        <w:right w:val="none" w:sz="0" w:space="0" w:color="auto"/>
      </w:divBdr>
    </w:div>
    <w:div w:id="865562769">
      <w:bodyDiv w:val="1"/>
      <w:marLeft w:val="0"/>
      <w:marRight w:val="0"/>
      <w:marTop w:val="0"/>
      <w:marBottom w:val="0"/>
      <w:divBdr>
        <w:top w:val="none" w:sz="0" w:space="0" w:color="auto"/>
        <w:left w:val="none" w:sz="0" w:space="0" w:color="auto"/>
        <w:bottom w:val="none" w:sz="0" w:space="0" w:color="auto"/>
        <w:right w:val="none" w:sz="0" w:space="0" w:color="auto"/>
      </w:divBdr>
    </w:div>
    <w:div w:id="881136365">
      <w:bodyDiv w:val="1"/>
      <w:marLeft w:val="0"/>
      <w:marRight w:val="0"/>
      <w:marTop w:val="0"/>
      <w:marBottom w:val="0"/>
      <w:divBdr>
        <w:top w:val="none" w:sz="0" w:space="0" w:color="auto"/>
        <w:left w:val="none" w:sz="0" w:space="0" w:color="auto"/>
        <w:bottom w:val="none" w:sz="0" w:space="0" w:color="auto"/>
        <w:right w:val="none" w:sz="0" w:space="0" w:color="auto"/>
      </w:divBdr>
    </w:div>
    <w:div w:id="891962299">
      <w:bodyDiv w:val="1"/>
      <w:marLeft w:val="0"/>
      <w:marRight w:val="0"/>
      <w:marTop w:val="0"/>
      <w:marBottom w:val="0"/>
      <w:divBdr>
        <w:top w:val="none" w:sz="0" w:space="0" w:color="auto"/>
        <w:left w:val="none" w:sz="0" w:space="0" w:color="auto"/>
        <w:bottom w:val="none" w:sz="0" w:space="0" w:color="auto"/>
        <w:right w:val="none" w:sz="0" w:space="0" w:color="auto"/>
      </w:divBdr>
    </w:div>
    <w:div w:id="897474611">
      <w:bodyDiv w:val="1"/>
      <w:marLeft w:val="0"/>
      <w:marRight w:val="0"/>
      <w:marTop w:val="0"/>
      <w:marBottom w:val="0"/>
      <w:divBdr>
        <w:top w:val="none" w:sz="0" w:space="0" w:color="auto"/>
        <w:left w:val="none" w:sz="0" w:space="0" w:color="auto"/>
        <w:bottom w:val="none" w:sz="0" w:space="0" w:color="auto"/>
        <w:right w:val="none" w:sz="0" w:space="0" w:color="auto"/>
      </w:divBdr>
    </w:div>
    <w:div w:id="907693687">
      <w:bodyDiv w:val="1"/>
      <w:marLeft w:val="0"/>
      <w:marRight w:val="0"/>
      <w:marTop w:val="0"/>
      <w:marBottom w:val="0"/>
      <w:divBdr>
        <w:top w:val="none" w:sz="0" w:space="0" w:color="auto"/>
        <w:left w:val="none" w:sz="0" w:space="0" w:color="auto"/>
        <w:bottom w:val="none" w:sz="0" w:space="0" w:color="auto"/>
        <w:right w:val="none" w:sz="0" w:space="0" w:color="auto"/>
      </w:divBdr>
    </w:div>
    <w:div w:id="968895111">
      <w:bodyDiv w:val="1"/>
      <w:marLeft w:val="0"/>
      <w:marRight w:val="0"/>
      <w:marTop w:val="0"/>
      <w:marBottom w:val="0"/>
      <w:divBdr>
        <w:top w:val="none" w:sz="0" w:space="0" w:color="auto"/>
        <w:left w:val="none" w:sz="0" w:space="0" w:color="auto"/>
        <w:bottom w:val="none" w:sz="0" w:space="0" w:color="auto"/>
        <w:right w:val="none" w:sz="0" w:space="0" w:color="auto"/>
      </w:divBdr>
    </w:div>
    <w:div w:id="989752251">
      <w:bodyDiv w:val="1"/>
      <w:marLeft w:val="0"/>
      <w:marRight w:val="0"/>
      <w:marTop w:val="0"/>
      <w:marBottom w:val="0"/>
      <w:divBdr>
        <w:top w:val="none" w:sz="0" w:space="0" w:color="auto"/>
        <w:left w:val="none" w:sz="0" w:space="0" w:color="auto"/>
        <w:bottom w:val="none" w:sz="0" w:space="0" w:color="auto"/>
        <w:right w:val="none" w:sz="0" w:space="0" w:color="auto"/>
      </w:divBdr>
    </w:div>
    <w:div w:id="1005547767">
      <w:bodyDiv w:val="1"/>
      <w:marLeft w:val="0"/>
      <w:marRight w:val="0"/>
      <w:marTop w:val="0"/>
      <w:marBottom w:val="0"/>
      <w:divBdr>
        <w:top w:val="none" w:sz="0" w:space="0" w:color="auto"/>
        <w:left w:val="none" w:sz="0" w:space="0" w:color="auto"/>
        <w:bottom w:val="none" w:sz="0" w:space="0" w:color="auto"/>
        <w:right w:val="none" w:sz="0" w:space="0" w:color="auto"/>
      </w:divBdr>
    </w:div>
    <w:div w:id="1040474719">
      <w:bodyDiv w:val="1"/>
      <w:marLeft w:val="0"/>
      <w:marRight w:val="0"/>
      <w:marTop w:val="0"/>
      <w:marBottom w:val="0"/>
      <w:divBdr>
        <w:top w:val="none" w:sz="0" w:space="0" w:color="auto"/>
        <w:left w:val="none" w:sz="0" w:space="0" w:color="auto"/>
        <w:bottom w:val="none" w:sz="0" w:space="0" w:color="auto"/>
        <w:right w:val="none" w:sz="0" w:space="0" w:color="auto"/>
      </w:divBdr>
    </w:div>
    <w:div w:id="1044332164">
      <w:bodyDiv w:val="1"/>
      <w:marLeft w:val="0"/>
      <w:marRight w:val="0"/>
      <w:marTop w:val="0"/>
      <w:marBottom w:val="0"/>
      <w:divBdr>
        <w:top w:val="none" w:sz="0" w:space="0" w:color="auto"/>
        <w:left w:val="none" w:sz="0" w:space="0" w:color="auto"/>
        <w:bottom w:val="none" w:sz="0" w:space="0" w:color="auto"/>
        <w:right w:val="none" w:sz="0" w:space="0" w:color="auto"/>
      </w:divBdr>
    </w:div>
    <w:div w:id="1046104505">
      <w:bodyDiv w:val="1"/>
      <w:marLeft w:val="0"/>
      <w:marRight w:val="0"/>
      <w:marTop w:val="0"/>
      <w:marBottom w:val="0"/>
      <w:divBdr>
        <w:top w:val="none" w:sz="0" w:space="0" w:color="auto"/>
        <w:left w:val="none" w:sz="0" w:space="0" w:color="auto"/>
        <w:bottom w:val="none" w:sz="0" w:space="0" w:color="auto"/>
        <w:right w:val="none" w:sz="0" w:space="0" w:color="auto"/>
      </w:divBdr>
    </w:div>
    <w:div w:id="1065837438">
      <w:bodyDiv w:val="1"/>
      <w:marLeft w:val="0"/>
      <w:marRight w:val="0"/>
      <w:marTop w:val="0"/>
      <w:marBottom w:val="0"/>
      <w:divBdr>
        <w:top w:val="none" w:sz="0" w:space="0" w:color="auto"/>
        <w:left w:val="none" w:sz="0" w:space="0" w:color="auto"/>
        <w:bottom w:val="none" w:sz="0" w:space="0" w:color="auto"/>
        <w:right w:val="none" w:sz="0" w:space="0" w:color="auto"/>
      </w:divBdr>
    </w:div>
    <w:div w:id="1070928462">
      <w:bodyDiv w:val="1"/>
      <w:marLeft w:val="0"/>
      <w:marRight w:val="0"/>
      <w:marTop w:val="0"/>
      <w:marBottom w:val="0"/>
      <w:divBdr>
        <w:top w:val="none" w:sz="0" w:space="0" w:color="auto"/>
        <w:left w:val="none" w:sz="0" w:space="0" w:color="auto"/>
        <w:bottom w:val="none" w:sz="0" w:space="0" w:color="auto"/>
        <w:right w:val="none" w:sz="0" w:space="0" w:color="auto"/>
      </w:divBdr>
    </w:div>
    <w:div w:id="1077896639">
      <w:bodyDiv w:val="1"/>
      <w:marLeft w:val="0"/>
      <w:marRight w:val="0"/>
      <w:marTop w:val="0"/>
      <w:marBottom w:val="0"/>
      <w:divBdr>
        <w:top w:val="none" w:sz="0" w:space="0" w:color="auto"/>
        <w:left w:val="none" w:sz="0" w:space="0" w:color="auto"/>
        <w:bottom w:val="none" w:sz="0" w:space="0" w:color="auto"/>
        <w:right w:val="none" w:sz="0" w:space="0" w:color="auto"/>
      </w:divBdr>
    </w:div>
    <w:div w:id="1095321093">
      <w:bodyDiv w:val="1"/>
      <w:marLeft w:val="0"/>
      <w:marRight w:val="0"/>
      <w:marTop w:val="0"/>
      <w:marBottom w:val="0"/>
      <w:divBdr>
        <w:top w:val="none" w:sz="0" w:space="0" w:color="auto"/>
        <w:left w:val="none" w:sz="0" w:space="0" w:color="auto"/>
        <w:bottom w:val="none" w:sz="0" w:space="0" w:color="auto"/>
        <w:right w:val="none" w:sz="0" w:space="0" w:color="auto"/>
      </w:divBdr>
      <w:divsChild>
        <w:div w:id="603148282">
          <w:marLeft w:val="0"/>
          <w:marRight w:val="0"/>
          <w:marTop w:val="0"/>
          <w:marBottom w:val="0"/>
          <w:divBdr>
            <w:top w:val="none" w:sz="0" w:space="0" w:color="auto"/>
            <w:left w:val="none" w:sz="0" w:space="0" w:color="auto"/>
            <w:bottom w:val="none" w:sz="0" w:space="0" w:color="auto"/>
            <w:right w:val="none" w:sz="0" w:space="0" w:color="auto"/>
          </w:divBdr>
        </w:div>
      </w:divsChild>
    </w:div>
    <w:div w:id="1106733838">
      <w:bodyDiv w:val="1"/>
      <w:marLeft w:val="0"/>
      <w:marRight w:val="0"/>
      <w:marTop w:val="0"/>
      <w:marBottom w:val="0"/>
      <w:divBdr>
        <w:top w:val="none" w:sz="0" w:space="0" w:color="auto"/>
        <w:left w:val="none" w:sz="0" w:space="0" w:color="auto"/>
        <w:bottom w:val="none" w:sz="0" w:space="0" w:color="auto"/>
        <w:right w:val="none" w:sz="0" w:space="0" w:color="auto"/>
      </w:divBdr>
    </w:div>
    <w:div w:id="1107963716">
      <w:bodyDiv w:val="1"/>
      <w:marLeft w:val="0"/>
      <w:marRight w:val="0"/>
      <w:marTop w:val="0"/>
      <w:marBottom w:val="0"/>
      <w:divBdr>
        <w:top w:val="none" w:sz="0" w:space="0" w:color="auto"/>
        <w:left w:val="none" w:sz="0" w:space="0" w:color="auto"/>
        <w:bottom w:val="none" w:sz="0" w:space="0" w:color="auto"/>
        <w:right w:val="none" w:sz="0" w:space="0" w:color="auto"/>
      </w:divBdr>
    </w:div>
    <w:div w:id="1149857240">
      <w:bodyDiv w:val="1"/>
      <w:marLeft w:val="0"/>
      <w:marRight w:val="0"/>
      <w:marTop w:val="0"/>
      <w:marBottom w:val="0"/>
      <w:divBdr>
        <w:top w:val="none" w:sz="0" w:space="0" w:color="auto"/>
        <w:left w:val="none" w:sz="0" w:space="0" w:color="auto"/>
        <w:bottom w:val="none" w:sz="0" w:space="0" w:color="auto"/>
        <w:right w:val="none" w:sz="0" w:space="0" w:color="auto"/>
      </w:divBdr>
    </w:div>
    <w:div w:id="1156338356">
      <w:bodyDiv w:val="1"/>
      <w:marLeft w:val="0"/>
      <w:marRight w:val="0"/>
      <w:marTop w:val="0"/>
      <w:marBottom w:val="0"/>
      <w:divBdr>
        <w:top w:val="none" w:sz="0" w:space="0" w:color="auto"/>
        <w:left w:val="none" w:sz="0" w:space="0" w:color="auto"/>
        <w:bottom w:val="none" w:sz="0" w:space="0" w:color="auto"/>
        <w:right w:val="none" w:sz="0" w:space="0" w:color="auto"/>
      </w:divBdr>
    </w:div>
    <w:div w:id="1181239281">
      <w:bodyDiv w:val="1"/>
      <w:marLeft w:val="0"/>
      <w:marRight w:val="0"/>
      <w:marTop w:val="0"/>
      <w:marBottom w:val="0"/>
      <w:divBdr>
        <w:top w:val="none" w:sz="0" w:space="0" w:color="auto"/>
        <w:left w:val="none" w:sz="0" w:space="0" w:color="auto"/>
        <w:bottom w:val="none" w:sz="0" w:space="0" w:color="auto"/>
        <w:right w:val="none" w:sz="0" w:space="0" w:color="auto"/>
      </w:divBdr>
    </w:div>
    <w:div w:id="1247420366">
      <w:bodyDiv w:val="1"/>
      <w:marLeft w:val="0"/>
      <w:marRight w:val="0"/>
      <w:marTop w:val="0"/>
      <w:marBottom w:val="0"/>
      <w:divBdr>
        <w:top w:val="none" w:sz="0" w:space="0" w:color="auto"/>
        <w:left w:val="none" w:sz="0" w:space="0" w:color="auto"/>
        <w:bottom w:val="none" w:sz="0" w:space="0" w:color="auto"/>
        <w:right w:val="none" w:sz="0" w:space="0" w:color="auto"/>
      </w:divBdr>
    </w:div>
    <w:div w:id="1327828066">
      <w:bodyDiv w:val="1"/>
      <w:marLeft w:val="0"/>
      <w:marRight w:val="0"/>
      <w:marTop w:val="0"/>
      <w:marBottom w:val="0"/>
      <w:divBdr>
        <w:top w:val="none" w:sz="0" w:space="0" w:color="auto"/>
        <w:left w:val="none" w:sz="0" w:space="0" w:color="auto"/>
        <w:bottom w:val="none" w:sz="0" w:space="0" w:color="auto"/>
        <w:right w:val="none" w:sz="0" w:space="0" w:color="auto"/>
      </w:divBdr>
    </w:div>
    <w:div w:id="1331104930">
      <w:bodyDiv w:val="1"/>
      <w:marLeft w:val="0"/>
      <w:marRight w:val="0"/>
      <w:marTop w:val="0"/>
      <w:marBottom w:val="0"/>
      <w:divBdr>
        <w:top w:val="none" w:sz="0" w:space="0" w:color="auto"/>
        <w:left w:val="none" w:sz="0" w:space="0" w:color="auto"/>
        <w:bottom w:val="none" w:sz="0" w:space="0" w:color="auto"/>
        <w:right w:val="none" w:sz="0" w:space="0" w:color="auto"/>
      </w:divBdr>
    </w:div>
    <w:div w:id="1365059836">
      <w:bodyDiv w:val="1"/>
      <w:marLeft w:val="0"/>
      <w:marRight w:val="0"/>
      <w:marTop w:val="0"/>
      <w:marBottom w:val="0"/>
      <w:divBdr>
        <w:top w:val="none" w:sz="0" w:space="0" w:color="auto"/>
        <w:left w:val="none" w:sz="0" w:space="0" w:color="auto"/>
        <w:bottom w:val="none" w:sz="0" w:space="0" w:color="auto"/>
        <w:right w:val="none" w:sz="0" w:space="0" w:color="auto"/>
      </w:divBdr>
    </w:div>
    <w:div w:id="1383019429">
      <w:bodyDiv w:val="1"/>
      <w:marLeft w:val="0"/>
      <w:marRight w:val="0"/>
      <w:marTop w:val="0"/>
      <w:marBottom w:val="0"/>
      <w:divBdr>
        <w:top w:val="none" w:sz="0" w:space="0" w:color="auto"/>
        <w:left w:val="none" w:sz="0" w:space="0" w:color="auto"/>
        <w:bottom w:val="none" w:sz="0" w:space="0" w:color="auto"/>
        <w:right w:val="none" w:sz="0" w:space="0" w:color="auto"/>
      </w:divBdr>
    </w:div>
    <w:div w:id="1389497513">
      <w:bodyDiv w:val="1"/>
      <w:marLeft w:val="0"/>
      <w:marRight w:val="0"/>
      <w:marTop w:val="0"/>
      <w:marBottom w:val="0"/>
      <w:divBdr>
        <w:top w:val="none" w:sz="0" w:space="0" w:color="auto"/>
        <w:left w:val="none" w:sz="0" w:space="0" w:color="auto"/>
        <w:bottom w:val="none" w:sz="0" w:space="0" w:color="auto"/>
        <w:right w:val="none" w:sz="0" w:space="0" w:color="auto"/>
      </w:divBdr>
    </w:div>
    <w:div w:id="1395081764">
      <w:bodyDiv w:val="1"/>
      <w:marLeft w:val="0"/>
      <w:marRight w:val="0"/>
      <w:marTop w:val="0"/>
      <w:marBottom w:val="0"/>
      <w:divBdr>
        <w:top w:val="none" w:sz="0" w:space="0" w:color="auto"/>
        <w:left w:val="none" w:sz="0" w:space="0" w:color="auto"/>
        <w:bottom w:val="none" w:sz="0" w:space="0" w:color="auto"/>
        <w:right w:val="none" w:sz="0" w:space="0" w:color="auto"/>
      </w:divBdr>
    </w:div>
    <w:div w:id="1413695670">
      <w:bodyDiv w:val="1"/>
      <w:marLeft w:val="0"/>
      <w:marRight w:val="0"/>
      <w:marTop w:val="0"/>
      <w:marBottom w:val="0"/>
      <w:divBdr>
        <w:top w:val="none" w:sz="0" w:space="0" w:color="auto"/>
        <w:left w:val="none" w:sz="0" w:space="0" w:color="auto"/>
        <w:bottom w:val="none" w:sz="0" w:space="0" w:color="auto"/>
        <w:right w:val="none" w:sz="0" w:space="0" w:color="auto"/>
      </w:divBdr>
    </w:div>
    <w:div w:id="1451625445">
      <w:bodyDiv w:val="1"/>
      <w:marLeft w:val="0"/>
      <w:marRight w:val="0"/>
      <w:marTop w:val="0"/>
      <w:marBottom w:val="0"/>
      <w:divBdr>
        <w:top w:val="none" w:sz="0" w:space="0" w:color="auto"/>
        <w:left w:val="none" w:sz="0" w:space="0" w:color="auto"/>
        <w:bottom w:val="none" w:sz="0" w:space="0" w:color="auto"/>
        <w:right w:val="none" w:sz="0" w:space="0" w:color="auto"/>
      </w:divBdr>
    </w:div>
    <w:div w:id="1458798145">
      <w:bodyDiv w:val="1"/>
      <w:marLeft w:val="0"/>
      <w:marRight w:val="0"/>
      <w:marTop w:val="0"/>
      <w:marBottom w:val="0"/>
      <w:divBdr>
        <w:top w:val="none" w:sz="0" w:space="0" w:color="auto"/>
        <w:left w:val="none" w:sz="0" w:space="0" w:color="auto"/>
        <w:bottom w:val="none" w:sz="0" w:space="0" w:color="auto"/>
        <w:right w:val="none" w:sz="0" w:space="0" w:color="auto"/>
      </w:divBdr>
    </w:div>
    <w:div w:id="1492404183">
      <w:bodyDiv w:val="1"/>
      <w:marLeft w:val="0"/>
      <w:marRight w:val="0"/>
      <w:marTop w:val="0"/>
      <w:marBottom w:val="0"/>
      <w:divBdr>
        <w:top w:val="none" w:sz="0" w:space="0" w:color="auto"/>
        <w:left w:val="none" w:sz="0" w:space="0" w:color="auto"/>
        <w:bottom w:val="none" w:sz="0" w:space="0" w:color="auto"/>
        <w:right w:val="none" w:sz="0" w:space="0" w:color="auto"/>
      </w:divBdr>
    </w:div>
    <w:div w:id="1496145128">
      <w:bodyDiv w:val="1"/>
      <w:marLeft w:val="0"/>
      <w:marRight w:val="0"/>
      <w:marTop w:val="0"/>
      <w:marBottom w:val="0"/>
      <w:divBdr>
        <w:top w:val="none" w:sz="0" w:space="0" w:color="auto"/>
        <w:left w:val="none" w:sz="0" w:space="0" w:color="auto"/>
        <w:bottom w:val="none" w:sz="0" w:space="0" w:color="auto"/>
        <w:right w:val="none" w:sz="0" w:space="0" w:color="auto"/>
      </w:divBdr>
    </w:div>
    <w:div w:id="1501385124">
      <w:bodyDiv w:val="1"/>
      <w:marLeft w:val="0"/>
      <w:marRight w:val="0"/>
      <w:marTop w:val="0"/>
      <w:marBottom w:val="0"/>
      <w:divBdr>
        <w:top w:val="none" w:sz="0" w:space="0" w:color="auto"/>
        <w:left w:val="none" w:sz="0" w:space="0" w:color="auto"/>
        <w:bottom w:val="none" w:sz="0" w:space="0" w:color="auto"/>
        <w:right w:val="none" w:sz="0" w:space="0" w:color="auto"/>
      </w:divBdr>
    </w:div>
    <w:div w:id="1569610676">
      <w:bodyDiv w:val="1"/>
      <w:marLeft w:val="0"/>
      <w:marRight w:val="0"/>
      <w:marTop w:val="0"/>
      <w:marBottom w:val="0"/>
      <w:divBdr>
        <w:top w:val="none" w:sz="0" w:space="0" w:color="auto"/>
        <w:left w:val="none" w:sz="0" w:space="0" w:color="auto"/>
        <w:bottom w:val="none" w:sz="0" w:space="0" w:color="auto"/>
        <w:right w:val="none" w:sz="0" w:space="0" w:color="auto"/>
      </w:divBdr>
    </w:div>
    <w:div w:id="1595942684">
      <w:bodyDiv w:val="1"/>
      <w:marLeft w:val="0"/>
      <w:marRight w:val="0"/>
      <w:marTop w:val="0"/>
      <w:marBottom w:val="0"/>
      <w:divBdr>
        <w:top w:val="none" w:sz="0" w:space="0" w:color="auto"/>
        <w:left w:val="none" w:sz="0" w:space="0" w:color="auto"/>
        <w:bottom w:val="none" w:sz="0" w:space="0" w:color="auto"/>
        <w:right w:val="none" w:sz="0" w:space="0" w:color="auto"/>
      </w:divBdr>
    </w:div>
    <w:div w:id="1658873371">
      <w:bodyDiv w:val="1"/>
      <w:marLeft w:val="0"/>
      <w:marRight w:val="0"/>
      <w:marTop w:val="0"/>
      <w:marBottom w:val="0"/>
      <w:divBdr>
        <w:top w:val="none" w:sz="0" w:space="0" w:color="auto"/>
        <w:left w:val="none" w:sz="0" w:space="0" w:color="auto"/>
        <w:bottom w:val="none" w:sz="0" w:space="0" w:color="auto"/>
        <w:right w:val="none" w:sz="0" w:space="0" w:color="auto"/>
      </w:divBdr>
    </w:div>
    <w:div w:id="1672221205">
      <w:bodyDiv w:val="1"/>
      <w:marLeft w:val="0"/>
      <w:marRight w:val="0"/>
      <w:marTop w:val="0"/>
      <w:marBottom w:val="0"/>
      <w:divBdr>
        <w:top w:val="none" w:sz="0" w:space="0" w:color="auto"/>
        <w:left w:val="none" w:sz="0" w:space="0" w:color="auto"/>
        <w:bottom w:val="none" w:sz="0" w:space="0" w:color="auto"/>
        <w:right w:val="none" w:sz="0" w:space="0" w:color="auto"/>
      </w:divBdr>
    </w:div>
    <w:div w:id="1681421982">
      <w:bodyDiv w:val="1"/>
      <w:marLeft w:val="0"/>
      <w:marRight w:val="0"/>
      <w:marTop w:val="0"/>
      <w:marBottom w:val="0"/>
      <w:divBdr>
        <w:top w:val="none" w:sz="0" w:space="0" w:color="auto"/>
        <w:left w:val="none" w:sz="0" w:space="0" w:color="auto"/>
        <w:bottom w:val="none" w:sz="0" w:space="0" w:color="auto"/>
        <w:right w:val="none" w:sz="0" w:space="0" w:color="auto"/>
      </w:divBdr>
      <w:divsChild>
        <w:div w:id="614680183">
          <w:marLeft w:val="0"/>
          <w:marRight w:val="0"/>
          <w:marTop w:val="0"/>
          <w:marBottom w:val="0"/>
          <w:divBdr>
            <w:top w:val="none" w:sz="0" w:space="0" w:color="auto"/>
            <w:left w:val="none" w:sz="0" w:space="0" w:color="auto"/>
            <w:bottom w:val="none" w:sz="0" w:space="0" w:color="auto"/>
            <w:right w:val="none" w:sz="0" w:space="0" w:color="auto"/>
          </w:divBdr>
        </w:div>
      </w:divsChild>
    </w:div>
    <w:div w:id="1708681887">
      <w:bodyDiv w:val="1"/>
      <w:marLeft w:val="0"/>
      <w:marRight w:val="0"/>
      <w:marTop w:val="0"/>
      <w:marBottom w:val="0"/>
      <w:divBdr>
        <w:top w:val="none" w:sz="0" w:space="0" w:color="auto"/>
        <w:left w:val="none" w:sz="0" w:space="0" w:color="auto"/>
        <w:bottom w:val="none" w:sz="0" w:space="0" w:color="auto"/>
        <w:right w:val="none" w:sz="0" w:space="0" w:color="auto"/>
      </w:divBdr>
    </w:div>
    <w:div w:id="1714771150">
      <w:bodyDiv w:val="1"/>
      <w:marLeft w:val="0"/>
      <w:marRight w:val="0"/>
      <w:marTop w:val="0"/>
      <w:marBottom w:val="0"/>
      <w:divBdr>
        <w:top w:val="none" w:sz="0" w:space="0" w:color="auto"/>
        <w:left w:val="none" w:sz="0" w:space="0" w:color="auto"/>
        <w:bottom w:val="none" w:sz="0" w:space="0" w:color="auto"/>
        <w:right w:val="none" w:sz="0" w:space="0" w:color="auto"/>
      </w:divBdr>
    </w:div>
    <w:div w:id="1719818914">
      <w:bodyDiv w:val="1"/>
      <w:marLeft w:val="0"/>
      <w:marRight w:val="0"/>
      <w:marTop w:val="0"/>
      <w:marBottom w:val="0"/>
      <w:divBdr>
        <w:top w:val="none" w:sz="0" w:space="0" w:color="auto"/>
        <w:left w:val="none" w:sz="0" w:space="0" w:color="auto"/>
        <w:bottom w:val="none" w:sz="0" w:space="0" w:color="auto"/>
        <w:right w:val="none" w:sz="0" w:space="0" w:color="auto"/>
      </w:divBdr>
    </w:div>
    <w:div w:id="1770733216">
      <w:bodyDiv w:val="1"/>
      <w:marLeft w:val="0"/>
      <w:marRight w:val="0"/>
      <w:marTop w:val="0"/>
      <w:marBottom w:val="0"/>
      <w:divBdr>
        <w:top w:val="none" w:sz="0" w:space="0" w:color="auto"/>
        <w:left w:val="none" w:sz="0" w:space="0" w:color="auto"/>
        <w:bottom w:val="none" w:sz="0" w:space="0" w:color="auto"/>
        <w:right w:val="none" w:sz="0" w:space="0" w:color="auto"/>
      </w:divBdr>
    </w:div>
    <w:div w:id="1857766156">
      <w:bodyDiv w:val="1"/>
      <w:marLeft w:val="0"/>
      <w:marRight w:val="0"/>
      <w:marTop w:val="0"/>
      <w:marBottom w:val="0"/>
      <w:divBdr>
        <w:top w:val="none" w:sz="0" w:space="0" w:color="auto"/>
        <w:left w:val="none" w:sz="0" w:space="0" w:color="auto"/>
        <w:bottom w:val="none" w:sz="0" w:space="0" w:color="auto"/>
        <w:right w:val="none" w:sz="0" w:space="0" w:color="auto"/>
      </w:divBdr>
    </w:div>
    <w:div w:id="1911117815">
      <w:bodyDiv w:val="1"/>
      <w:marLeft w:val="150"/>
      <w:marRight w:val="150"/>
      <w:marTop w:val="150"/>
      <w:marBottom w:val="150"/>
      <w:divBdr>
        <w:top w:val="none" w:sz="0" w:space="0" w:color="auto"/>
        <w:left w:val="none" w:sz="0" w:space="0" w:color="auto"/>
        <w:bottom w:val="none" w:sz="0" w:space="0" w:color="auto"/>
        <w:right w:val="none" w:sz="0" w:space="0" w:color="auto"/>
      </w:divBdr>
    </w:div>
    <w:div w:id="1945383863">
      <w:bodyDiv w:val="1"/>
      <w:marLeft w:val="0"/>
      <w:marRight w:val="0"/>
      <w:marTop w:val="0"/>
      <w:marBottom w:val="0"/>
      <w:divBdr>
        <w:top w:val="none" w:sz="0" w:space="0" w:color="auto"/>
        <w:left w:val="none" w:sz="0" w:space="0" w:color="auto"/>
        <w:bottom w:val="none" w:sz="0" w:space="0" w:color="auto"/>
        <w:right w:val="none" w:sz="0" w:space="0" w:color="auto"/>
      </w:divBdr>
    </w:div>
    <w:div w:id="1964189103">
      <w:bodyDiv w:val="1"/>
      <w:marLeft w:val="0"/>
      <w:marRight w:val="0"/>
      <w:marTop w:val="0"/>
      <w:marBottom w:val="0"/>
      <w:divBdr>
        <w:top w:val="none" w:sz="0" w:space="0" w:color="auto"/>
        <w:left w:val="none" w:sz="0" w:space="0" w:color="auto"/>
        <w:bottom w:val="none" w:sz="0" w:space="0" w:color="auto"/>
        <w:right w:val="none" w:sz="0" w:space="0" w:color="auto"/>
      </w:divBdr>
    </w:div>
    <w:div w:id="1977031629">
      <w:bodyDiv w:val="1"/>
      <w:marLeft w:val="0"/>
      <w:marRight w:val="0"/>
      <w:marTop w:val="0"/>
      <w:marBottom w:val="0"/>
      <w:divBdr>
        <w:top w:val="none" w:sz="0" w:space="0" w:color="auto"/>
        <w:left w:val="none" w:sz="0" w:space="0" w:color="auto"/>
        <w:bottom w:val="none" w:sz="0" w:space="0" w:color="auto"/>
        <w:right w:val="none" w:sz="0" w:space="0" w:color="auto"/>
      </w:divBdr>
    </w:div>
    <w:div w:id="2035418592">
      <w:bodyDiv w:val="1"/>
      <w:marLeft w:val="0"/>
      <w:marRight w:val="0"/>
      <w:marTop w:val="0"/>
      <w:marBottom w:val="0"/>
      <w:divBdr>
        <w:top w:val="none" w:sz="0" w:space="0" w:color="auto"/>
        <w:left w:val="none" w:sz="0" w:space="0" w:color="auto"/>
        <w:bottom w:val="none" w:sz="0" w:space="0" w:color="auto"/>
        <w:right w:val="none" w:sz="0" w:space="0" w:color="auto"/>
      </w:divBdr>
    </w:div>
    <w:div w:id="2048527837">
      <w:bodyDiv w:val="1"/>
      <w:marLeft w:val="0"/>
      <w:marRight w:val="0"/>
      <w:marTop w:val="0"/>
      <w:marBottom w:val="0"/>
      <w:divBdr>
        <w:top w:val="none" w:sz="0" w:space="0" w:color="auto"/>
        <w:left w:val="none" w:sz="0" w:space="0" w:color="auto"/>
        <w:bottom w:val="none" w:sz="0" w:space="0" w:color="auto"/>
        <w:right w:val="none" w:sz="0" w:space="0" w:color="auto"/>
      </w:divBdr>
    </w:div>
    <w:div w:id="2049602570">
      <w:bodyDiv w:val="1"/>
      <w:marLeft w:val="0"/>
      <w:marRight w:val="0"/>
      <w:marTop w:val="0"/>
      <w:marBottom w:val="0"/>
      <w:divBdr>
        <w:top w:val="none" w:sz="0" w:space="0" w:color="auto"/>
        <w:left w:val="none" w:sz="0" w:space="0" w:color="auto"/>
        <w:bottom w:val="none" w:sz="0" w:space="0" w:color="auto"/>
        <w:right w:val="none" w:sz="0" w:space="0" w:color="auto"/>
      </w:divBdr>
    </w:div>
    <w:div w:id="2058358390">
      <w:bodyDiv w:val="1"/>
      <w:marLeft w:val="0"/>
      <w:marRight w:val="0"/>
      <w:marTop w:val="0"/>
      <w:marBottom w:val="0"/>
      <w:divBdr>
        <w:top w:val="none" w:sz="0" w:space="0" w:color="auto"/>
        <w:left w:val="none" w:sz="0" w:space="0" w:color="auto"/>
        <w:bottom w:val="none" w:sz="0" w:space="0" w:color="auto"/>
        <w:right w:val="none" w:sz="0" w:space="0" w:color="auto"/>
      </w:divBdr>
    </w:div>
    <w:div w:id="2072074706">
      <w:bodyDiv w:val="1"/>
      <w:marLeft w:val="0"/>
      <w:marRight w:val="0"/>
      <w:marTop w:val="0"/>
      <w:marBottom w:val="0"/>
      <w:divBdr>
        <w:top w:val="none" w:sz="0" w:space="0" w:color="auto"/>
        <w:left w:val="none" w:sz="0" w:space="0" w:color="auto"/>
        <w:bottom w:val="none" w:sz="0" w:space="0" w:color="auto"/>
        <w:right w:val="none" w:sz="0" w:space="0" w:color="auto"/>
      </w:divBdr>
    </w:div>
    <w:div w:id="21098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wc.gov.au/documents/awardsandorders/html/PR723827.htm" TargetMode="External"/><Relationship Id="rId299" Type="http://schemas.openxmlformats.org/officeDocument/2006/relationships/hyperlink" Target="https://www.fwc.gov.au/documents/awardsandorders/html/PR724589.htm" TargetMode="External"/><Relationship Id="rId21" Type="http://schemas.openxmlformats.org/officeDocument/2006/relationships/hyperlink" Target="https://www.fwc.gov.au/documents/awardsandorders/pdf/pr774732.pdf" TargetMode="External"/><Relationship Id="rId63" Type="http://schemas.openxmlformats.org/officeDocument/2006/relationships/hyperlink" Target="https://www.fwc.gov.au/documents/awardsandorders/html/PR733881.htm" TargetMode="External"/><Relationship Id="rId159" Type="http://schemas.openxmlformats.org/officeDocument/2006/relationships/hyperlink" Target="https://www.fwc.gov.au/documents/awardsandorders/html/PR718844.htm" TargetMode="External"/><Relationship Id="rId324" Type="http://schemas.openxmlformats.org/officeDocument/2006/relationships/hyperlink" Target="https://www.fwc.gov.au/documents/awardsandorders/html/PR718844.htm" TargetMode="External"/><Relationship Id="rId366" Type="http://schemas.openxmlformats.org/officeDocument/2006/relationships/hyperlink" Target="https://www.fwc.gov.au/documents/awardsandorders/html/PR729672.htm" TargetMode="External"/><Relationship Id="rId170" Type="http://schemas.openxmlformats.org/officeDocument/2006/relationships/hyperlink" Target="https://www.fwc.gov.au/documents/awardsandorders/html/PR729282.htm" TargetMode="External"/><Relationship Id="rId226" Type="http://schemas.openxmlformats.org/officeDocument/2006/relationships/hyperlink" Target="https://www.fwc.gov.au/documents/awardsandorders/html/PR723909.htm" TargetMode="External"/><Relationship Id="rId268" Type="http://schemas.openxmlformats.org/officeDocument/2006/relationships/hyperlink" Target="http://www.legislation.gov.au/Series/C2009A00028" TargetMode="External"/><Relationship Id="rId32" Type="http://schemas.openxmlformats.org/officeDocument/2006/relationships/hyperlink" Target="http://www.legislation.gov.au/Series/C2009A00028" TargetMode="External"/><Relationship Id="rId74" Type="http://schemas.openxmlformats.org/officeDocument/2006/relationships/hyperlink" Target="https://www.fwc.gov.au/documents/awardsandorders/html/PR723909.htm" TargetMode="External"/><Relationship Id="rId128"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335" Type="http://schemas.openxmlformats.org/officeDocument/2006/relationships/hyperlink" Target="https://www.fwc.gov.au/documents/awardsandorders/html/PR729282.htm" TargetMode="External"/><Relationship Id="rId377" Type="http://schemas.openxmlformats.org/officeDocument/2006/relationships/hyperlink" Target="https://www.fwc.gov.au/documents/awardsandorders/html/pr719661.htm" TargetMode="External"/><Relationship Id="rId5" Type="http://schemas.openxmlformats.org/officeDocument/2006/relationships/numbering" Target="numbering.xml"/><Relationship Id="rId181" Type="http://schemas.openxmlformats.org/officeDocument/2006/relationships/hyperlink" Target="https://www.fwc.gov.au/documents/awardsandorders/html/PR740705.htm" TargetMode="External"/><Relationship Id="rId237" Type="http://schemas.openxmlformats.org/officeDocument/2006/relationships/hyperlink" Target="https://www.fwc.gov.au/documents/awards/resources/nes.pdf" TargetMode="External"/><Relationship Id="rId279" Type="http://schemas.openxmlformats.org/officeDocument/2006/relationships/hyperlink" Target="http://www.legislation.gov.au/Series/C2009A00028" TargetMode="External"/><Relationship Id="rId43" Type="http://schemas.openxmlformats.org/officeDocument/2006/relationships/hyperlink" Target="https://www.fwc.gov.au/documents/awardsandorders/pdf/pr774732.pdf" TargetMode="External"/><Relationship Id="rId139" Type="http://schemas.openxmlformats.org/officeDocument/2006/relationships/hyperlink" Target="https://www.fwc.gov.au/documents/awardsandorders/html/pr740695.htm" TargetMode="External"/><Relationship Id="rId290" Type="http://schemas.openxmlformats.org/officeDocument/2006/relationships/hyperlink" Target="http://www.legislation.gov.au/Series/C2009A00028" TargetMode="External"/><Relationship Id="rId304" Type="http://schemas.openxmlformats.org/officeDocument/2006/relationships/hyperlink" Target="https://www.fwc.gov.au/documents/awardsandorders/html/PR718844.htm" TargetMode="External"/><Relationship Id="rId346" Type="http://schemas.openxmlformats.org/officeDocument/2006/relationships/hyperlink" Target="https://www.fwc.gov.au/documents/awardsandorders/pdf/pr762136.pdf" TargetMode="External"/><Relationship Id="rId388" Type="http://schemas.openxmlformats.org/officeDocument/2006/relationships/hyperlink" Target="https://www.fwc.gov.au/documents/awardsandorders/html/PR721438.htm" TargetMode="External"/><Relationship Id="rId85" Type="http://schemas.openxmlformats.org/officeDocument/2006/relationships/hyperlink" Target="https://www.fwc.gov.au/documents/awardsandorders/pdf/pr773912.pdf" TargetMode="External"/><Relationship Id="rId150" Type="http://schemas.openxmlformats.org/officeDocument/2006/relationships/hyperlink" Target="https://www.fwc.gov.au/documents/awardsandorders/pdf/pr762136.pdf" TargetMode="External"/><Relationship Id="rId192" Type="http://schemas.openxmlformats.org/officeDocument/2006/relationships/hyperlink" Target="https://www.fwc.gov.au/documents/awardsandorders/html/PR718999.htm" TargetMode="External"/><Relationship Id="rId206" Type="http://schemas.openxmlformats.org/officeDocument/2006/relationships/hyperlink" Target="https://www.fwc.gov.au/documents/awardsandorders/html/PR718999.htm" TargetMode="External"/><Relationship Id="rId248" Type="http://schemas.openxmlformats.org/officeDocument/2006/relationships/hyperlink" Target="https://www.fwc.gov.au/documents/awards/resources/nes.pdf" TargetMode="External"/><Relationship Id="rId12" Type="http://schemas.openxmlformats.org/officeDocument/2006/relationships/hyperlink" Target="https://www.fwc.gov.au/documents/awardsandorders/pdf/pr774080.pdf" TargetMode="External"/><Relationship Id="rId108" Type="http://schemas.openxmlformats.org/officeDocument/2006/relationships/hyperlink" Target="https://www.fwc.gov.au/documents/awardsandorders/html/PR740705.htm" TargetMode="External"/><Relationship Id="rId315" Type="http://schemas.openxmlformats.org/officeDocument/2006/relationships/hyperlink" Target="https://www.fwc.gov.au/documents/awardsandorders/html/PR729282.htm" TargetMode="External"/><Relationship Id="rId357" Type="http://schemas.openxmlformats.org/officeDocument/2006/relationships/hyperlink" Target="https://www.fwc.gov.au/documents/awardsandorders/html/PR729470.htm" TargetMode="External"/><Relationship Id="rId54" Type="http://schemas.openxmlformats.org/officeDocument/2006/relationships/hyperlink" Target="http://www.legislation.gov.au/Series/C2009A00028" TargetMode="External"/><Relationship Id="rId96" Type="http://schemas.openxmlformats.org/officeDocument/2006/relationships/hyperlink" Target="https://www.fwc.gov.au/documents/awardsandorders/html/PR718844.htm" TargetMode="External"/><Relationship Id="rId161" Type="http://schemas.openxmlformats.org/officeDocument/2006/relationships/hyperlink" Target="https://www.fwc.gov.au/documents/awardsandorders/html/PR740705.htm" TargetMode="External"/><Relationship Id="rId217" Type="http://schemas.openxmlformats.org/officeDocument/2006/relationships/hyperlink" Target="https://www.fwc.gov.au/documents/awardsandorders/pdf/pr771295.pdf" TargetMode="External"/><Relationship Id="rId399" Type="http://schemas.openxmlformats.org/officeDocument/2006/relationships/theme" Target="theme/theme1.xml"/><Relationship Id="rId259" Type="http://schemas.openxmlformats.org/officeDocument/2006/relationships/hyperlink" Target="https://www.legislation.gov.au/Series/C2009A00028" TargetMode="External"/><Relationship Id="rId23" Type="http://schemas.openxmlformats.org/officeDocument/2006/relationships/header" Target="header2.xml"/><Relationship Id="rId119" Type="http://schemas.openxmlformats.org/officeDocument/2006/relationships/hyperlink" Target="https://www.fwc.gov.au/documents/awardsandorders/html/PR740705.htm" TargetMode="External"/><Relationship Id="rId270" Type="http://schemas.openxmlformats.org/officeDocument/2006/relationships/hyperlink" Target="http://www.legislation.gov.au/Series/C2009A00028" TargetMode="External"/><Relationship Id="rId326" Type="http://schemas.openxmlformats.org/officeDocument/2006/relationships/hyperlink" Target="https://www.fwc.gov.au/documents/awardsandorders/html/PR740705.htm" TargetMode="External"/><Relationship Id="rId65" Type="http://schemas.openxmlformats.org/officeDocument/2006/relationships/hyperlink" Target="https://www.fwc.gov.au/documents/awardsandorders/html/PR733881.htm" TargetMode="External"/><Relationship Id="rId130"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368" Type="http://schemas.openxmlformats.org/officeDocument/2006/relationships/hyperlink" Target="https://www.fwc.gov.au/documents/awardsandorders/pdf/pr762969.pdf" TargetMode="External"/><Relationship Id="rId172" Type="http://schemas.openxmlformats.org/officeDocument/2006/relationships/hyperlink" Target="https://www.fwc.gov.au/documents/awardsandorders/pdf/pr762136.pdf" TargetMode="External"/><Relationship Id="rId228" Type="http://schemas.openxmlformats.org/officeDocument/2006/relationships/hyperlink" Target="https://www.fwc.gov.au/documents/awardsandorders/html/PR723909.htm" TargetMode="External"/><Relationship Id="rId281" Type="http://schemas.openxmlformats.org/officeDocument/2006/relationships/hyperlink" Target="https://www.fwc.gov.au/documents/awards/resources/nes.pdf" TargetMode="External"/><Relationship Id="rId337" Type="http://schemas.openxmlformats.org/officeDocument/2006/relationships/hyperlink" Target="https://www.fwc.gov.au/documents/awardsandorders/pdf/pr762136.pdf" TargetMode="External"/><Relationship Id="rId34" Type="http://schemas.openxmlformats.org/officeDocument/2006/relationships/hyperlink" Target="http://www.legislation.gov.au/Series/C2009A00028" TargetMode="External"/><Relationship Id="rId76" Type="http://schemas.openxmlformats.org/officeDocument/2006/relationships/hyperlink" Target="https://www.fwc.gov.au/documents/awardsandorders/html/PR723909.htm" TargetMode="External"/><Relationship Id="rId141" Type="http://schemas.openxmlformats.org/officeDocument/2006/relationships/hyperlink" Target="https://www.fwc.gov.au/documents/awardsandorders/html/pr741373.htm" TargetMode="External"/><Relationship Id="rId379" Type="http://schemas.openxmlformats.org/officeDocument/2006/relationships/hyperlink" Target="https://www.fwc.gov.au/documents/awardsandorders/html/pr742256.htm" TargetMode="External"/><Relationship Id="rId7" Type="http://schemas.openxmlformats.org/officeDocument/2006/relationships/settings" Target="settings.xml"/><Relationship Id="rId183" Type="http://schemas.openxmlformats.org/officeDocument/2006/relationships/hyperlink" Target="https://www.fwc.gov.au/documents/awardsandorders/pdf/pr773912.pdf" TargetMode="External"/><Relationship Id="rId239" Type="http://schemas.openxmlformats.org/officeDocument/2006/relationships/hyperlink" Target="https://www.fwc.gov.au/documents/awards/resources/nes.pdf" TargetMode="External"/><Relationship Id="rId390" Type="http://schemas.openxmlformats.org/officeDocument/2006/relationships/hyperlink" Target="https://www.fwc.gov.au/documents/awardsandorders/html/PR728136.htm" TargetMode="External"/><Relationship Id="rId250" Type="http://schemas.openxmlformats.org/officeDocument/2006/relationships/hyperlink" Target="https://www.fwc.gov.au/documents/awardsandorders/pdf/pr763223.pdf" TargetMode="External"/><Relationship Id="rId292" Type="http://schemas.openxmlformats.org/officeDocument/2006/relationships/hyperlink" Target="https://www.fwc.gov.au/documents/awards/resources/nes.pdf" TargetMode="External"/><Relationship Id="rId306" Type="http://schemas.openxmlformats.org/officeDocument/2006/relationships/hyperlink" Target="https://www.fwc.gov.au/documents/awardsandorders/html/PR740705.htm" TargetMode="External"/><Relationship Id="rId45" Type="http://schemas.openxmlformats.org/officeDocument/2006/relationships/hyperlink" Target="https://www.fwc.gov.au/documents/awardsandorders/pdf/pr774732.pdf" TargetMode="External"/><Relationship Id="rId87" Type="http://schemas.openxmlformats.org/officeDocument/2006/relationships/hyperlink" Target="https://www.fwc.gov.au/documents/awardsandorders/html/PR729282.htm" TargetMode="External"/><Relationship Id="rId110" Type="http://schemas.openxmlformats.org/officeDocument/2006/relationships/hyperlink" Target="https://www.fwc.gov.au/documents/awardsandorders/pdf/pr773912.pdf" TargetMode="External"/><Relationship Id="rId348" Type="http://schemas.openxmlformats.org/officeDocument/2006/relationships/hyperlink" Target="https://www.fwc.gov.au/documents/awardsandorders/pdf/pr773912.pdf" TargetMode="External"/><Relationship Id="rId152" Type="http://schemas.openxmlformats.org/officeDocument/2006/relationships/hyperlink" Target="https://www.fwc.gov.au/documents/awardsandorders/pdf/pr773912.pdf" TargetMode="External"/><Relationship Id="rId194" Type="http://schemas.openxmlformats.org/officeDocument/2006/relationships/hyperlink" Target="https://www.fwc.gov.au/documents/awardsandorders/html/PR740876.htm" TargetMode="External"/><Relationship Id="rId208" Type="http://schemas.openxmlformats.org/officeDocument/2006/relationships/hyperlink" Target="https://www.fwc.gov.au/documents/awardsandorders/html/PR740876.htm" TargetMode="External"/><Relationship Id="rId261" Type="http://schemas.openxmlformats.org/officeDocument/2006/relationships/hyperlink" Target="https://www.fwc.gov.au/documents/awardsandorders/html/pr747345.htm" TargetMode="External"/><Relationship Id="rId14" Type="http://schemas.openxmlformats.org/officeDocument/2006/relationships/hyperlink" Target="https://www.fwc.gov.au/documents/awardsandorders/html/pr721363.htm" TargetMode="External"/><Relationship Id="rId56" Type="http://schemas.openxmlformats.org/officeDocument/2006/relationships/hyperlink" Target="https://www.fwc.gov.au/documents/awards/resources/nes.pdf" TargetMode="External"/><Relationship Id="rId317" Type="http://schemas.openxmlformats.org/officeDocument/2006/relationships/hyperlink" Target="https://www.fwc.gov.au/documents/awardsandorders/pdf/pr762136.pdf" TargetMode="External"/><Relationship Id="rId359" Type="http://schemas.openxmlformats.org/officeDocument/2006/relationships/hyperlink" Target="https://www.fwc.gov.au/documents/awardsandorders/pdf/pr762300.pdf" TargetMode="External"/><Relationship Id="rId98" Type="http://schemas.openxmlformats.org/officeDocument/2006/relationships/hyperlink" Target="https://www.fwc.gov.au/documents/awardsandorders/html/PR740705.htm" TargetMode="External"/><Relationship Id="rId121" Type="http://schemas.openxmlformats.org/officeDocument/2006/relationships/hyperlink" Target="https://www.fwc.gov.au/documents/awardsandorders/pdf/pr773912.pdf" TargetMode="External"/><Relationship Id="rId163" Type="http://schemas.openxmlformats.org/officeDocument/2006/relationships/hyperlink" Target="https://www.fwc.gov.au/documents/awardsandorders/pdf/pr773912.pdf" TargetMode="External"/><Relationship Id="rId219" Type="http://schemas.openxmlformats.org/officeDocument/2006/relationships/hyperlink" Target="https://www.fwc.gov.au/documents/awards/resources/nes.pdf" TargetMode="External"/><Relationship Id="rId370" Type="http://schemas.openxmlformats.org/officeDocument/2006/relationships/hyperlink" Target="http://www.jobaccess.gov.au" TargetMode="External"/><Relationship Id="rId230" Type="http://schemas.openxmlformats.org/officeDocument/2006/relationships/hyperlink" Target="https://www.fwc.gov.au/documents/awardsandorders/pdf/pr763223.pdf" TargetMode="External"/><Relationship Id="rId25" Type="http://schemas.openxmlformats.org/officeDocument/2006/relationships/footer" Target="footer2.xml"/><Relationship Id="rId67" Type="http://schemas.openxmlformats.org/officeDocument/2006/relationships/hyperlink" Target="https://www.fwc.gov.au/documents/awardsandorders/pdf/pr750477.pdf" TargetMode="External"/><Relationship Id="rId272" Type="http://schemas.openxmlformats.org/officeDocument/2006/relationships/hyperlink" Target="http://www.legislation.gov.au/Series/C2009A00028" TargetMode="External"/><Relationship Id="rId328" Type="http://schemas.openxmlformats.org/officeDocument/2006/relationships/hyperlink" Target="https://www.fwc.gov.au/documents/awardsandorders/pdf/pr773912.pdf" TargetMode="External"/><Relationship Id="rId132" Type="http://schemas.openxmlformats.org/officeDocument/2006/relationships/hyperlink" Target="https://www.fwc.gov.au/documents/awardsandorders/html/PR723827.htm" TargetMode="External"/><Relationship Id="rId174" Type="http://schemas.openxmlformats.org/officeDocument/2006/relationships/hyperlink" Target="https://www.fwc.gov.au/documents/awardsandorders/html/PR718844.htm" TargetMode="External"/><Relationship Id="rId381" Type="http://schemas.openxmlformats.org/officeDocument/2006/relationships/hyperlink" Target="https://www.fwc.gov.au/documents/awardsandorders/pdf/pr774051.pdf" TargetMode="External"/><Relationship Id="rId241" Type="http://schemas.openxmlformats.org/officeDocument/2006/relationships/hyperlink" Target="https://www.fwc.gov.au/documents/awardsandorders/pdf/pr751051.pdf" TargetMode="External"/><Relationship Id="rId36" Type="http://schemas.openxmlformats.org/officeDocument/2006/relationships/hyperlink" Target="https://www.fwc.gov.au/documents/awardsandorders/pdf/pr774732.pdf" TargetMode="External"/><Relationship Id="rId283" Type="http://schemas.openxmlformats.org/officeDocument/2006/relationships/hyperlink" Target="https://www.fwc.gov.au/documents/awardsandorders/pdf/pr763223.pdf" TargetMode="External"/><Relationship Id="rId339" Type="http://schemas.openxmlformats.org/officeDocument/2006/relationships/hyperlink" Target="https://www.fwc.gov.au/documents/awardsandorders/html/PR718844.htm" TargetMode="External"/><Relationship Id="rId78" Type="http://schemas.openxmlformats.org/officeDocument/2006/relationships/hyperlink" Target="https://www.fwc.gov.au/documents/awards/resources/nes.pdf" TargetMode="External"/><Relationship Id="rId101" Type="http://schemas.openxmlformats.org/officeDocument/2006/relationships/hyperlink" Target="https://www.fwc.gov.au/documents/awardsandorders/html/PR718844.htm" TargetMode="External"/><Relationship Id="rId143" Type="http://schemas.openxmlformats.org/officeDocument/2006/relationships/hyperlink" Target="https://www.fwc.gov.au/documents/awardsandorders/html/PR718844.htm" TargetMode="External"/><Relationship Id="rId185" Type="http://schemas.openxmlformats.org/officeDocument/2006/relationships/hyperlink" Target="https://www.fwc.gov.au/documents/awardsandorders/html/PR729470.htm" TargetMode="External"/><Relationship Id="rId350" Type="http://schemas.openxmlformats.org/officeDocument/2006/relationships/hyperlink" Target="https://www.fwc.gov.au/documents/awardsandorders/html/PR718844.htm" TargetMode="External"/><Relationship Id="rId9" Type="http://schemas.openxmlformats.org/officeDocument/2006/relationships/footnotes" Target="footnotes.xml"/><Relationship Id="rId210" Type="http://schemas.openxmlformats.org/officeDocument/2006/relationships/hyperlink" Target="https://www.fwc.gov.au/documents/awardsandorders/pdf/pr774080.pdf" TargetMode="External"/><Relationship Id="rId392" Type="http://schemas.openxmlformats.org/officeDocument/2006/relationships/hyperlink" Target="https://www.fwc.gov.au/documents/awardsandorders/html/pr748510.htm" TargetMode="External"/><Relationship Id="rId252" Type="http://schemas.openxmlformats.org/officeDocument/2006/relationships/hyperlink" Target="http://www.legislation.gov.au/Series/C2009A00028" TargetMode="External"/><Relationship Id="rId294" Type="http://schemas.openxmlformats.org/officeDocument/2006/relationships/hyperlink" Target="http://www.legislation.gov.au/Series/C2009A00028" TargetMode="External"/><Relationship Id="rId308" Type="http://schemas.openxmlformats.org/officeDocument/2006/relationships/hyperlink" Target="https://www.fwc.gov.au/documents/awardsandorders/pdf/pr773912.pdf" TargetMode="External"/><Relationship Id="rId47" Type="http://schemas.openxmlformats.org/officeDocument/2006/relationships/hyperlink" Target="https://www.fwc.gov.au/documents/awards/resources/nes.pdf" TargetMode="External"/><Relationship Id="rId89" Type="http://schemas.openxmlformats.org/officeDocument/2006/relationships/hyperlink" Target="https://www.fwc.gov.au/documents/awardsandorders/pdf/pr762136.pdf" TargetMode="External"/><Relationship Id="rId112" Type="http://schemas.openxmlformats.org/officeDocument/2006/relationships/hyperlink" Target="https://www.fwc.gov.au/documents/awardsandorders/html/PR729282.htm" TargetMode="External"/><Relationship Id="rId154" Type="http://schemas.openxmlformats.org/officeDocument/2006/relationships/hyperlink" Target="https://www.fwc.gov.au/documents/awardsandorders/html/PR718844.htm" TargetMode="External"/><Relationship Id="rId361" Type="http://schemas.openxmlformats.org/officeDocument/2006/relationships/hyperlink" Target="https://www.fwc.gov.au/documents/awardsandorders/html/PR718999.htm" TargetMode="External"/><Relationship Id="rId196" Type="http://schemas.openxmlformats.org/officeDocument/2006/relationships/hyperlink" Target="https://www.fwc.gov.au/documents/awardsandorders/html/PR718999.htm" TargetMode="External"/><Relationship Id="rId16" Type="http://schemas.openxmlformats.org/officeDocument/2006/relationships/hyperlink" Target="https://www.fwc.gov.au/documents/awardsandorders/html/pr740695.htm" TargetMode="External"/><Relationship Id="rId221" Type="http://schemas.openxmlformats.org/officeDocument/2006/relationships/hyperlink" Target="https://www.fwc.gov.au/documents/awardsandorders/html/PR723909.htm" TargetMode="External"/><Relationship Id="rId263" Type="http://schemas.openxmlformats.org/officeDocument/2006/relationships/hyperlink" Target="https://www.fwc.gov.au/documents/awards/resources/nes.pdf" TargetMode="External"/><Relationship Id="rId319" Type="http://schemas.openxmlformats.org/officeDocument/2006/relationships/hyperlink" Target="https://www.fwc.gov.au/documents/awardsandorders/html/PR718844.htm" TargetMode="External"/><Relationship Id="rId37" Type="http://schemas.openxmlformats.org/officeDocument/2006/relationships/hyperlink" Target="http://www.legislation.gov.au/Series/C2009A00028" TargetMode="External"/><Relationship Id="rId58" Type="http://schemas.openxmlformats.org/officeDocument/2006/relationships/hyperlink" Target="https://www.fwc.gov.au/documents/awardsandorders/html/PR723909.htm" TargetMode="External"/><Relationship Id="rId79" Type="http://schemas.openxmlformats.org/officeDocument/2006/relationships/hyperlink" Target="https://www.fwc.gov.au/documents/awards/resources/nes.pdf" TargetMode="External"/><Relationship Id="rId102" Type="http://schemas.openxmlformats.org/officeDocument/2006/relationships/hyperlink" Target="https://www.fwc.gov.au/documents/awardsandorders/html/PR729282.htm" TargetMode="External"/><Relationship Id="rId123" Type="http://schemas.openxmlformats.org/officeDocument/2006/relationships/hyperlink" Target="https://www.fwc.gov.au/documents/awardsandorders/html/PR723827.htm" TargetMode="External"/><Relationship Id="rId144" Type="http://schemas.openxmlformats.org/officeDocument/2006/relationships/hyperlink" Target="https://www.fwc.gov.au/documents/awardsandorders/html/PR718999.htm" TargetMode="External"/><Relationship Id="rId330" Type="http://schemas.openxmlformats.org/officeDocument/2006/relationships/hyperlink" Target="https://www.fwc.gov.au/documents/awardsandorders/html/PR729282.htm" TargetMode="External"/><Relationship Id="rId90" Type="http://schemas.openxmlformats.org/officeDocument/2006/relationships/hyperlink" Target="https://www.fwc.gov.au/documents/awardsandorders/pdf/pr773912.pdf" TargetMode="External"/><Relationship Id="rId165" Type="http://schemas.openxmlformats.org/officeDocument/2006/relationships/hyperlink" Target="https://www.fwc.gov.au/documents/awardsandorders/html/PR729282.htm" TargetMode="External"/><Relationship Id="rId186" Type="http://schemas.openxmlformats.org/officeDocument/2006/relationships/hyperlink" Target="https://www.fwc.gov.au/documents/awardsandorders/html/PR740876.htm" TargetMode="External"/><Relationship Id="rId351" Type="http://schemas.openxmlformats.org/officeDocument/2006/relationships/hyperlink" Target="https://www.fwc.gov.au/documents/awardsandorders/html/PR729282.htm" TargetMode="External"/><Relationship Id="rId372" Type="http://schemas.openxmlformats.org/officeDocument/2006/relationships/hyperlink" Target="https://www.fwc.gov.au/documents/awardsandorders/html/pr729672.htm" TargetMode="External"/><Relationship Id="rId393" Type="http://schemas.openxmlformats.org/officeDocument/2006/relationships/hyperlink" Target="https://www.fwc.gov.au/documents/awardsandorders/html/PR728137.htm" TargetMode="External"/><Relationship Id="rId211" Type="http://schemas.openxmlformats.org/officeDocument/2006/relationships/hyperlink" Target="https://www.fwc.gov.au/documents/awardsandorders/html/PR718999.htm" TargetMode="External"/><Relationship Id="rId232" Type="http://schemas.openxmlformats.org/officeDocument/2006/relationships/hyperlink" Target="http://www.legislation.gov.au/Series/C2009A00028" TargetMode="External"/><Relationship Id="rId253" Type="http://schemas.openxmlformats.org/officeDocument/2006/relationships/hyperlink" Target="https://www.fwc.gov.au/documents/awardsandorders/html/pr741373.htm" TargetMode="External"/><Relationship Id="rId274" Type="http://schemas.openxmlformats.org/officeDocument/2006/relationships/hyperlink" Target="https://www.fwc.gov.au/documents/awardsandorders/html/pr741373.htm" TargetMode="External"/><Relationship Id="rId295" Type="http://schemas.openxmlformats.org/officeDocument/2006/relationships/hyperlink" Target="http://www.legislation.gov.au/Series/C2009A00028" TargetMode="External"/><Relationship Id="rId309" Type="http://schemas.openxmlformats.org/officeDocument/2006/relationships/hyperlink" Target="https://www.fwc.gov.au/documents/awardsandorders/html/PR718844.htm" TargetMode="External"/><Relationship Id="rId27" Type="http://schemas.openxmlformats.org/officeDocument/2006/relationships/footer" Target="footer3.xml"/><Relationship Id="rId48" Type="http://schemas.openxmlformats.org/officeDocument/2006/relationships/hyperlink" Target="https://www.fwc.gov.au/documents/awards/resources/nes.pdf" TargetMode="External"/><Relationship Id="rId69" Type="http://schemas.openxmlformats.org/officeDocument/2006/relationships/hyperlink" Target="https://www.fwc.gov.au/documents/awardsandorders/pdf/pr750477.pdf" TargetMode="External"/><Relationship Id="rId113" Type="http://schemas.openxmlformats.org/officeDocument/2006/relationships/hyperlink" Target="https://www.fwc.gov.au/documents/awardsandorders/html/PR740705.htm" TargetMode="External"/><Relationship Id="rId134" Type="http://schemas.openxmlformats.org/officeDocument/2006/relationships/hyperlink" Target="http://www.legislation.gov.au/Series/C2009A00028" TargetMode="External"/><Relationship Id="rId320" Type="http://schemas.openxmlformats.org/officeDocument/2006/relationships/hyperlink" Target="https://www.fwc.gov.au/documents/awardsandorders/html/PR729282.htm" TargetMode="External"/><Relationship Id="rId80" Type="http://schemas.openxmlformats.org/officeDocument/2006/relationships/hyperlink" Target="https://www.fwc.gov.au/documents/awardsandorders/html/PR718844.htm" TargetMode="External"/><Relationship Id="rId155" Type="http://schemas.openxmlformats.org/officeDocument/2006/relationships/hyperlink" Target="https://www.fwc.gov.au/documents/awardsandorders/html/PR729282.htm" TargetMode="External"/><Relationship Id="rId176" Type="http://schemas.openxmlformats.org/officeDocument/2006/relationships/hyperlink" Target="https://www.fwc.gov.au/documents/awardsandorders/html/PR740705.htm" TargetMode="External"/><Relationship Id="rId197" Type="http://schemas.openxmlformats.org/officeDocument/2006/relationships/hyperlink" Target="https://www.fwc.gov.au/documents/awardsandorders/html/PR729470.htm" TargetMode="External"/><Relationship Id="rId341" Type="http://schemas.openxmlformats.org/officeDocument/2006/relationships/hyperlink" Target="https://www.fwc.gov.au/documents/awardsandorders/html/PR729282.htm" TargetMode="External"/><Relationship Id="rId362" Type="http://schemas.openxmlformats.org/officeDocument/2006/relationships/hyperlink" Target="https://www.fwc.gov.au/documents/awardsandorders/html/PR729470.htm" TargetMode="External"/><Relationship Id="rId383" Type="http://schemas.openxmlformats.org/officeDocument/2006/relationships/hyperlink" Target="https://www.fwc.gov.au/documents/awards/resources/leave-in-advance-agreement.pdf" TargetMode="External"/><Relationship Id="rId201" Type="http://schemas.openxmlformats.org/officeDocument/2006/relationships/hyperlink" Target="https://www.fwc.gov.au/documents/awardsandorders/html/PR718999.htm" TargetMode="External"/><Relationship Id="rId222" Type="http://schemas.openxmlformats.org/officeDocument/2006/relationships/hyperlink" Target="https://www.fwc.gov.au/documents/awardsandorders/html/pr741373.htm" TargetMode="External"/><Relationship Id="rId243" Type="http://schemas.openxmlformats.org/officeDocument/2006/relationships/hyperlink" Target="http://www.legislation.gov.au/Series/C2009A00028" TargetMode="External"/><Relationship Id="rId264" Type="http://schemas.openxmlformats.org/officeDocument/2006/relationships/hyperlink" Target="https://www.fwc.gov.au/documents/awards/resources/nes.pdf" TargetMode="External"/><Relationship Id="rId285" Type="http://schemas.openxmlformats.org/officeDocument/2006/relationships/hyperlink" Target="http://www.legislation.gov.au/Series/C2009A00028" TargetMode="External"/><Relationship Id="rId17" Type="http://schemas.openxmlformats.org/officeDocument/2006/relationships/hyperlink" Target="https://www.fwc.gov.au/documents/awardsandorders/html/pr741373.htm" TargetMode="External"/><Relationship Id="rId38" Type="http://schemas.openxmlformats.org/officeDocument/2006/relationships/hyperlink" Target="https://www.fwc.gov.au/documents/awards/resources/nes.pdf" TargetMode="External"/><Relationship Id="rId59" Type="http://schemas.openxmlformats.org/officeDocument/2006/relationships/hyperlink" Target="https://www.fwc.gov.au/documents/awardsandorders/html/PR733881.htm" TargetMode="External"/><Relationship Id="rId103" Type="http://schemas.openxmlformats.org/officeDocument/2006/relationships/hyperlink" Target="https://www.fwc.gov.au/documents/awardsandorders/html/PR740705.htm" TargetMode="External"/><Relationship Id="rId124" Type="http://schemas.openxmlformats.org/officeDocument/2006/relationships/hyperlink" Target="https://www.fwc.gov.au/documents/awardsandorders/html/PR729282.htm" TargetMode="External"/><Relationship Id="rId310" Type="http://schemas.openxmlformats.org/officeDocument/2006/relationships/hyperlink" Target="https://www.fwc.gov.au/documents/awardsandorders/html/PR729282.htm" TargetMode="External"/><Relationship Id="rId70" Type="http://schemas.openxmlformats.org/officeDocument/2006/relationships/hyperlink" Target="https://www.fwc.gov.au/documents/awardsandorders/pdf/pr750477.pdf" TargetMode="External"/><Relationship Id="rId91" Type="http://schemas.openxmlformats.org/officeDocument/2006/relationships/hyperlink" Target="https://www.fwc.gov.au/documents/awardsandorders/html/PR733881.htm" TargetMode="External"/><Relationship Id="rId145" Type="http://schemas.openxmlformats.org/officeDocument/2006/relationships/hyperlink" Target="https://www.fwc.gov.au/documents/awardsandorders/html/PR729282.htm" TargetMode="External"/><Relationship Id="rId166" Type="http://schemas.openxmlformats.org/officeDocument/2006/relationships/hyperlink" Target="https://www.fwc.gov.au/documents/awardsandorders/html/PR740705.htm" TargetMode="External"/><Relationship Id="rId187" Type="http://schemas.openxmlformats.org/officeDocument/2006/relationships/hyperlink" Target="https://www.fwc.gov.au/documents/awardsandorders/pdf/pr762300.pdf" TargetMode="External"/><Relationship Id="rId331" Type="http://schemas.openxmlformats.org/officeDocument/2006/relationships/hyperlink" Target="https://www.fwc.gov.au/documents/awardsandorders/html/PR740705.htm" TargetMode="External"/><Relationship Id="rId352" Type="http://schemas.openxmlformats.org/officeDocument/2006/relationships/hyperlink" Target="https://www.fwc.gov.au/documents/awardsandorders/html/PR740705.htm" TargetMode="External"/><Relationship Id="rId373" Type="http://schemas.openxmlformats.org/officeDocument/2006/relationships/hyperlink" Target="https://www.fwc.gov.au/documents/awardsandorders/html/pr742256.htm" TargetMode="External"/><Relationship Id="rId394" Type="http://schemas.openxmlformats.org/officeDocument/2006/relationships/header" Target="header4.xml"/><Relationship Id="rId1" Type="http://schemas.openxmlformats.org/officeDocument/2006/relationships/customXml" Target="../customXml/item1.xml"/><Relationship Id="rId212" Type="http://schemas.openxmlformats.org/officeDocument/2006/relationships/hyperlink" Target="https://www.fwc.gov.au/documents/awardsandorders/html/PR740876.htm" TargetMode="External"/><Relationship Id="rId233" Type="http://schemas.openxmlformats.org/officeDocument/2006/relationships/hyperlink" Target="http://www.legislation.gov.au/Series/C2009A00028" TargetMode="External"/><Relationship Id="rId254" Type="http://schemas.openxmlformats.org/officeDocument/2006/relationships/hyperlink" Target="https://www.fwc.gov.au/documents/awards/resources/nes.pdf" TargetMode="External"/><Relationship Id="rId28" Type="http://schemas.openxmlformats.org/officeDocument/2006/relationships/hyperlink" Target="https://www.fwc.gov.au/documents/awardsandorders/html/PR733881.htm" TargetMode="External"/><Relationship Id="rId49" Type="http://schemas.openxmlformats.org/officeDocument/2006/relationships/hyperlink" Target="https://www.fwc.gov.au/documents/awards/resources/nes.pdf" TargetMode="External"/><Relationship Id="rId114" Type="http://schemas.openxmlformats.org/officeDocument/2006/relationships/hyperlink" Target="https://www.fwc.gov.au/documents/awardsandorders/pdf/pr762136.pdf" TargetMode="External"/><Relationship Id="rId275" Type="http://schemas.openxmlformats.org/officeDocument/2006/relationships/hyperlink" Target="https://www.fwc.gov.au/documents/awardsandorders/html/pr741373.htm" TargetMode="External"/><Relationship Id="rId296" Type="http://schemas.openxmlformats.org/officeDocument/2006/relationships/hyperlink" Target="http://www.legislation.gov.au/Series/C2009A00028" TargetMode="External"/><Relationship Id="rId300" Type="http://schemas.openxmlformats.org/officeDocument/2006/relationships/hyperlink" Target="https://www.fwc.gov.au/documents/awardsandorders/html/PR724589.htm" TargetMode="External"/><Relationship Id="rId60" Type="http://schemas.openxmlformats.org/officeDocument/2006/relationships/hyperlink" Target="https://www.fwc.gov.au/documents/awardsandorders/pdf/pr750477.pdf" TargetMode="External"/><Relationship Id="rId81" Type="http://schemas.openxmlformats.org/officeDocument/2006/relationships/hyperlink" Target="https://www.fwc.gov.au/documents/awardsandorders/html/PR729282.htm" TargetMode="External"/><Relationship Id="rId135" Type="http://schemas.openxmlformats.org/officeDocument/2006/relationships/hyperlink" Target="http://www.legislation.gov.au/Series/C2009A00028" TargetMode="External"/><Relationship Id="rId156" Type="http://schemas.openxmlformats.org/officeDocument/2006/relationships/hyperlink" Target="https://www.fwc.gov.au/documents/awardsandorders/html/PR740705.htm" TargetMode="External"/><Relationship Id="rId177" Type="http://schemas.openxmlformats.org/officeDocument/2006/relationships/hyperlink" Target="https://www.fwc.gov.au/documents/awardsandorders/pdf/pr762136.pdf" TargetMode="External"/><Relationship Id="rId198" Type="http://schemas.openxmlformats.org/officeDocument/2006/relationships/hyperlink" Target="https://www.fwc.gov.au/documents/awardsandorders/html/PR740876.htm" TargetMode="External"/><Relationship Id="rId321" Type="http://schemas.openxmlformats.org/officeDocument/2006/relationships/hyperlink" Target="https://www.fwc.gov.au/documents/awardsandorders/html/PR740705.htm" TargetMode="External"/><Relationship Id="rId342" Type="http://schemas.openxmlformats.org/officeDocument/2006/relationships/hyperlink" Target="https://www.fwc.gov.au/documents/awardsandorders/html/PR729470.htm" TargetMode="External"/><Relationship Id="rId363" Type="http://schemas.openxmlformats.org/officeDocument/2006/relationships/hyperlink" Target="https://www.fwc.gov.au/documents/awardsandorders/pdf/pr762300.pdf" TargetMode="External"/><Relationship Id="rId384" Type="http://schemas.openxmlformats.org/officeDocument/2006/relationships/hyperlink" Target="https://www.fwc.gov.au/documents/awards/resources/cash-out-agreement.pdf" TargetMode="External"/><Relationship Id="rId202" Type="http://schemas.openxmlformats.org/officeDocument/2006/relationships/hyperlink" Target="https://www.fwc.gov.au/documents/awardsandorders/html/PR729470.htm" TargetMode="External"/><Relationship Id="rId223" Type="http://schemas.openxmlformats.org/officeDocument/2006/relationships/hyperlink" Target="https://www.fwc.gov.au/documents/awardsandorders/pdf/pr763223.pdf" TargetMode="External"/><Relationship Id="rId244" Type="http://schemas.openxmlformats.org/officeDocument/2006/relationships/hyperlink" Target="https://www.fwc.gov.au/documents/awards/resources/nes.pdf" TargetMode="External"/><Relationship Id="rId18" Type="http://schemas.openxmlformats.org/officeDocument/2006/relationships/hyperlink" Target="https://www.fwc.gov.au/documents/awardsandorders/html/pr747345.htm" TargetMode="External"/><Relationship Id="rId39" Type="http://schemas.openxmlformats.org/officeDocument/2006/relationships/hyperlink" Target="http://www.fwc.gov.au/documents/awards/resources/nes.pdf" TargetMode="External"/><Relationship Id="rId265" Type="http://schemas.openxmlformats.org/officeDocument/2006/relationships/hyperlink" Target="https://www.fwc.gov.au/documents/awardsandorders/html/pr747345.htm" TargetMode="External"/><Relationship Id="rId286" Type="http://schemas.openxmlformats.org/officeDocument/2006/relationships/hyperlink" Target="https://www.fwc.gov.au/documents/awardsandorders/html/pr741373.htm" TargetMode="External"/><Relationship Id="rId50" Type="http://schemas.openxmlformats.org/officeDocument/2006/relationships/hyperlink" Target="https://www.fwc.gov.au/documents/awards/resources/nes.pdf" TargetMode="External"/><Relationship Id="rId104" Type="http://schemas.openxmlformats.org/officeDocument/2006/relationships/hyperlink" Target="https://www.fwc.gov.au/documents/awardsandorders/pdf/pr762136.pdf" TargetMode="External"/><Relationship Id="rId125" Type="http://schemas.openxmlformats.org/officeDocument/2006/relationships/hyperlink" Target="https://www.fwc.gov.au/documents/awardsandorders/html/PR740705.htm" TargetMode="External"/><Relationship Id="rId146" Type="http://schemas.openxmlformats.org/officeDocument/2006/relationships/hyperlink" Target="https://www.fwc.gov.au/documents/awardsandorders/html/PR729470.htm" TargetMode="External"/><Relationship Id="rId167" Type="http://schemas.openxmlformats.org/officeDocument/2006/relationships/hyperlink" Target="https://www.fwc.gov.au/documents/awardsandorders/pdf/pr762136.pdf" TargetMode="External"/><Relationship Id="rId188" Type="http://schemas.openxmlformats.org/officeDocument/2006/relationships/hyperlink" Target="https://www.fwc.gov.au/documents/awardsandorders/html/PR718999.htm" TargetMode="External"/><Relationship Id="rId311" Type="http://schemas.openxmlformats.org/officeDocument/2006/relationships/hyperlink" Target="https://www.fwc.gov.au/documents/awardsandorders/html/PR740705.htm" TargetMode="External"/><Relationship Id="rId332" Type="http://schemas.openxmlformats.org/officeDocument/2006/relationships/hyperlink" Target="https://www.fwc.gov.au/documents/awardsandorders/pdf/pr762136.pdf" TargetMode="External"/><Relationship Id="rId353" Type="http://schemas.openxmlformats.org/officeDocument/2006/relationships/hyperlink" Target="https://www.fwc.gov.au/documents/awardsandorders/pdf/pr762136.pdf" TargetMode="External"/><Relationship Id="rId374" Type="http://schemas.openxmlformats.org/officeDocument/2006/relationships/hyperlink" Target="https://www.fwc.gov.au/documents/awardsandorders/pdf/pr762969.pdf" TargetMode="External"/><Relationship Id="rId395" Type="http://schemas.openxmlformats.org/officeDocument/2006/relationships/header" Target="header5.xml"/><Relationship Id="rId71" Type="http://schemas.openxmlformats.org/officeDocument/2006/relationships/hyperlink" Target="https://www.fwc.gov.au/documents/awards/resources/nes.pdf" TargetMode="External"/><Relationship Id="rId92" Type="http://schemas.openxmlformats.org/officeDocument/2006/relationships/hyperlink" Target="https://www.fwc.gov.au/documents/awardsandorders/html/PR729282.htm" TargetMode="External"/><Relationship Id="rId213" Type="http://schemas.openxmlformats.org/officeDocument/2006/relationships/hyperlink" Target="https://www.fwc.gov.au/documents/awardsandorders/pdf/pr762300.pdf" TargetMode="External"/><Relationship Id="rId234" Type="http://schemas.openxmlformats.org/officeDocument/2006/relationships/hyperlink" Target="https://www.fwc.gov.au/documents/awardsandorders/html/pr741373.htm" TargetMode="External"/><Relationship Id="rId2" Type="http://schemas.openxmlformats.org/officeDocument/2006/relationships/customXml" Target="../customXml/item2.xml"/><Relationship Id="rId29" Type="http://schemas.openxmlformats.org/officeDocument/2006/relationships/hyperlink" Target="https://www.fwc.gov.au/documents/awardsandorders/pdf/pr774732.pdf" TargetMode="External"/><Relationship Id="rId255" Type="http://schemas.openxmlformats.org/officeDocument/2006/relationships/hyperlink" Target="https://www.fwc.gov.au/documents/awardsandorders/html/pr741373.htm" TargetMode="External"/><Relationship Id="rId276" Type="http://schemas.openxmlformats.org/officeDocument/2006/relationships/hyperlink" Target="https://www.fwc.gov.au/documents/awardsandorders/pdf/pr763223.pdf" TargetMode="External"/><Relationship Id="rId297" Type="http://schemas.openxmlformats.org/officeDocument/2006/relationships/hyperlink" Target="http://www.legislation.gov.au/Series/C2009A00028" TargetMode="External"/><Relationship Id="rId40" Type="http://schemas.openxmlformats.org/officeDocument/2006/relationships/hyperlink" Target="http://www.legislation.gov.au/Series/C2009A00028" TargetMode="External"/><Relationship Id="rId115" Type="http://schemas.openxmlformats.org/officeDocument/2006/relationships/hyperlink" Target="https://www.fwc.gov.au/documents/awardsandorders/pdf/pr773912.pdf" TargetMode="External"/><Relationship Id="rId136" Type="http://schemas.openxmlformats.org/officeDocument/2006/relationships/hyperlink" Target="http://www.legislation.gov.au/Series/C2009A00028" TargetMode="External"/><Relationship Id="rId157" Type="http://schemas.openxmlformats.org/officeDocument/2006/relationships/hyperlink" Target="https://www.fwc.gov.au/documents/awardsandorders/pdf/pr762136.pdf" TargetMode="External"/><Relationship Id="rId178" Type="http://schemas.openxmlformats.org/officeDocument/2006/relationships/hyperlink" Target="https://www.fwc.gov.au/documents/awardsandorders/pdf/pr773912.pdf" TargetMode="External"/><Relationship Id="rId301" Type="http://schemas.openxmlformats.org/officeDocument/2006/relationships/hyperlink" Target="https://www.fwc.gov.au/documents/awardsandorders/html/PR724589.htm" TargetMode="External"/><Relationship Id="rId322" Type="http://schemas.openxmlformats.org/officeDocument/2006/relationships/hyperlink" Target="https://www.fwc.gov.au/documents/awardsandorders/pdf/pr762136.pdf" TargetMode="External"/><Relationship Id="rId343" Type="http://schemas.openxmlformats.org/officeDocument/2006/relationships/hyperlink" Target="https://www.fwc.gov.au/documents/awardsandorders/html/PR740705.htm" TargetMode="External"/><Relationship Id="rId364" Type="http://schemas.openxmlformats.org/officeDocument/2006/relationships/hyperlink" Target="https://www.fwc.gov.au/documents/awardsandorders/pdf/pr774080.pdf" TargetMode="External"/><Relationship Id="rId61" Type="http://schemas.openxmlformats.org/officeDocument/2006/relationships/hyperlink" Target="https://www.fwc.gov.au/documents/awardsandorders/html/PR733881.htm" TargetMode="External"/><Relationship Id="rId82" Type="http://schemas.openxmlformats.org/officeDocument/2006/relationships/hyperlink" Target="https://www.fwc.gov.au/documents/awardsandorders/html/PR733881.htm" TargetMode="External"/><Relationship Id="rId199" Type="http://schemas.openxmlformats.org/officeDocument/2006/relationships/hyperlink" Target="https://www.fwc.gov.au/documents/awardsandorders/pdf/pr762300.pdf" TargetMode="External"/><Relationship Id="rId203" Type="http://schemas.openxmlformats.org/officeDocument/2006/relationships/hyperlink" Target="https://www.fwc.gov.au/documents/awardsandorders/html/PR740876.htm" TargetMode="External"/><Relationship Id="rId385" Type="http://schemas.openxmlformats.org/officeDocument/2006/relationships/hyperlink" Target="https://www.fwc.gov.au/documents/awardsandorders/html/pr747345.htm" TargetMode="External"/><Relationship Id="rId19" Type="http://schemas.openxmlformats.org/officeDocument/2006/relationships/hyperlink" Target="https://www.fwc.gov.au/documents/awardsandorders/html/pr748510.htm" TargetMode="External"/><Relationship Id="rId224" Type="http://schemas.openxmlformats.org/officeDocument/2006/relationships/hyperlink" Target="https://www.fwc.gov.au/documents/awardsandorders/html/PR723909.htm" TargetMode="External"/><Relationship Id="rId245" Type="http://schemas.openxmlformats.org/officeDocument/2006/relationships/hyperlink" Target="http://www.legislation.gov.au/Series/C2009A00028" TargetMode="External"/><Relationship Id="rId266" Type="http://schemas.openxmlformats.org/officeDocument/2006/relationships/hyperlink" Target="https://www.fwc.gov.au/documents/awardsandorders/pdf/pr774732.pdf" TargetMode="External"/><Relationship Id="rId287" Type="http://schemas.openxmlformats.org/officeDocument/2006/relationships/hyperlink" Target="https://www.fwc.gov.au/documents/awards/resources/nes.pdf" TargetMode="External"/><Relationship Id="rId30" Type="http://schemas.openxmlformats.org/officeDocument/2006/relationships/hyperlink" Target="https://www.fwc.gov.au/documents/awardsandorders/html/PR733881.htm" TargetMode="External"/><Relationship Id="rId105" Type="http://schemas.openxmlformats.org/officeDocument/2006/relationships/hyperlink" Target="https://www.fwc.gov.au/documents/awardsandorders/pdf/pr773912.pdf" TargetMode="External"/><Relationship Id="rId126" Type="http://schemas.openxmlformats.org/officeDocument/2006/relationships/hyperlink" Target="https://www.fwc.gov.au/documents/awardsandorders/pdf/pr762136.pdf" TargetMode="External"/><Relationship Id="rId147" Type="http://schemas.openxmlformats.org/officeDocument/2006/relationships/hyperlink" Target="https://www.fwc.gov.au/documents/awardsandorders/html/pr741373.htm" TargetMode="External"/><Relationship Id="rId168" Type="http://schemas.openxmlformats.org/officeDocument/2006/relationships/hyperlink" Target="https://www.fwc.gov.au/documents/awardsandorders/pdf/pr773912.pdf" TargetMode="External"/><Relationship Id="rId312" Type="http://schemas.openxmlformats.org/officeDocument/2006/relationships/hyperlink" Target="https://www.fwc.gov.au/documents/awardsandorders/pdf/pr762136.pdf" TargetMode="External"/><Relationship Id="rId333" Type="http://schemas.openxmlformats.org/officeDocument/2006/relationships/hyperlink" Target="https://www.fwc.gov.au/documents/awardsandorders/pdf/pr773912.pdf" TargetMode="External"/><Relationship Id="rId354" Type="http://schemas.openxmlformats.org/officeDocument/2006/relationships/hyperlink" Target="https://www.fwc.gov.au/documents/awardsandorders/pdf/pr773912.pdf" TargetMode="External"/><Relationship Id="rId51" Type="http://schemas.openxmlformats.org/officeDocument/2006/relationships/hyperlink" Target="https://www.fwc.gov.au/documents/awardsandorders/html/PR724589.htm" TargetMode="External"/><Relationship Id="rId72" Type="http://schemas.openxmlformats.org/officeDocument/2006/relationships/hyperlink" Target="https://www.legislation.gov.au/Series/C2009A00028" TargetMode="External"/><Relationship Id="rId93" Type="http://schemas.openxmlformats.org/officeDocument/2006/relationships/hyperlink" Target="https://www.fwc.gov.au/documents/awardsandorders/html/PR740705.htm" TargetMode="External"/><Relationship Id="rId189" Type="http://schemas.openxmlformats.org/officeDocument/2006/relationships/hyperlink" Target="https://www.fwc.gov.au/documents/awardsandorders/html/PR729470.htm" TargetMode="External"/><Relationship Id="rId375" Type="http://schemas.openxmlformats.org/officeDocument/2006/relationships/hyperlink" Target="https://www.fwc.gov.au/documents/awardsandorders/pdf/pr774051.pdf" TargetMode="External"/><Relationship Id="rId396" Type="http://schemas.openxmlformats.org/officeDocument/2006/relationships/header" Target="header6.xml"/><Relationship Id="rId3" Type="http://schemas.openxmlformats.org/officeDocument/2006/relationships/customXml" Target="../customXml/item3.xml"/><Relationship Id="rId214" Type="http://schemas.openxmlformats.org/officeDocument/2006/relationships/hyperlink" Target="https://www.fwc.gov.au/documents/awardsandorders/pdf/pr774080.pdf" TargetMode="External"/><Relationship Id="rId235" Type="http://schemas.openxmlformats.org/officeDocument/2006/relationships/hyperlink" Target="https://www.fwc.gov.au/documents/awardsandorders/html/pr741373.htm" TargetMode="External"/><Relationship Id="rId256" Type="http://schemas.openxmlformats.org/officeDocument/2006/relationships/hyperlink" Target="https://www.fwc.gov.au/documents/awardsandorders/html/pr741373.htm" TargetMode="External"/><Relationship Id="rId277" Type="http://schemas.openxmlformats.org/officeDocument/2006/relationships/hyperlink" Target="https://www.fwc.gov.au/documents/awards/resources/nes.pdf" TargetMode="External"/><Relationship Id="rId298" Type="http://schemas.openxmlformats.org/officeDocument/2006/relationships/hyperlink" Target="https://www.fwc.gov.au/documents/awardsandorders/html/PR724589.htm" TargetMode="External"/><Relationship Id="rId400" Type="http://schemas.openxmlformats.org/officeDocument/2006/relationships/customXml" Target="../customXml/item5.xml"/><Relationship Id="rId116" Type="http://schemas.openxmlformats.org/officeDocument/2006/relationships/hyperlink" Target="https://www.fwc.gov.au/documents/awardsandorders/html/PR718844.htm" TargetMode="External"/><Relationship Id="rId137" Type="http://schemas.openxmlformats.org/officeDocument/2006/relationships/hyperlink" Target="https://www.fwc.gov.au/documents/awards/resources/nes.pdf" TargetMode="External"/><Relationship Id="rId158" Type="http://schemas.openxmlformats.org/officeDocument/2006/relationships/hyperlink" Target="https://www.fwc.gov.au/documents/awardsandorders/pdf/pr773912.pdf" TargetMode="External"/><Relationship Id="rId302" Type="http://schemas.openxmlformats.org/officeDocument/2006/relationships/hyperlink" Target="https://www.fwc.gov.au/documents/awardsandorders/html/PR724589.htm" TargetMode="External"/><Relationship Id="rId323" Type="http://schemas.openxmlformats.org/officeDocument/2006/relationships/hyperlink" Target="https://www.fwc.gov.au/documents/awardsandorders/pdf/pr773912.pdf" TargetMode="External"/><Relationship Id="rId344" Type="http://schemas.openxmlformats.org/officeDocument/2006/relationships/hyperlink" Target="https://www.fwc.gov.au/documents/awardsandorders/html/PR740876.htm" TargetMode="External"/><Relationship Id="rId20" Type="http://schemas.openxmlformats.org/officeDocument/2006/relationships/hyperlink" Target="https://www.fwc.gov.au/documents/awardsandorders/pdf/pr750477.pdf" TargetMode="External"/><Relationship Id="rId41" Type="http://schemas.openxmlformats.org/officeDocument/2006/relationships/hyperlink" Target="https://www.fwc.gov.au/documents/awardsandorders/html/PR733881.htm" TargetMode="External"/><Relationship Id="rId62" Type="http://schemas.openxmlformats.org/officeDocument/2006/relationships/hyperlink" Target="https://www.fwc.gov.au/documents/awardsandorders/html/PR733881.htm" TargetMode="External"/><Relationship Id="rId83" Type="http://schemas.openxmlformats.org/officeDocument/2006/relationships/hyperlink" Target="https://www.fwc.gov.au/documents/awardsandorders/html/PR740705.htm" TargetMode="External"/><Relationship Id="rId179" Type="http://schemas.openxmlformats.org/officeDocument/2006/relationships/hyperlink" Target="https://www.fwc.gov.au/documents/awardsandorders/html/PR718844.htm" TargetMode="External"/><Relationship Id="rId365" Type="http://schemas.openxmlformats.org/officeDocument/2006/relationships/hyperlink" Target="https://www.fwc.gov.au/documents/awardsandorders/html/pr719661.htm" TargetMode="External"/><Relationship Id="rId386" Type="http://schemas.openxmlformats.org/officeDocument/2006/relationships/hyperlink" Target="https://www.fwc.gov.au/documents/awardsandorders/html/PR720633.htm" TargetMode="External"/><Relationship Id="rId190" Type="http://schemas.openxmlformats.org/officeDocument/2006/relationships/hyperlink" Target="https://www.fwc.gov.au/documents/awardsandorders/html/PR740876.htm" TargetMode="External"/><Relationship Id="rId204" Type="http://schemas.openxmlformats.org/officeDocument/2006/relationships/hyperlink" Target="https://www.fwc.gov.au/documents/awardsandorders/pdf/pr762300.pdf" TargetMode="External"/><Relationship Id="rId225" Type="http://schemas.openxmlformats.org/officeDocument/2006/relationships/hyperlink" Target="https://www.fwc.gov.au/documents/awardsandorders/html/PR723909.htm" TargetMode="External"/><Relationship Id="rId246" Type="http://schemas.openxmlformats.org/officeDocument/2006/relationships/hyperlink" Target="http://www.legislation.gov.au/Series/C2009A00028" TargetMode="External"/><Relationship Id="rId267" Type="http://schemas.openxmlformats.org/officeDocument/2006/relationships/hyperlink" Target="https://www.fwc.gov.au/documents/awardsandorders/pdf/pr774732.pdf" TargetMode="External"/><Relationship Id="rId288" Type="http://schemas.openxmlformats.org/officeDocument/2006/relationships/hyperlink" Target="http://www.legislation.gov.au/Series/C2009A00028" TargetMode="External"/><Relationship Id="rId106" Type="http://schemas.openxmlformats.org/officeDocument/2006/relationships/hyperlink" Target="https://www.fwc.gov.au/documents/awardsandorders/html/PR718844.htm" TargetMode="External"/><Relationship Id="rId127" Type="http://schemas.openxmlformats.org/officeDocument/2006/relationships/hyperlink" Target="https://www.fwc.gov.au/documents/awardsandorders/pdf/pr773912.pdf" TargetMode="External"/><Relationship Id="rId313" Type="http://schemas.openxmlformats.org/officeDocument/2006/relationships/hyperlink" Target="https://www.fwc.gov.au/documents/awardsandorders/pdf/pr773912.pdf" TargetMode="External"/><Relationship Id="rId10" Type="http://schemas.openxmlformats.org/officeDocument/2006/relationships/endnotes" Target="endnotes.xml"/><Relationship Id="rId31" Type="http://schemas.openxmlformats.org/officeDocument/2006/relationships/hyperlink" Target="http://www.legislation.gov.au/Series/C2009A00028" TargetMode="External"/><Relationship Id="rId52" Type="http://schemas.openxmlformats.org/officeDocument/2006/relationships/hyperlink" Target="http://www.legislation.gov.au/Series/C2009A00028" TargetMode="External"/><Relationship Id="rId73" Type="http://schemas.openxmlformats.org/officeDocument/2006/relationships/hyperlink" Target="https://www.fwc.gov.au/documents/awardsandorders/pdf/pr750477.pdf" TargetMode="External"/><Relationship Id="rId94" Type="http://schemas.openxmlformats.org/officeDocument/2006/relationships/hyperlink" Target="https://www.fwc.gov.au/documents/awardsandorders/pdf/pr762136.pdf" TargetMode="External"/><Relationship Id="rId148" Type="http://schemas.openxmlformats.org/officeDocument/2006/relationships/hyperlink" Target="https://www.fwc.gov.au/documents/awardsandorders/html/PR740705.htm" TargetMode="External"/><Relationship Id="rId169" Type="http://schemas.openxmlformats.org/officeDocument/2006/relationships/hyperlink" Target="https://www.fwc.gov.au/documents/awardsandorders/html/PR718844.htm" TargetMode="External"/><Relationship Id="rId334" Type="http://schemas.openxmlformats.org/officeDocument/2006/relationships/hyperlink" Target="https://www.fwc.gov.au/documents/awardsandorders/html/PR718844.htm" TargetMode="External"/><Relationship Id="rId355" Type="http://schemas.openxmlformats.org/officeDocument/2006/relationships/hyperlink" Target="https://www.fwc.gov.au/documents/awardsandorders/pdf/pr750777.pdf" TargetMode="External"/><Relationship Id="rId376" Type="http://schemas.openxmlformats.org/officeDocument/2006/relationships/hyperlink" Target="http://www.legislation.gov.au/Series/C2009A00028" TargetMode="External"/><Relationship Id="rId397" Type="http://schemas.openxmlformats.org/officeDocument/2006/relationships/footer" Target="footer4.xml"/><Relationship Id="rId4" Type="http://schemas.openxmlformats.org/officeDocument/2006/relationships/customXml" Target="../customXml/item4.xml"/><Relationship Id="rId180" Type="http://schemas.openxmlformats.org/officeDocument/2006/relationships/hyperlink" Target="https://www.fwc.gov.au/documents/awardsandorders/html/PR729282.htm" TargetMode="External"/><Relationship Id="rId215" Type="http://schemas.openxmlformats.org/officeDocument/2006/relationships/hyperlink" Target="https://www.fwc.gov.au/documents/awardsandorders/html/pr741373.htm" TargetMode="External"/><Relationship Id="rId236" Type="http://schemas.openxmlformats.org/officeDocument/2006/relationships/hyperlink" Target="https://www.fwc.gov.au/documents/awardsandorders/pdf/pr751051.pdf" TargetMode="External"/><Relationship Id="rId257" Type="http://schemas.openxmlformats.org/officeDocument/2006/relationships/hyperlink" Target="https://www.fwc.gov.au/documents/awardsandorders/pdf/pr750477.pdf" TargetMode="External"/><Relationship Id="rId278" Type="http://schemas.openxmlformats.org/officeDocument/2006/relationships/hyperlink" Target="http://www.legislation.gov.au/Series/C2009A00028" TargetMode="External"/><Relationship Id="rId303" Type="http://schemas.openxmlformats.org/officeDocument/2006/relationships/hyperlink" Target="https://www.fwc.gov.au/documents/awardsandorders/html/PR724589.htm" TargetMode="External"/><Relationship Id="rId42" Type="http://schemas.openxmlformats.org/officeDocument/2006/relationships/hyperlink" Target="http://www.legislation.gov.au/Series/C2009A00028" TargetMode="External"/><Relationship Id="rId84" Type="http://schemas.openxmlformats.org/officeDocument/2006/relationships/hyperlink" Target="https://www.fwc.gov.au/documents/awardsandorders/pdf/pr762136.pdf" TargetMode="External"/><Relationship Id="rId138" Type="http://schemas.openxmlformats.org/officeDocument/2006/relationships/hyperlink" Target="http://www.legislation.gov.au/Series/C2009A00028" TargetMode="External"/><Relationship Id="rId345" Type="http://schemas.openxmlformats.org/officeDocument/2006/relationships/hyperlink" Target="https://www.fwc.gov.au/documents/awardsandorders/pdf/pr750777.pdf" TargetMode="External"/><Relationship Id="rId387" Type="http://schemas.openxmlformats.org/officeDocument/2006/relationships/hyperlink" Target="https://www.fwc.gov.au/documents/awardsandorders/html/PR720662.htm" TargetMode="External"/><Relationship Id="rId191" Type="http://schemas.openxmlformats.org/officeDocument/2006/relationships/hyperlink" Target="https://www.fwc.gov.au/documents/awardsandorders/pdf/pr762300.pdf" TargetMode="External"/><Relationship Id="rId205" Type="http://schemas.openxmlformats.org/officeDocument/2006/relationships/hyperlink" Target="https://www.fwc.gov.au/documents/awardsandorders/pdf/pr774080.pdf" TargetMode="External"/><Relationship Id="rId247" Type="http://schemas.openxmlformats.org/officeDocument/2006/relationships/hyperlink" Target="https://www.fwc.gov.au/documents/awardsandorders/html/pr741373.htm" TargetMode="External"/><Relationship Id="rId107" Type="http://schemas.openxmlformats.org/officeDocument/2006/relationships/hyperlink" Target="https://www.fwc.gov.au/documents/awardsandorders/html/PR729282.htm" TargetMode="External"/><Relationship Id="rId289" Type="http://schemas.openxmlformats.org/officeDocument/2006/relationships/hyperlink" Target="http://www.legislation.gov.au/Series/C2009A00028" TargetMode="External"/><Relationship Id="rId11" Type="http://schemas.openxmlformats.org/officeDocument/2006/relationships/hyperlink" Target="https://www.fwc.gov.au/documents/awardsandorders/pdf/pr774051.pdf" TargetMode="External"/><Relationship Id="rId53" Type="http://schemas.openxmlformats.org/officeDocument/2006/relationships/hyperlink" Target="https://www.fwc.gov.au/documents/awardsandorders/html/PR724589.htm" TargetMode="External"/><Relationship Id="rId149" Type="http://schemas.openxmlformats.org/officeDocument/2006/relationships/hyperlink" Target="https://www.fwc.gov.au/documents/awardsandorders/html/PR740876.htm" TargetMode="External"/><Relationship Id="rId314" Type="http://schemas.openxmlformats.org/officeDocument/2006/relationships/hyperlink" Target="https://www.fwc.gov.au/documents/awardsandorders/html/PR718844.htm" TargetMode="External"/><Relationship Id="rId356" Type="http://schemas.openxmlformats.org/officeDocument/2006/relationships/hyperlink" Target="https://www.fwc.gov.au/documents/awardsandorders/html/PR718999.htm" TargetMode="External"/><Relationship Id="rId398" Type="http://schemas.openxmlformats.org/officeDocument/2006/relationships/fontTable" Target="fontTable.xml"/><Relationship Id="rId95" Type="http://schemas.openxmlformats.org/officeDocument/2006/relationships/hyperlink" Target="https://www.fwc.gov.au/documents/awardsandorders/pdf/pr773912.pdf" TargetMode="External"/><Relationship Id="rId160" Type="http://schemas.openxmlformats.org/officeDocument/2006/relationships/hyperlink" Target="https://www.fwc.gov.au/documents/awardsandorders/html/PR729282.htm" TargetMode="External"/><Relationship Id="rId216" Type="http://schemas.openxmlformats.org/officeDocument/2006/relationships/hyperlink" Target="https://www.fwc.gov.au/documents/awardsandorders/pdf/pr771295.pdf" TargetMode="External"/><Relationship Id="rId258" Type="http://schemas.openxmlformats.org/officeDocument/2006/relationships/hyperlink" Target="https://www.fwc.gov.au/documents/awards/resources/nes.pdf" TargetMode="External"/><Relationship Id="rId22" Type="http://schemas.openxmlformats.org/officeDocument/2006/relationships/header" Target="header1.xml"/><Relationship Id="rId64" Type="http://schemas.openxmlformats.org/officeDocument/2006/relationships/hyperlink" Target="https://www.fwc.gov.au/documents/awardsandorders/html/PR733881.htm" TargetMode="External"/><Relationship Id="rId118" Type="http://schemas.openxmlformats.org/officeDocument/2006/relationships/hyperlink" Target="https://www.fwc.gov.au/documents/awardsandorders/html/PR729282.htm" TargetMode="External"/><Relationship Id="rId325" Type="http://schemas.openxmlformats.org/officeDocument/2006/relationships/hyperlink" Target="https://www.fwc.gov.au/documents/awardsandorders/html/PR729282.htm" TargetMode="External"/><Relationship Id="rId367" Type="http://schemas.openxmlformats.org/officeDocument/2006/relationships/hyperlink" Target="https://www.fwc.gov.au/documents/awardsandorders/html/pr742256.htm" TargetMode="External"/><Relationship Id="rId171" Type="http://schemas.openxmlformats.org/officeDocument/2006/relationships/hyperlink" Target="https://www.fwc.gov.au/documents/awardsandorders/html/PR740705.htm" TargetMode="External"/><Relationship Id="rId227" Type="http://schemas.openxmlformats.org/officeDocument/2006/relationships/hyperlink" Target="https://www.fwc.gov.au/documents/awardsandorders/html/PR723909.htm" TargetMode="External"/><Relationship Id="rId269" Type="http://schemas.openxmlformats.org/officeDocument/2006/relationships/hyperlink" Target="http://www.legislation.gov.au/Series/C2009A00028" TargetMode="External"/><Relationship Id="rId33" Type="http://schemas.openxmlformats.org/officeDocument/2006/relationships/hyperlink" Target="https://www.fwc.gov.au/documents/awardsandorders/pdf/pr774732.pdf" TargetMode="External"/><Relationship Id="rId129"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280" Type="http://schemas.openxmlformats.org/officeDocument/2006/relationships/hyperlink" Target="https://www.fwc.gov.au/documents/awardsandorders/pdf/pr763223.pdf" TargetMode="External"/><Relationship Id="rId336" Type="http://schemas.openxmlformats.org/officeDocument/2006/relationships/hyperlink" Target="https://www.fwc.gov.au/documents/awardsandorders/html/PR740705.htm" TargetMode="External"/><Relationship Id="rId75" Type="http://schemas.openxmlformats.org/officeDocument/2006/relationships/hyperlink" Target="https://www.fwc.gov.au/documents/awardsandorders/html/PR733881.htm" TargetMode="External"/><Relationship Id="rId140" Type="http://schemas.openxmlformats.org/officeDocument/2006/relationships/hyperlink" Target="https://www.fwc.gov.au/documents/awardsandorders/html/pr741373.htm" TargetMode="External"/><Relationship Id="rId182" Type="http://schemas.openxmlformats.org/officeDocument/2006/relationships/hyperlink" Target="https://www.fwc.gov.au/documents/awardsandorders/pdf/pr762136.pdf" TargetMode="External"/><Relationship Id="rId378" Type="http://schemas.openxmlformats.org/officeDocument/2006/relationships/hyperlink" Target="https://www.fwc.gov.au/documents/awardsandorders/html/pr729672.htm" TargetMode="External"/><Relationship Id="rId6" Type="http://schemas.openxmlformats.org/officeDocument/2006/relationships/styles" Target="styles.xml"/><Relationship Id="rId238" Type="http://schemas.openxmlformats.org/officeDocument/2006/relationships/hyperlink" Target="https://www.fwc.gov.au/documents/awards/resources/nes.pdf" TargetMode="External"/><Relationship Id="rId291" Type="http://schemas.openxmlformats.org/officeDocument/2006/relationships/hyperlink" Target="https://www.fwc.gov.au/documents/awardsandorders/html/pr741373.htm" TargetMode="External"/><Relationship Id="rId305" Type="http://schemas.openxmlformats.org/officeDocument/2006/relationships/hyperlink" Target="https://www.fwc.gov.au/documents/awardsandorders/html/PR729282.htm" TargetMode="External"/><Relationship Id="rId347" Type="http://schemas.openxmlformats.org/officeDocument/2006/relationships/hyperlink" Target="https://www.fwc.gov.au/documents/awardsandorders/pdf/pr762300.pdf" TargetMode="External"/><Relationship Id="rId44" Type="http://schemas.openxmlformats.org/officeDocument/2006/relationships/hyperlink" Target="http://www.legislation.gov.au/Series/C2009A00028" TargetMode="External"/><Relationship Id="rId86" Type="http://schemas.openxmlformats.org/officeDocument/2006/relationships/hyperlink" Target="https://www.fwc.gov.au/documents/awardsandorders/html/PR718844.htm" TargetMode="External"/><Relationship Id="rId151" Type="http://schemas.openxmlformats.org/officeDocument/2006/relationships/hyperlink" Target="https://www.fwc.gov.au/documents/awardsandorders/pdf/pr762300.pdf" TargetMode="External"/><Relationship Id="rId389" Type="http://schemas.openxmlformats.org/officeDocument/2006/relationships/hyperlink" Target="https://www.fwc.gov.au/documents/awardsandorders/html/PR724065.htm" TargetMode="External"/><Relationship Id="rId193" Type="http://schemas.openxmlformats.org/officeDocument/2006/relationships/hyperlink" Target="https://www.fwc.gov.au/documents/awardsandorders/html/PR729470.htm" TargetMode="External"/><Relationship Id="rId207" Type="http://schemas.openxmlformats.org/officeDocument/2006/relationships/hyperlink" Target="https://www.fwc.gov.au/documents/awardsandorders/html/PR729470.htm" TargetMode="External"/><Relationship Id="rId249" Type="http://schemas.openxmlformats.org/officeDocument/2006/relationships/hyperlink" Target="https://www.fwc.gov.au/documents/awardsandorders/html/pr741373.htm" TargetMode="External"/><Relationship Id="rId13" Type="http://schemas.openxmlformats.org/officeDocument/2006/relationships/hyperlink" Target="https://www.fwc.gov.au/documents/awardsandorders/pdf/pr774732.pdf" TargetMode="External"/><Relationship Id="rId109" Type="http://schemas.openxmlformats.org/officeDocument/2006/relationships/hyperlink" Target="https://www.fwc.gov.au/documents/awardsandorders/pdf/pr762136.pdf" TargetMode="External"/><Relationship Id="rId260" Type="http://schemas.openxmlformats.org/officeDocument/2006/relationships/hyperlink" Target="https://www.fwc.gov.au/documents/awardsandorders/html/pr741373.htm" TargetMode="External"/><Relationship Id="rId316" Type="http://schemas.openxmlformats.org/officeDocument/2006/relationships/hyperlink" Target="https://www.fwc.gov.au/documents/awardsandorders/html/PR740705.htm" TargetMode="External"/><Relationship Id="rId55" Type="http://schemas.openxmlformats.org/officeDocument/2006/relationships/hyperlink" Target="https://www.fwc.gov.au/documents/awardsandorders/pdf/pr763223.pdf" TargetMode="External"/><Relationship Id="rId97" Type="http://schemas.openxmlformats.org/officeDocument/2006/relationships/hyperlink" Target="https://www.fwc.gov.au/documents/awardsandorders/html/PR729282.htm" TargetMode="External"/><Relationship Id="rId120" Type="http://schemas.openxmlformats.org/officeDocument/2006/relationships/hyperlink" Target="https://www.fwc.gov.au/documents/awardsandorders/pdf/pr762136.pdf" TargetMode="External"/><Relationship Id="rId358" Type="http://schemas.openxmlformats.org/officeDocument/2006/relationships/hyperlink" Target="https://www.fwc.gov.au/documents/awardsandorders/html/PR740876.htm" TargetMode="External"/><Relationship Id="rId162" Type="http://schemas.openxmlformats.org/officeDocument/2006/relationships/hyperlink" Target="https://www.fwc.gov.au/documents/awardsandorders/pdf/pr762136.pdf" TargetMode="External"/><Relationship Id="rId218" Type="http://schemas.openxmlformats.org/officeDocument/2006/relationships/hyperlink" Target="https://www.fwc.gov.au/documents/awards/resources/nes.pdf" TargetMode="External"/><Relationship Id="rId271" Type="http://schemas.openxmlformats.org/officeDocument/2006/relationships/hyperlink" Target="http://www.legislation.gov.au/Series/C2009A00028" TargetMode="External"/><Relationship Id="rId24" Type="http://schemas.openxmlformats.org/officeDocument/2006/relationships/footer" Target="footer1.xml"/><Relationship Id="rId66" Type="http://schemas.openxmlformats.org/officeDocument/2006/relationships/hyperlink" Target="https://www.fwc.gov.au/documents/awardsandorders/html/PR723909.htm" TargetMode="External"/><Relationship Id="rId131" Type="http://schemas.openxmlformats.org/officeDocument/2006/relationships/hyperlink" Target="https://www.fwc.gov.au/documents/awardsandorders/html/PR718844.htm" TargetMode="External"/><Relationship Id="rId327" Type="http://schemas.openxmlformats.org/officeDocument/2006/relationships/hyperlink" Target="https://www.fwc.gov.au/documents/awardsandorders/pdf/pr762136.pdf" TargetMode="External"/><Relationship Id="rId369" Type="http://schemas.openxmlformats.org/officeDocument/2006/relationships/hyperlink" Target="https://www.fwc.gov.au/documents/awardsandorders/pdf/pr774051.pdf" TargetMode="External"/><Relationship Id="rId173" Type="http://schemas.openxmlformats.org/officeDocument/2006/relationships/hyperlink" Target="https://www.fwc.gov.au/documents/awardsandorders/pdf/pr773912.pdf" TargetMode="External"/><Relationship Id="rId229" Type="http://schemas.openxmlformats.org/officeDocument/2006/relationships/hyperlink" Target="http://www.legislation.gov.au/Series/C2009A00028" TargetMode="External"/><Relationship Id="rId380" Type="http://schemas.openxmlformats.org/officeDocument/2006/relationships/hyperlink" Target="https://www.fwc.gov.au/documents/awardsandorders/pdf/pr762969.pdf" TargetMode="External"/><Relationship Id="rId240" Type="http://schemas.openxmlformats.org/officeDocument/2006/relationships/hyperlink" Target="http://www.legislation.gov.au/Series/C2009A00028" TargetMode="External"/><Relationship Id="rId35" Type="http://schemas.openxmlformats.org/officeDocument/2006/relationships/hyperlink" Target="http://www.legislation.gov.au/Series/C2009A00028" TargetMode="External"/><Relationship Id="rId77" Type="http://schemas.openxmlformats.org/officeDocument/2006/relationships/hyperlink" Target="https://www.fwc.gov.au/documents/awardsandorders/html/PR733881.htm" TargetMode="External"/><Relationship Id="rId100" Type="http://schemas.openxmlformats.org/officeDocument/2006/relationships/hyperlink" Target="https://www.fwc.gov.au/documents/awardsandorders/pdf/pr773912.pdf" TargetMode="External"/><Relationship Id="rId282" Type="http://schemas.openxmlformats.org/officeDocument/2006/relationships/hyperlink" Target="http://www.legislation.gov.au/Series/C2009A00028" TargetMode="External"/><Relationship Id="rId338" Type="http://schemas.openxmlformats.org/officeDocument/2006/relationships/hyperlink" Target="https://www.fwc.gov.au/documents/awardsandorders/pdf/pr773912.pdf" TargetMode="External"/><Relationship Id="rId8" Type="http://schemas.openxmlformats.org/officeDocument/2006/relationships/webSettings" Target="webSettings.xml"/><Relationship Id="rId142" Type="http://schemas.openxmlformats.org/officeDocument/2006/relationships/hyperlink" Target="https://www.fwc.gov.au/documents/awards/resources/nes.pdf" TargetMode="External"/><Relationship Id="rId184" Type="http://schemas.openxmlformats.org/officeDocument/2006/relationships/hyperlink" Target="https://www.fwc.gov.au/documents/awardsandorders/html/PR718999.htm" TargetMode="External"/><Relationship Id="rId391" Type="http://schemas.openxmlformats.org/officeDocument/2006/relationships/hyperlink" Target="https://www.fwc.gov.au/documents/awardsandorders/html/PR736911.htm" TargetMode="External"/><Relationship Id="rId251" Type="http://schemas.openxmlformats.org/officeDocument/2006/relationships/hyperlink" Target="https://www.fwc.gov.au/documents/awards/resources/nes.pdf" TargetMode="External"/><Relationship Id="rId46" Type="http://schemas.openxmlformats.org/officeDocument/2006/relationships/hyperlink" Target="http://www.legislation.gov.au/Series/C2009A00028" TargetMode="External"/><Relationship Id="rId293" Type="http://schemas.openxmlformats.org/officeDocument/2006/relationships/hyperlink" Target="http://www.legislation.gov.au/Series/C2009A00028" TargetMode="External"/><Relationship Id="rId307" Type="http://schemas.openxmlformats.org/officeDocument/2006/relationships/hyperlink" Target="https://www.fwc.gov.au/documents/awardsandorders/pdf/pr762136.pdf" TargetMode="External"/><Relationship Id="rId349" Type="http://schemas.openxmlformats.org/officeDocument/2006/relationships/hyperlink" Target="https://www.fwc.gov.au/documents/awardsandorders/pdf/pr774080.pdf" TargetMode="External"/><Relationship Id="rId88" Type="http://schemas.openxmlformats.org/officeDocument/2006/relationships/hyperlink" Target="https://www.fwc.gov.au/documents/awardsandorders/html/PR740705.htm" TargetMode="External"/><Relationship Id="rId111" Type="http://schemas.openxmlformats.org/officeDocument/2006/relationships/hyperlink" Target="https://www.fwc.gov.au/documents/awardsandorders/html/PR718844.htm" TargetMode="External"/><Relationship Id="rId153" Type="http://schemas.openxmlformats.org/officeDocument/2006/relationships/hyperlink" Target="https://www.fwc.gov.au/documents/awardsandorders/pdf/pr774080.pdf" TargetMode="External"/><Relationship Id="rId195" Type="http://schemas.openxmlformats.org/officeDocument/2006/relationships/hyperlink" Target="https://www.fwc.gov.au/documents/awardsandorders/pdf/pr762300.pdf" TargetMode="External"/><Relationship Id="rId209" Type="http://schemas.openxmlformats.org/officeDocument/2006/relationships/hyperlink" Target="https://www.fwc.gov.au/documents/awardsandorders/pdf/pr762300.pdf" TargetMode="External"/><Relationship Id="rId360" Type="http://schemas.openxmlformats.org/officeDocument/2006/relationships/hyperlink" Target="https://www.fwc.gov.au/documents/awardsandorders/pdf/pr774080.pdf" TargetMode="External"/><Relationship Id="rId220" Type="http://schemas.openxmlformats.org/officeDocument/2006/relationships/hyperlink" Target="https://www.fwc.gov.au/documents/awardsandorders/pdf/pr771295.pdf" TargetMode="External"/><Relationship Id="rId15" Type="http://schemas.openxmlformats.org/officeDocument/2006/relationships/hyperlink" Target="https://www.fwc.gov.au/documents/awardsandorders/html/PR728137.htm" TargetMode="External"/><Relationship Id="rId57" Type="http://schemas.openxmlformats.org/officeDocument/2006/relationships/hyperlink" Target="http://www.legislation.gov.au/Series/C2009A00028" TargetMode="External"/><Relationship Id="rId262" Type="http://schemas.openxmlformats.org/officeDocument/2006/relationships/hyperlink" Target="https://www.fwc.gov.au/documents/awards/resources/nes.pdf" TargetMode="External"/><Relationship Id="rId318" Type="http://schemas.openxmlformats.org/officeDocument/2006/relationships/hyperlink" Target="https://www.fwc.gov.au/documents/awardsandorders/pdf/pr773912.pdf" TargetMode="External"/><Relationship Id="rId99" Type="http://schemas.openxmlformats.org/officeDocument/2006/relationships/hyperlink" Target="https://www.fwc.gov.au/documents/awardsandorders/pdf/pr762136.pdf" TargetMode="External"/><Relationship Id="rId122"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164" Type="http://schemas.openxmlformats.org/officeDocument/2006/relationships/hyperlink" Target="https://www.fwc.gov.au/documents/awardsandorders/html/PR718844.htm" TargetMode="External"/><Relationship Id="rId371" Type="http://schemas.openxmlformats.org/officeDocument/2006/relationships/hyperlink" Target="https://www.fwc.gov.au/documents/awardsandorders/html/pr719661.htm" TargetMode="External"/><Relationship Id="rId26" Type="http://schemas.openxmlformats.org/officeDocument/2006/relationships/header" Target="header3.xml"/><Relationship Id="rId231" Type="http://schemas.openxmlformats.org/officeDocument/2006/relationships/hyperlink" Target="http://www.legislation.gov.au/Series/C2009A00028" TargetMode="External"/><Relationship Id="rId273" Type="http://schemas.openxmlformats.org/officeDocument/2006/relationships/hyperlink" Target="https://www.fwc.gov.au/documents/awardsandorders/html/pr741373.htm" TargetMode="External"/><Relationship Id="rId329" Type="http://schemas.openxmlformats.org/officeDocument/2006/relationships/hyperlink" Target="https://www.fwc.gov.au/documents/awardsandorders/html/PR718844.htm" TargetMode="External"/><Relationship Id="rId68" Type="http://schemas.openxmlformats.org/officeDocument/2006/relationships/hyperlink" Target="https://www.fwc.gov.au/documents/awardsandorders/pdf/pr750477.pdf" TargetMode="External"/><Relationship Id="rId133" Type="http://schemas.openxmlformats.org/officeDocument/2006/relationships/hyperlink" Target="https://www.fwc.gov.au/documents/awards/resources/nes.pdf" TargetMode="External"/><Relationship Id="rId175" Type="http://schemas.openxmlformats.org/officeDocument/2006/relationships/hyperlink" Target="https://www.fwc.gov.au/documents/awardsandorders/html/PR729282.htm" TargetMode="External"/><Relationship Id="rId340" Type="http://schemas.openxmlformats.org/officeDocument/2006/relationships/hyperlink" Target="https://www.fwc.gov.au/documents/awardsandorders/html/PR718999.htm" TargetMode="External"/><Relationship Id="rId200" Type="http://schemas.openxmlformats.org/officeDocument/2006/relationships/hyperlink" Target="https://www.fwc.gov.au/documents/awardsandorders/pdf/pr774080.pdf" TargetMode="External"/><Relationship Id="rId382" Type="http://schemas.openxmlformats.org/officeDocument/2006/relationships/hyperlink" Target="https://www.fwc.gov.au/documents/awards/resources/toil-agreement.pdf" TargetMode="External"/><Relationship Id="rId242" Type="http://schemas.openxmlformats.org/officeDocument/2006/relationships/hyperlink" Target="http://www.legislation.gov.au/Series/C2009A00028" TargetMode="External"/><Relationship Id="rId284" Type="http://schemas.openxmlformats.org/officeDocument/2006/relationships/hyperlink" Target="https://www.fwc.gov.au/documents/awards/resources/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rdauefiles01.file.core.windows.net\file-templates\amod\amo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04B7799D4594CB222B2055E2BB3B6" ma:contentTypeVersion="18" ma:contentTypeDescription="Create a new document." ma:contentTypeScope="" ma:versionID="10b970a6d7efa1e4e112945d9619a937">
  <xsd:schema xmlns:xsd="http://www.w3.org/2001/XMLSchema" xmlns:xs="http://www.w3.org/2001/XMLSchema" xmlns:p="http://schemas.microsoft.com/office/2006/metadata/properties" xmlns:ns2="c1e7524a-fd61-45c4-85b2-d771c1269dc8" xmlns:ns3="d903d23a-4197-4918-9340-252374419f33" targetNamespace="http://schemas.microsoft.com/office/2006/metadata/properties" ma:root="true" ma:fieldsID="564e47509519d9a8b6e416f8b7e77c89" ns2:_="" ns3:_="">
    <xsd:import namespace="c1e7524a-fd61-45c4-85b2-d771c1269dc8"/>
    <xsd:import namespace="d903d23a-4197-4918-9340-252374419f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7524a-fd61-45c4-85b2-d771c1269d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b5544e-f048-4b00-8f62-7e6a7bf3f8dd}" ma:internalName="TaxCatchAll" ma:showField="CatchAllData" ma:web="c1e7524a-fd61-45c4-85b2-d771c1269d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03d23a-4197-4918-9340-252374419f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433910-e46c-415c-b241-2e7430aa8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03d23a-4197-4918-9340-252374419f33">
      <Terms xmlns="http://schemas.microsoft.com/office/infopath/2007/PartnerControls"/>
    </lcf76f155ced4ddcb4097134ff3c332f>
    <TaxCatchAll xmlns="c1e7524a-fd61-45c4-85b2-d771c1269dc8"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0A470A-2ED8-4497-9297-033C04AE0D77}">
  <ds:schemaRefs>
    <ds:schemaRef ds:uri="http://schemas.microsoft.com/sharepoint/v3/contenttype/forms"/>
  </ds:schemaRefs>
</ds:datastoreItem>
</file>

<file path=customXml/itemProps2.xml><?xml version="1.0" encoding="utf-8"?>
<ds:datastoreItem xmlns:ds="http://schemas.openxmlformats.org/officeDocument/2006/customXml" ds:itemID="{069FE788-338B-4E36-A60B-9B8BCF4B33B9}"/>
</file>

<file path=customXml/itemProps3.xml><?xml version="1.0" encoding="utf-8"?>
<ds:datastoreItem xmlns:ds="http://schemas.openxmlformats.org/officeDocument/2006/customXml" ds:itemID="{8FCD779B-E905-4610-BDEE-2A63D25B1C90}">
  <ds:schemaRefs>
    <ds:schemaRef ds:uri="http://schemas.openxmlformats.org/officeDocument/2006/bibliography"/>
  </ds:schemaRefs>
</ds:datastoreItem>
</file>

<file path=customXml/itemProps4.xml><?xml version="1.0" encoding="utf-8"?>
<ds:datastoreItem xmlns:ds="http://schemas.openxmlformats.org/officeDocument/2006/customXml" ds:itemID="{490838C1-0E92-4D03-8212-7D7E24BDE6F8}">
  <ds:schemaRefs>
    <ds:schemaRef ds:uri="http://schemas.microsoft.com/office/2006/metadata/properties"/>
    <ds:schemaRef ds:uri="http://schemas.microsoft.com/office/infopath/2007/PartnerControls"/>
    <ds:schemaRef ds:uri="f3b3f874-a0a5-4721-a33e-3bb726cd30fa"/>
    <ds:schemaRef ds:uri="330edde2-784c-43c5-9c58-22d6dcf27cc2"/>
  </ds:schemaRefs>
</ds:datastoreItem>
</file>

<file path=customXml/itemProps5.xml><?xml version="1.0" encoding="utf-8"?>
<ds:datastoreItem xmlns:ds="http://schemas.openxmlformats.org/officeDocument/2006/customXml" ds:itemID="{6CBB5EE4-240D-4AE6-9A3F-412D531F70B9}"/>
</file>

<file path=docProps/app.xml><?xml version="1.0" encoding="utf-8"?>
<Properties xmlns="http://schemas.openxmlformats.org/officeDocument/2006/extended-properties" xmlns:vt="http://schemas.openxmlformats.org/officeDocument/2006/docPropsVTypes">
  <Template>amod.dotm</Template>
  <TotalTime>1</TotalTime>
  <Pages>77</Pages>
  <Words>21272</Words>
  <Characters>153606</Characters>
  <Application>Microsoft Office Word</Application>
  <DocSecurity>0</DocSecurity>
  <Lines>1280</Lines>
  <Paragraphs>349</Paragraphs>
  <ScaleCrop>false</ScaleCrop>
  <HeadingPairs>
    <vt:vector size="2" baseType="variant">
      <vt:variant>
        <vt:lpstr>Title</vt:lpstr>
      </vt:variant>
      <vt:variant>
        <vt:i4>1</vt:i4>
      </vt:variant>
    </vt:vector>
  </HeadingPairs>
  <TitlesOfParts>
    <vt:vector size="1" baseType="lpstr">
      <vt:lpstr>Health Professionals and Support Services Award 2020</vt:lpstr>
    </vt:vector>
  </TitlesOfParts>
  <Company>Fair Work Commission</Company>
  <LinksUpToDate>false</LinksUpToDate>
  <CharactersWithSpaces>174529</CharactersWithSpaces>
  <SharedDoc>false</SharedDoc>
  <HLinks>
    <vt:vector size="2034" baseType="variant">
      <vt:variant>
        <vt:i4>4063358</vt:i4>
      </vt:variant>
      <vt:variant>
        <vt:i4>2919</vt:i4>
      </vt:variant>
      <vt:variant>
        <vt:i4>0</vt:i4>
      </vt:variant>
      <vt:variant>
        <vt:i4>5</vt:i4>
      </vt:variant>
      <vt:variant>
        <vt:lpwstr>https://www.fwc.gov.au/documents/awardsandorders/html/PR728137.htm</vt:lpwstr>
      </vt:variant>
      <vt:variant>
        <vt:lpwstr/>
      </vt:variant>
      <vt:variant>
        <vt:i4>3866748</vt:i4>
      </vt:variant>
      <vt:variant>
        <vt:i4>2916</vt:i4>
      </vt:variant>
      <vt:variant>
        <vt:i4>0</vt:i4>
      </vt:variant>
      <vt:variant>
        <vt:i4>5</vt:i4>
      </vt:variant>
      <vt:variant>
        <vt:lpwstr>https://www.fwc.gov.au/documents/awardsandorders/html/pr748510.htm</vt:lpwstr>
      </vt:variant>
      <vt:variant>
        <vt:lpwstr/>
      </vt:variant>
      <vt:variant>
        <vt:i4>3539063</vt:i4>
      </vt:variant>
      <vt:variant>
        <vt:i4>2913</vt:i4>
      </vt:variant>
      <vt:variant>
        <vt:i4>0</vt:i4>
      </vt:variant>
      <vt:variant>
        <vt:i4>5</vt:i4>
      </vt:variant>
      <vt:variant>
        <vt:lpwstr>https://www.fwc.gov.au/documents/awardsandorders/html/pr743810.htm</vt:lpwstr>
      </vt:variant>
      <vt:variant>
        <vt:lpwstr/>
      </vt:variant>
      <vt:variant>
        <vt:i4>3211378</vt:i4>
      </vt:variant>
      <vt:variant>
        <vt:i4>2910</vt:i4>
      </vt:variant>
      <vt:variant>
        <vt:i4>0</vt:i4>
      </vt:variant>
      <vt:variant>
        <vt:i4>5</vt:i4>
      </vt:variant>
      <vt:variant>
        <vt:lpwstr>https://www.fwc.gov.au/documents/awardsandorders/html/PR736911.htm</vt:lpwstr>
      </vt:variant>
      <vt:variant>
        <vt:lpwstr/>
      </vt:variant>
      <vt:variant>
        <vt:i4>4128894</vt:i4>
      </vt:variant>
      <vt:variant>
        <vt:i4>2907</vt:i4>
      </vt:variant>
      <vt:variant>
        <vt:i4>0</vt:i4>
      </vt:variant>
      <vt:variant>
        <vt:i4>5</vt:i4>
      </vt:variant>
      <vt:variant>
        <vt:lpwstr>https://www.fwc.gov.au/documents/awardsandorders/html/PR728136.htm</vt:lpwstr>
      </vt:variant>
      <vt:variant>
        <vt:lpwstr/>
      </vt:variant>
      <vt:variant>
        <vt:i4>3997815</vt:i4>
      </vt:variant>
      <vt:variant>
        <vt:i4>2904</vt:i4>
      </vt:variant>
      <vt:variant>
        <vt:i4>0</vt:i4>
      </vt:variant>
      <vt:variant>
        <vt:i4>5</vt:i4>
      </vt:variant>
      <vt:variant>
        <vt:lpwstr>https://www.fwc.gov.au/documents/awardsandorders/html/PR724065.htm</vt:lpwstr>
      </vt:variant>
      <vt:variant>
        <vt:lpwstr/>
      </vt:variant>
      <vt:variant>
        <vt:i4>3407991</vt:i4>
      </vt:variant>
      <vt:variant>
        <vt:i4>2901</vt:i4>
      </vt:variant>
      <vt:variant>
        <vt:i4>0</vt:i4>
      </vt:variant>
      <vt:variant>
        <vt:i4>5</vt:i4>
      </vt:variant>
      <vt:variant>
        <vt:lpwstr>https://www.fwc.gov.au/documents/awardsandorders/html/PR721438.htm</vt:lpwstr>
      </vt:variant>
      <vt:variant>
        <vt:lpwstr/>
      </vt:variant>
      <vt:variant>
        <vt:i4>3932275</vt:i4>
      </vt:variant>
      <vt:variant>
        <vt:i4>2898</vt:i4>
      </vt:variant>
      <vt:variant>
        <vt:i4>0</vt:i4>
      </vt:variant>
      <vt:variant>
        <vt:i4>5</vt:i4>
      </vt:variant>
      <vt:variant>
        <vt:lpwstr>https://www.fwc.gov.au/documents/awardsandorders/html/PR720662.htm</vt:lpwstr>
      </vt:variant>
      <vt:variant>
        <vt:lpwstr/>
      </vt:variant>
      <vt:variant>
        <vt:i4>3997814</vt:i4>
      </vt:variant>
      <vt:variant>
        <vt:i4>2895</vt:i4>
      </vt:variant>
      <vt:variant>
        <vt:i4>0</vt:i4>
      </vt:variant>
      <vt:variant>
        <vt:i4>5</vt:i4>
      </vt:variant>
      <vt:variant>
        <vt:lpwstr>https://www.fwc.gov.au/documents/awardsandorders/html/PR720633.htm</vt:lpwstr>
      </vt:variant>
      <vt:variant>
        <vt:lpwstr/>
      </vt:variant>
      <vt:variant>
        <vt:i4>3670134</vt:i4>
      </vt:variant>
      <vt:variant>
        <vt:i4>2892</vt:i4>
      </vt:variant>
      <vt:variant>
        <vt:i4>0</vt:i4>
      </vt:variant>
      <vt:variant>
        <vt:i4>5</vt:i4>
      </vt:variant>
      <vt:variant>
        <vt:lpwstr>https://www.fwc.gov.au/documents/awardsandorders/html/pr747345.htm</vt:lpwstr>
      </vt:variant>
      <vt:variant>
        <vt:lpwstr/>
      </vt:variant>
      <vt:variant>
        <vt:i4>4718594</vt:i4>
      </vt:variant>
      <vt:variant>
        <vt:i4>2889</vt:i4>
      </vt:variant>
      <vt:variant>
        <vt:i4>0</vt:i4>
      </vt:variant>
      <vt:variant>
        <vt:i4>5</vt:i4>
      </vt:variant>
      <vt:variant>
        <vt:lpwstr>https://www.fwc.gov.au/documents/awards/resources/cash-out-agreement.pdf</vt:lpwstr>
      </vt:variant>
      <vt:variant>
        <vt:lpwstr/>
      </vt:variant>
      <vt:variant>
        <vt:i4>1441792</vt:i4>
      </vt:variant>
      <vt:variant>
        <vt:i4>2886</vt:i4>
      </vt:variant>
      <vt:variant>
        <vt:i4>0</vt:i4>
      </vt:variant>
      <vt:variant>
        <vt:i4>5</vt:i4>
      </vt:variant>
      <vt:variant>
        <vt:lpwstr>https://www.fwc.gov.au/documents/awards/resources/leave-in-advance-agreement.pdf</vt:lpwstr>
      </vt:variant>
      <vt:variant>
        <vt:lpwstr/>
      </vt:variant>
      <vt:variant>
        <vt:i4>5832791</vt:i4>
      </vt:variant>
      <vt:variant>
        <vt:i4>2883</vt:i4>
      </vt:variant>
      <vt:variant>
        <vt:i4>0</vt:i4>
      </vt:variant>
      <vt:variant>
        <vt:i4>5</vt:i4>
      </vt:variant>
      <vt:variant>
        <vt:lpwstr>https://www.fwc.gov.au/documents/awards/resources/toil-agreement.pdf</vt:lpwstr>
      </vt:variant>
      <vt:variant>
        <vt:lpwstr/>
      </vt:variant>
      <vt:variant>
        <vt:i4>3801202</vt:i4>
      </vt:variant>
      <vt:variant>
        <vt:i4>2877</vt:i4>
      </vt:variant>
      <vt:variant>
        <vt:i4>0</vt:i4>
      </vt:variant>
      <vt:variant>
        <vt:i4>5</vt:i4>
      </vt:variant>
      <vt:variant>
        <vt:lpwstr>https://www.fwc.gov.au/documents/awardsandorders/html/pr742256.htm</vt:lpwstr>
      </vt:variant>
      <vt:variant>
        <vt:lpwstr/>
      </vt:variant>
      <vt:variant>
        <vt:i4>3932283</vt:i4>
      </vt:variant>
      <vt:variant>
        <vt:i4>2874</vt:i4>
      </vt:variant>
      <vt:variant>
        <vt:i4>0</vt:i4>
      </vt:variant>
      <vt:variant>
        <vt:i4>5</vt:i4>
      </vt:variant>
      <vt:variant>
        <vt:lpwstr>https://www.fwc.gov.au/documents/awardsandorders/html/pr729672.htm</vt:lpwstr>
      </vt:variant>
      <vt:variant>
        <vt:lpwstr/>
      </vt:variant>
      <vt:variant>
        <vt:i4>3932282</vt:i4>
      </vt:variant>
      <vt:variant>
        <vt:i4>2871</vt:i4>
      </vt:variant>
      <vt:variant>
        <vt:i4>0</vt:i4>
      </vt:variant>
      <vt:variant>
        <vt:i4>5</vt:i4>
      </vt:variant>
      <vt:variant>
        <vt:lpwstr>https://www.fwc.gov.au/documents/awardsandorders/html/pr719661.htm</vt:lpwstr>
      </vt:variant>
      <vt:variant>
        <vt:lpwstr/>
      </vt:variant>
      <vt:variant>
        <vt:i4>4653083</vt:i4>
      </vt:variant>
      <vt:variant>
        <vt:i4>2868</vt:i4>
      </vt:variant>
      <vt:variant>
        <vt:i4>0</vt:i4>
      </vt:variant>
      <vt:variant>
        <vt:i4>5</vt:i4>
      </vt:variant>
      <vt:variant>
        <vt:lpwstr>http://www.legislation.gov.au/Series/C2009A00028</vt:lpwstr>
      </vt:variant>
      <vt:variant>
        <vt:lpwstr/>
      </vt:variant>
      <vt:variant>
        <vt:i4>3801202</vt:i4>
      </vt:variant>
      <vt:variant>
        <vt:i4>2865</vt:i4>
      </vt:variant>
      <vt:variant>
        <vt:i4>0</vt:i4>
      </vt:variant>
      <vt:variant>
        <vt:i4>5</vt:i4>
      </vt:variant>
      <vt:variant>
        <vt:lpwstr>https://www.fwc.gov.au/documents/awardsandorders/html/pr742256.htm</vt:lpwstr>
      </vt:variant>
      <vt:variant>
        <vt:lpwstr/>
      </vt:variant>
      <vt:variant>
        <vt:i4>3932283</vt:i4>
      </vt:variant>
      <vt:variant>
        <vt:i4>2862</vt:i4>
      </vt:variant>
      <vt:variant>
        <vt:i4>0</vt:i4>
      </vt:variant>
      <vt:variant>
        <vt:i4>5</vt:i4>
      </vt:variant>
      <vt:variant>
        <vt:lpwstr>https://www.fwc.gov.au/documents/awardsandorders/html/pr729672.htm</vt:lpwstr>
      </vt:variant>
      <vt:variant>
        <vt:lpwstr/>
      </vt:variant>
      <vt:variant>
        <vt:i4>3932282</vt:i4>
      </vt:variant>
      <vt:variant>
        <vt:i4>2859</vt:i4>
      </vt:variant>
      <vt:variant>
        <vt:i4>0</vt:i4>
      </vt:variant>
      <vt:variant>
        <vt:i4>5</vt:i4>
      </vt:variant>
      <vt:variant>
        <vt:lpwstr>https://www.fwc.gov.au/documents/awardsandorders/html/pr719661.htm</vt:lpwstr>
      </vt:variant>
      <vt:variant>
        <vt:lpwstr/>
      </vt:variant>
      <vt:variant>
        <vt:i4>589908</vt:i4>
      </vt:variant>
      <vt:variant>
        <vt:i4>2853</vt:i4>
      </vt:variant>
      <vt:variant>
        <vt:i4>0</vt:i4>
      </vt:variant>
      <vt:variant>
        <vt:i4>5</vt:i4>
      </vt:variant>
      <vt:variant>
        <vt:lpwstr>http://www.jobaccess.gov.au/</vt:lpwstr>
      </vt:variant>
      <vt:variant>
        <vt:lpwstr/>
      </vt:variant>
      <vt:variant>
        <vt:i4>3801202</vt:i4>
      </vt:variant>
      <vt:variant>
        <vt:i4>2850</vt:i4>
      </vt:variant>
      <vt:variant>
        <vt:i4>0</vt:i4>
      </vt:variant>
      <vt:variant>
        <vt:i4>5</vt:i4>
      </vt:variant>
      <vt:variant>
        <vt:lpwstr>https://www.fwc.gov.au/documents/awardsandorders/html/pr742256.htm</vt:lpwstr>
      </vt:variant>
      <vt:variant>
        <vt:lpwstr/>
      </vt:variant>
      <vt:variant>
        <vt:i4>3932283</vt:i4>
      </vt:variant>
      <vt:variant>
        <vt:i4>2847</vt:i4>
      </vt:variant>
      <vt:variant>
        <vt:i4>0</vt:i4>
      </vt:variant>
      <vt:variant>
        <vt:i4>5</vt:i4>
      </vt:variant>
      <vt:variant>
        <vt:lpwstr>https://www.fwc.gov.au/documents/awardsandorders/html/PR729672.htm</vt:lpwstr>
      </vt:variant>
      <vt:variant>
        <vt:lpwstr/>
      </vt:variant>
      <vt:variant>
        <vt:i4>3932282</vt:i4>
      </vt:variant>
      <vt:variant>
        <vt:i4>2844</vt:i4>
      </vt:variant>
      <vt:variant>
        <vt:i4>0</vt:i4>
      </vt:variant>
      <vt:variant>
        <vt:i4>5</vt:i4>
      </vt:variant>
      <vt:variant>
        <vt:lpwstr>https://www.fwc.gov.au/documents/awardsandorders/html/pr719661.htm</vt:lpwstr>
      </vt:variant>
      <vt:variant>
        <vt:lpwstr/>
      </vt:variant>
      <vt:variant>
        <vt:i4>1638458</vt:i4>
      </vt:variant>
      <vt:variant>
        <vt:i4>2838</vt:i4>
      </vt:variant>
      <vt:variant>
        <vt:i4>0</vt:i4>
      </vt:variant>
      <vt:variant>
        <vt:i4>5</vt:i4>
      </vt:variant>
      <vt:variant>
        <vt:lpwstr/>
      </vt:variant>
      <vt:variant>
        <vt:lpwstr>standard_rate</vt:lpwstr>
      </vt:variant>
      <vt:variant>
        <vt:i4>5111820</vt:i4>
      </vt:variant>
      <vt:variant>
        <vt:i4>2745</vt:i4>
      </vt:variant>
      <vt:variant>
        <vt:i4>0</vt:i4>
      </vt:variant>
      <vt:variant>
        <vt:i4>5</vt:i4>
      </vt:variant>
      <vt:variant>
        <vt:lpwstr>https://www.fwc.gov.au/documents/awardsandorders/pdf/pr762300.pdf</vt:lpwstr>
      </vt:variant>
      <vt:variant>
        <vt:lpwstr/>
      </vt:variant>
      <vt:variant>
        <vt:i4>3932283</vt:i4>
      </vt:variant>
      <vt:variant>
        <vt:i4>2742</vt:i4>
      </vt:variant>
      <vt:variant>
        <vt:i4>0</vt:i4>
      </vt:variant>
      <vt:variant>
        <vt:i4>5</vt:i4>
      </vt:variant>
      <vt:variant>
        <vt:lpwstr>https://www.fwc.gov.au/documents/awardsandorders/html/PR729470.htm</vt:lpwstr>
      </vt:variant>
      <vt:variant>
        <vt:lpwstr/>
      </vt:variant>
      <vt:variant>
        <vt:i4>3866740</vt:i4>
      </vt:variant>
      <vt:variant>
        <vt:i4>2739</vt:i4>
      </vt:variant>
      <vt:variant>
        <vt:i4>0</vt:i4>
      </vt:variant>
      <vt:variant>
        <vt:i4>5</vt:i4>
      </vt:variant>
      <vt:variant>
        <vt:lpwstr>https://www.fwc.gov.au/documents/awardsandorders/html/PR718999.htm</vt:lpwstr>
      </vt:variant>
      <vt:variant>
        <vt:lpwstr/>
      </vt:variant>
      <vt:variant>
        <vt:i4>5111820</vt:i4>
      </vt:variant>
      <vt:variant>
        <vt:i4>2649</vt:i4>
      </vt:variant>
      <vt:variant>
        <vt:i4>0</vt:i4>
      </vt:variant>
      <vt:variant>
        <vt:i4>5</vt:i4>
      </vt:variant>
      <vt:variant>
        <vt:lpwstr>https://www.fwc.gov.au/documents/awardsandorders/pdf/pr762300.pdf</vt:lpwstr>
      </vt:variant>
      <vt:variant>
        <vt:lpwstr/>
      </vt:variant>
      <vt:variant>
        <vt:i4>3145842</vt:i4>
      </vt:variant>
      <vt:variant>
        <vt:i4>2646</vt:i4>
      </vt:variant>
      <vt:variant>
        <vt:i4>0</vt:i4>
      </vt:variant>
      <vt:variant>
        <vt:i4>5</vt:i4>
      </vt:variant>
      <vt:variant>
        <vt:lpwstr>https://www.fwc.gov.au/documents/awardsandorders/html/PR740876.htm</vt:lpwstr>
      </vt:variant>
      <vt:variant>
        <vt:lpwstr/>
      </vt:variant>
      <vt:variant>
        <vt:i4>3932283</vt:i4>
      </vt:variant>
      <vt:variant>
        <vt:i4>2643</vt:i4>
      </vt:variant>
      <vt:variant>
        <vt:i4>0</vt:i4>
      </vt:variant>
      <vt:variant>
        <vt:i4>5</vt:i4>
      </vt:variant>
      <vt:variant>
        <vt:lpwstr>https://www.fwc.gov.au/documents/awardsandorders/html/PR729470.htm</vt:lpwstr>
      </vt:variant>
      <vt:variant>
        <vt:lpwstr/>
      </vt:variant>
      <vt:variant>
        <vt:i4>3866740</vt:i4>
      </vt:variant>
      <vt:variant>
        <vt:i4>2640</vt:i4>
      </vt:variant>
      <vt:variant>
        <vt:i4>0</vt:i4>
      </vt:variant>
      <vt:variant>
        <vt:i4>5</vt:i4>
      </vt:variant>
      <vt:variant>
        <vt:lpwstr>https://www.fwc.gov.au/documents/awardsandorders/html/PR718999.htm</vt:lpwstr>
      </vt:variant>
      <vt:variant>
        <vt:lpwstr/>
      </vt:variant>
      <vt:variant>
        <vt:i4>1638458</vt:i4>
      </vt:variant>
      <vt:variant>
        <vt:i4>2637</vt:i4>
      </vt:variant>
      <vt:variant>
        <vt:i4>0</vt:i4>
      </vt:variant>
      <vt:variant>
        <vt:i4>5</vt:i4>
      </vt:variant>
      <vt:variant>
        <vt:lpwstr/>
      </vt:variant>
      <vt:variant>
        <vt:lpwstr>standard_rate</vt:lpwstr>
      </vt:variant>
      <vt:variant>
        <vt:i4>1638458</vt:i4>
      </vt:variant>
      <vt:variant>
        <vt:i4>2634</vt:i4>
      </vt:variant>
      <vt:variant>
        <vt:i4>0</vt:i4>
      </vt:variant>
      <vt:variant>
        <vt:i4>5</vt:i4>
      </vt:variant>
      <vt:variant>
        <vt:lpwstr/>
      </vt:variant>
      <vt:variant>
        <vt:lpwstr>standard_rate</vt:lpwstr>
      </vt:variant>
      <vt:variant>
        <vt:i4>4915212</vt:i4>
      </vt:variant>
      <vt:variant>
        <vt:i4>2631</vt:i4>
      </vt:variant>
      <vt:variant>
        <vt:i4>0</vt:i4>
      </vt:variant>
      <vt:variant>
        <vt:i4>5</vt:i4>
      </vt:variant>
      <vt:variant>
        <vt:lpwstr>https://www.fwc.gov.au/documents/awardsandorders/pdf/pr750777.pdf</vt:lpwstr>
      </vt:variant>
      <vt:variant>
        <vt:lpwstr/>
      </vt:variant>
      <vt:variant>
        <vt:i4>1638458</vt:i4>
      </vt:variant>
      <vt:variant>
        <vt:i4>2472</vt:i4>
      </vt:variant>
      <vt:variant>
        <vt:i4>0</vt:i4>
      </vt:variant>
      <vt:variant>
        <vt:i4>5</vt:i4>
      </vt:variant>
      <vt:variant>
        <vt:lpwstr/>
      </vt:variant>
      <vt:variant>
        <vt:lpwstr>standard_rate</vt:lpwstr>
      </vt:variant>
      <vt:variant>
        <vt:i4>3932277</vt:i4>
      </vt:variant>
      <vt:variant>
        <vt:i4>2469</vt:i4>
      </vt:variant>
      <vt:variant>
        <vt:i4>0</vt:i4>
      </vt:variant>
      <vt:variant>
        <vt:i4>5</vt:i4>
      </vt:variant>
      <vt:variant>
        <vt:lpwstr>https://www.fwc.gov.au/documents/awardsandorders/html/PR740705.htm</vt:lpwstr>
      </vt:variant>
      <vt:variant>
        <vt:lpwstr/>
      </vt:variant>
      <vt:variant>
        <vt:i4>3670132</vt:i4>
      </vt:variant>
      <vt:variant>
        <vt:i4>2466</vt:i4>
      </vt:variant>
      <vt:variant>
        <vt:i4>0</vt:i4>
      </vt:variant>
      <vt:variant>
        <vt:i4>5</vt:i4>
      </vt:variant>
      <vt:variant>
        <vt:lpwstr>https://www.fwc.gov.au/documents/awardsandorders/html/PR729282.htm</vt:lpwstr>
      </vt:variant>
      <vt:variant>
        <vt:lpwstr/>
      </vt:variant>
      <vt:variant>
        <vt:i4>3604601</vt:i4>
      </vt:variant>
      <vt:variant>
        <vt:i4>2463</vt:i4>
      </vt:variant>
      <vt:variant>
        <vt:i4>0</vt:i4>
      </vt:variant>
      <vt:variant>
        <vt:i4>5</vt:i4>
      </vt:variant>
      <vt:variant>
        <vt:lpwstr>https://www.fwc.gov.au/documents/awardsandorders/html/PR718844.htm</vt:lpwstr>
      </vt:variant>
      <vt:variant>
        <vt:lpwstr/>
      </vt:variant>
      <vt:variant>
        <vt:i4>5111820</vt:i4>
      </vt:variant>
      <vt:variant>
        <vt:i4>2454</vt:i4>
      </vt:variant>
      <vt:variant>
        <vt:i4>0</vt:i4>
      </vt:variant>
      <vt:variant>
        <vt:i4>5</vt:i4>
      </vt:variant>
      <vt:variant>
        <vt:lpwstr>https://www.fwc.gov.au/documents/awardsandorders/pdf/pr762300.pdf</vt:lpwstr>
      </vt:variant>
      <vt:variant>
        <vt:lpwstr/>
      </vt:variant>
      <vt:variant>
        <vt:i4>4915212</vt:i4>
      </vt:variant>
      <vt:variant>
        <vt:i4>2451</vt:i4>
      </vt:variant>
      <vt:variant>
        <vt:i4>0</vt:i4>
      </vt:variant>
      <vt:variant>
        <vt:i4>5</vt:i4>
      </vt:variant>
      <vt:variant>
        <vt:lpwstr>https://www.fwc.gov.au/documents/awardsandorders/pdf/pr750777.pdf</vt:lpwstr>
      </vt:variant>
      <vt:variant>
        <vt:lpwstr/>
      </vt:variant>
      <vt:variant>
        <vt:i4>3145842</vt:i4>
      </vt:variant>
      <vt:variant>
        <vt:i4>2448</vt:i4>
      </vt:variant>
      <vt:variant>
        <vt:i4>0</vt:i4>
      </vt:variant>
      <vt:variant>
        <vt:i4>5</vt:i4>
      </vt:variant>
      <vt:variant>
        <vt:lpwstr>https://www.fwc.gov.au/documents/awardsandorders/html/PR740876.htm</vt:lpwstr>
      </vt:variant>
      <vt:variant>
        <vt:lpwstr/>
      </vt:variant>
      <vt:variant>
        <vt:i4>3932277</vt:i4>
      </vt:variant>
      <vt:variant>
        <vt:i4>2445</vt:i4>
      </vt:variant>
      <vt:variant>
        <vt:i4>0</vt:i4>
      </vt:variant>
      <vt:variant>
        <vt:i4>5</vt:i4>
      </vt:variant>
      <vt:variant>
        <vt:lpwstr>https://www.fwc.gov.au/documents/awardsandorders/html/PR740705.htm</vt:lpwstr>
      </vt:variant>
      <vt:variant>
        <vt:lpwstr/>
      </vt:variant>
      <vt:variant>
        <vt:i4>3932283</vt:i4>
      </vt:variant>
      <vt:variant>
        <vt:i4>2442</vt:i4>
      </vt:variant>
      <vt:variant>
        <vt:i4>0</vt:i4>
      </vt:variant>
      <vt:variant>
        <vt:i4>5</vt:i4>
      </vt:variant>
      <vt:variant>
        <vt:lpwstr>https://www.fwc.gov.au/documents/awardsandorders/html/PR729470.htm</vt:lpwstr>
      </vt:variant>
      <vt:variant>
        <vt:lpwstr/>
      </vt:variant>
      <vt:variant>
        <vt:i4>3670132</vt:i4>
      </vt:variant>
      <vt:variant>
        <vt:i4>2439</vt:i4>
      </vt:variant>
      <vt:variant>
        <vt:i4>0</vt:i4>
      </vt:variant>
      <vt:variant>
        <vt:i4>5</vt:i4>
      </vt:variant>
      <vt:variant>
        <vt:lpwstr>https://www.fwc.gov.au/documents/awardsandorders/html/PR729282.htm</vt:lpwstr>
      </vt:variant>
      <vt:variant>
        <vt:lpwstr/>
      </vt:variant>
      <vt:variant>
        <vt:i4>3866740</vt:i4>
      </vt:variant>
      <vt:variant>
        <vt:i4>2436</vt:i4>
      </vt:variant>
      <vt:variant>
        <vt:i4>0</vt:i4>
      </vt:variant>
      <vt:variant>
        <vt:i4>5</vt:i4>
      </vt:variant>
      <vt:variant>
        <vt:lpwstr>https://www.fwc.gov.au/documents/awardsandorders/html/PR718999.htm</vt:lpwstr>
      </vt:variant>
      <vt:variant>
        <vt:lpwstr/>
      </vt:variant>
      <vt:variant>
        <vt:i4>3604601</vt:i4>
      </vt:variant>
      <vt:variant>
        <vt:i4>2433</vt:i4>
      </vt:variant>
      <vt:variant>
        <vt:i4>0</vt:i4>
      </vt:variant>
      <vt:variant>
        <vt:i4>5</vt:i4>
      </vt:variant>
      <vt:variant>
        <vt:lpwstr>https://www.fwc.gov.au/documents/awardsandorders/html/PR718844.htm</vt:lpwstr>
      </vt:variant>
      <vt:variant>
        <vt:lpwstr/>
      </vt:variant>
      <vt:variant>
        <vt:i4>3932277</vt:i4>
      </vt:variant>
      <vt:variant>
        <vt:i4>2391</vt:i4>
      </vt:variant>
      <vt:variant>
        <vt:i4>0</vt:i4>
      </vt:variant>
      <vt:variant>
        <vt:i4>5</vt:i4>
      </vt:variant>
      <vt:variant>
        <vt:lpwstr>https://www.fwc.gov.au/documents/awardsandorders/html/PR740705.htm</vt:lpwstr>
      </vt:variant>
      <vt:variant>
        <vt:lpwstr/>
      </vt:variant>
      <vt:variant>
        <vt:i4>3670132</vt:i4>
      </vt:variant>
      <vt:variant>
        <vt:i4>2388</vt:i4>
      </vt:variant>
      <vt:variant>
        <vt:i4>0</vt:i4>
      </vt:variant>
      <vt:variant>
        <vt:i4>5</vt:i4>
      </vt:variant>
      <vt:variant>
        <vt:lpwstr>https://www.fwc.gov.au/documents/awardsandorders/html/PR729282.htm</vt:lpwstr>
      </vt:variant>
      <vt:variant>
        <vt:lpwstr/>
      </vt:variant>
      <vt:variant>
        <vt:i4>3604601</vt:i4>
      </vt:variant>
      <vt:variant>
        <vt:i4>2385</vt:i4>
      </vt:variant>
      <vt:variant>
        <vt:i4>0</vt:i4>
      </vt:variant>
      <vt:variant>
        <vt:i4>5</vt:i4>
      </vt:variant>
      <vt:variant>
        <vt:lpwstr>https://www.fwc.gov.au/documents/awardsandorders/html/PR718844.htm</vt:lpwstr>
      </vt:variant>
      <vt:variant>
        <vt:lpwstr/>
      </vt:variant>
      <vt:variant>
        <vt:i4>3932277</vt:i4>
      </vt:variant>
      <vt:variant>
        <vt:i4>2328</vt:i4>
      </vt:variant>
      <vt:variant>
        <vt:i4>0</vt:i4>
      </vt:variant>
      <vt:variant>
        <vt:i4>5</vt:i4>
      </vt:variant>
      <vt:variant>
        <vt:lpwstr>https://www.fwc.gov.au/documents/awardsandorders/html/PR740705.htm</vt:lpwstr>
      </vt:variant>
      <vt:variant>
        <vt:lpwstr/>
      </vt:variant>
      <vt:variant>
        <vt:i4>3670132</vt:i4>
      </vt:variant>
      <vt:variant>
        <vt:i4>2325</vt:i4>
      </vt:variant>
      <vt:variant>
        <vt:i4>0</vt:i4>
      </vt:variant>
      <vt:variant>
        <vt:i4>5</vt:i4>
      </vt:variant>
      <vt:variant>
        <vt:lpwstr>https://www.fwc.gov.au/documents/awardsandorders/html/PR729282.htm</vt:lpwstr>
      </vt:variant>
      <vt:variant>
        <vt:lpwstr/>
      </vt:variant>
      <vt:variant>
        <vt:i4>3604601</vt:i4>
      </vt:variant>
      <vt:variant>
        <vt:i4>2322</vt:i4>
      </vt:variant>
      <vt:variant>
        <vt:i4>0</vt:i4>
      </vt:variant>
      <vt:variant>
        <vt:i4>5</vt:i4>
      </vt:variant>
      <vt:variant>
        <vt:lpwstr>https://www.fwc.gov.au/documents/awardsandorders/html/PR718844.htm</vt:lpwstr>
      </vt:variant>
      <vt:variant>
        <vt:lpwstr/>
      </vt:variant>
      <vt:variant>
        <vt:i4>3932277</vt:i4>
      </vt:variant>
      <vt:variant>
        <vt:i4>2262</vt:i4>
      </vt:variant>
      <vt:variant>
        <vt:i4>0</vt:i4>
      </vt:variant>
      <vt:variant>
        <vt:i4>5</vt:i4>
      </vt:variant>
      <vt:variant>
        <vt:lpwstr>https://www.fwc.gov.au/documents/awardsandorders/html/PR740705.htm</vt:lpwstr>
      </vt:variant>
      <vt:variant>
        <vt:lpwstr/>
      </vt:variant>
      <vt:variant>
        <vt:i4>3670132</vt:i4>
      </vt:variant>
      <vt:variant>
        <vt:i4>2259</vt:i4>
      </vt:variant>
      <vt:variant>
        <vt:i4>0</vt:i4>
      </vt:variant>
      <vt:variant>
        <vt:i4>5</vt:i4>
      </vt:variant>
      <vt:variant>
        <vt:lpwstr>https://www.fwc.gov.au/documents/awardsandorders/html/PR729282.htm</vt:lpwstr>
      </vt:variant>
      <vt:variant>
        <vt:lpwstr/>
      </vt:variant>
      <vt:variant>
        <vt:i4>3604601</vt:i4>
      </vt:variant>
      <vt:variant>
        <vt:i4>2256</vt:i4>
      </vt:variant>
      <vt:variant>
        <vt:i4>0</vt:i4>
      </vt:variant>
      <vt:variant>
        <vt:i4>5</vt:i4>
      </vt:variant>
      <vt:variant>
        <vt:lpwstr>https://www.fwc.gov.au/documents/awardsandorders/html/PR718844.htm</vt:lpwstr>
      </vt:variant>
      <vt:variant>
        <vt:lpwstr/>
      </vt:variant>
      <vt:variant>
        <vt:i4>3932277</vt:i4>
      </vt:variant>
      <vt:variant>
        <vt:i4>2196</vt:i4>
      </vt:variant>
      <vt:variant>
        <vt:i4>0</vt:i4>
      </vt:variant>
      <vt:variant>
        <vt:i4>5</vt:i4>
      </vt:variant>
      <vt:variant>
        <vt:lpwstr>https://www.fwc.gov.au/documents/awardsandorders/html/PR740705.htm</vt:lpwstr>
      </vt:variant>
      <vt:variant>
        <vt:lpwstr/>
      </vt:variant>
      <vt:variant>
        <vt:i4>3670132</vt:i4>
      </vt:variant>
      <vt:variant>
        <vt:i4>2193</vt:i4>
      </vt:variant>
      <vt:variant>
        <vt:i4>0</vt:i4>
      </vt:variant>
      <vt:variant>
        <vt:i4>5</vt:i4>
      </vt:variant>
      <vt:variant>
        <vt:lpwstr>https://www.fwc.gov.au/documents/awardsandorders/html/PR729282.htm</vt:lpwstr>
      </vt:variant>
      <vt:variant>
        <vt:lpwstr/>
      </vt:variant>
      <vt:variant>
        <vt:i4>3604601</vt:i4>
      </vt:variant>
      <vt:variant>
        <vt:i4>2190</vt:i4>
      </vt:variant>
      <vt:variant>
        <vt:i4>0</vt:i4>
      </vt:variant>
      <vt:variant>
        <vt:i4>5</vt:i4>
      </vt:variant>
      <vt:variant>
        <vt:lpwstr>https://www.fwc.gov.au/documents/awardsandorders/html/PR718844.htm</vt:lpwstr>
      </vt:variant>
      <vt:variant>
        <vt:lpwstr/>
      </vt:variant>
      <vt:variant>
        <vt:i4>3932277</vt:i4>
      </vt:variant>
      <vt:variant>
        <vt:i4>2133</vt:i4>
      </vt:variant>
      <vt:variant>
        <vt:i4>0</vt:i4>
      </vt:variant>
      <vt:variant>
        <vt:i4>5</vt:i4>
      </vt:variant>
      <vt:variant>
        <vt:lpwstr>https://www.fwc.gov.au/documents/awardsandorders/html/PR740705.htm</vt:lpwstr>
      </vt:variant>
      <vt:variant>
        <vt:lpwstr/>
      </vt:variant>
      <vt:variant>
        <vt:i4>3670132</vt:i4>
      </vt:variant>
      <vt:variant>
        <vt:i4>2130</vt:i4>
      </vt:variant>
      <vt:variant>
        <vt:i4>0</vt:i4>
      </vt:variant>
      <vt:variant>
        <vt:i4>5</vt:i4>
      </vt:variant>
      <vt:variant>
        <vt:lpwstr>https://www.fwc.gov.au/documents/awardsandorders/html/PR729282.htm</vt:lpwstr>
      </vt:variant>
      <vt:variant>
        <vt:lpwstr/>
      </vt:variant>
      <vt:variant>
        <vt:i4>3604601</vt:i4>
      </vt:variant>
      <vt:variant>
        <vt:i4>2127</vt:i4>
      </vt:variant>
      <vt:variant>
        <vt:i4>0</vt:i4>
      </vt:variant>
      <vt:variant>
        <vt:i4>5</vt:i4>
      </vt:variant>
      <vt:variant>
        <vt:lpwstr>https://www.fwc.gov.au/documents/awardsandorders/html/PR718844.htm</vt:lpwstr>
      </vt:variant>
      <vt:variant>
        <vt:lpwstr/>
      </vt:variant>
      <vt:variant>
        <vt:i4>3932277</vt:i4>
      </vt:variant>
      <vt:variant>
        <vt:i4>2067</vt:i4>
      </vt:variant>
      <vt:variant>
        <vt:i4>0</vt:i4>
      </vt:variant>
      <vt:variant>
        <vt:i4>5</vt:i4>
      </vt:variant>
      <vt:variant>
        <vt:lpwstr>https://www.fwc.gov.au/documents/awardsandorders/html/PR740705.htm</vt:lpwstr>
      </vt:variant>
      <vt:variant>
        <vt:lpwstr/>
      </vt:variant>
      <vt:variant>
        <vt:i4>3670132</vt:i4>
      </vt:variant>
      <vt:variant>
        <vt:i4>2064</vt:i4>
      </vt:variant>
      <vt:variant>
        <vt:i4>0</vt:i4>
      </vt:variant>
      <vt:variant>
        <vt:i4>5</vt:i4>
      </vt:variant>
      <vt:variant>
        <vt:lpwstr>https://www.fwc.gov.au/documents/awardsandorders/html/PR729282.htm</vt:lpwstr>
      </vt:variant>
      <vt:variant>
        <vt:lpwstr/>
      </vt:variant>
      <vt:variant>
        <vt:i4>3604601</vt:i4>
      </vt:variant>
      <vt:variant>
        <vt:i4>2061</vt:i4>
      </vt:variant>
      <vt:variant>
        <vt:i4>0</vt:i4>
      </vt:variant>
      <vt:variant>
        <vt:i4>5</vt:i4>
      </vt:variant>
      <vt:variant>
        <vt:lpwstr>https://www.fwc.gov.au/documents/awardsandorders/html/PR718844.htm</vt:lpwstr>
      </vt:variant>
      <vt:variant>
        <vt:lpwstr/>
      </vt:variant>
      <vt:variant>
        <vt:i4>3932277</vt:i4>
      </vt:variant>
      <vt:variant>
        <vt:i4>2040</vt:i4>
      </vt:variant>
      <vt:variant>
        <vt:i4>0</vt:i4>
      </vt:variant>
      <vt:variant>
        <vt:i4>5</vt:i4>
      </vt:variant>
      <vt:variant>
        <vt:lpwstr>https://www.fwc.gov.au/documents/awardsandorders/html/PR740705.htm</vt:lpwstr>
      </vt:variant>
      <vt:variant>
        <vt:lpwstr/>
      </vt:variant>
      <vt:variant>
        <vt:i4>3670132</vt:i4>
      </vt:variant>
      <vt:variant>
        <vt:i4>2037</vt:i4>
      </vt:variant>
      <vt:variant>
        <vt:i4>0</vt:i4>
      </vt:variant>
      <vt:variant>
        <vt:i4>5</vt:i4>
      </vt:variant>
      <vt:variant>
        <vt:lpwstr>https://www.fwc.gov.au/documents/awardsandorders/html/PR729282.htm</vt:lpwstr>
      </vt:variant>
      <vt:variant>
        <vt:lpwstr/>
      </vt:variant>
      <vt:variant>
        <vt:i4>3604601</vt:i4>
      </vt:variant>
      <vt:variant>
        <vt:i4>2034</vt:i4>
      </vt:variant>
      <vt:variant>
        <vt:i4>0</vt:i4>
      </vt:variant>
      <vt:variant>
        <vt:i4>5</vt:i4>
      </vt:variant>
      <vt:variant>
        <vt:lpwstr>https://www.fwc.gov.au/documents/awardsandorders/html/PR718844.htm</vt:lpwstr>
      </vt:variant>
      <vt:variant>
        <vt:lpwstr/>
      </vt:variant>
      <vt:variant>
        <vt:i4>3407993</vt:i4>
      </vt:variant>
      <vt:variant>
        <vt:i4>2031</vt:i4>
      </vt:variant>
      <vt:variant>
        <vt:i4>0</vt:i4>
      </vt:variant>
      <vt:variant>
        <vt:i4>5</vt:i4>
      </vt:variant>
      <vt:variant>
        <vt:lpwstr>https://www.fwc.gov.au/documents/awardsandorders/html/PR724589.htm</vt:lpwstr>
      </vt:variant>
      <vt:variant>
        <vt:lpwstr/>
      </vt:variant>
      <vt:variant>
        <vt:i4>3407993</vt:i4>
      </vt:variant>
      <vt:variant>
        <vt:i4>2028</vt:i4>
      </vt:variant>
      <vt:variant>
        <vt:i4>0</vt:i4>
      </vt:variant>
      <vt:variant>
        <vt:i4>5</vt:i4>
      </vt:variant>
      <vt:variant>
        <vt:lpwstr>https://www.fwc.gov.au/documents/awardsandorders/html/PR724589.htm</vt:lpwstr>
      </vt:variant>
      <vt:variant>
        <vt:lpwstr/>
      </vt:variant>
      <vt:variant>
        <vt:i4>3407993</vt:i4>
      </vt:variant>
      <vt:variant>
        <vt:i4>2025</vt:i4>
      </vt:variant>
      <vt:variant>
        <vt:i4>0</vt:i4>
      </vt:variant>
      <vt:variant>
        <vt:i4>5</vt:i4>
      </vt:variant>
      <vt:variant>
        <vt:lpwstr>https://www.fwc.gov.au/documents/awardsandorders/html/PR724589.htm</vt:lpwstr>
      </vt:variant>
      <vt:variant>
        <vt:lpwstr/>
      </vt:variant>
      <vt:variant>
        <vt:i4>3407993</vt:i4>
      </vt:variant>
      <vt:variant>
        <vt:i4>2022</vt:i4>
      </vt:variant>
      <vt:variant>
        <vt:i4>0</vt:i4>
      </vt:variant>
      <vt:variant>
        <vt:i4>5</vt:i4>
      </vt:variant>
      <vt:variant>
        <vt:lpwstr>https://www.fwc.gov.au/documents/awardsandorders/html/PR724589.htm</vt:lpwstr>
      </vt:variant>
      <vt:variant>
        <vt:lpwstr/>
      </vt:variant>
      <vt:variant>
        <vt:i4>3407993</vt:i4>
      </vt:variant>
      <vt:variant>
        <vt:i4>2013</vt:i4>
      </vt:variant>
      <vt:variant>
        <vt:i4>0</vt:i4>
      </vt:variant>
      <vt:variant>
        <vt:i4>5</vt:i4>
      </vt:variant>
      <vt:variant>
        <vt:lpwstr>https://www.fwc.gov.au/documents/awardsandorders/html/PR724589.htm</vt:lpwstr>
      </vt:variant>
      <vt:variant>
        <vt:lpwstr/>
      </vt:variant>
      <vt:variant>
        <vt:i4>3407993</vt:i4>
      </vt:variant>
      <vt:variant>
        <vt:i4>2010</vt:i4>
      </vt:variant>
      <vt:variant>
        <vt:i4>0</vt:i4>
      </vt:variant>
      <vt:variant>
        <vt:i4>5</vt:i4>
      </vt:variant>
      <vt:variant>
        <vt:lpwstr>https://www.fwc.gov.au/documents/awardsandorders/html/PR724589.htm</vt:lpwstr>
      </vt:variant>
      <vt:variant>
        <vt:lpwstr/>
      </vt:variant>
      <vt:variant>
        <vt:i4>4653083</vt:i4>
      </vt:variant>
      <vt:variant>
        <vt:i4>1995</vt:i4>
      </vt:variant>
      <vt:variant>
        <vt:i4>0</vt:i4>
      </vt:variant>
      <vt:variant>
        <vt:i4>5</vt:i4>
      </vt:variant>
      <vt:variant>
        <vt:lpwstr>http://www.legislation.gov.au/Series/C2009A00028</vt:lpwstr>
      </vt:variant>
      <vt:variant>
        <vt:lpwstr/>
      </vt:variant>
      <vt:variant>
        <vt:i4>4653083</vt:i4>
      </vt:variant>
      <vt:variant>
        <vt:i4>1992</vt:i4>
      </vt:variant>
      <vt:variant>
        <vt:i4>0</vt:i4>
      </vt:variant>
      <vt:variant>
        <vt:i4>5</vt:i4>
      </vt:variant>
      <vt:variant>
        <vt:lpwstr>http://www.legislation.gov.au/Series/C2009A00028</vt:lpwstr>
      </vt:variant>
      <vt:variant>
        <vt:lpwstr/>
      </vt:variant>
      <vt:variant>
        <vt:i4>4653083</vt:i4>
      </vt:variant>
      <vt:variant>
        <vt:i4>1986</vt:i4>
      </vt:variant>
      <vt:variant>
        <vt:i4>0</vt:i4>
      </vt:variant>
      <vt:variant>
        <vt:i4>5</vt:i4>
      </vt:variant>
      <vt:variant>
        <vt:lpwstr>http://www.legislation.gov.au/Series/C2009A00028</vt:lpwstr>
      </vt:variant>
      <vt:variant>
        <vt:lpwstr/>
      </vt:variant>
      <vt:variant>
        <vt:i4>4653083</vt:i4>
      </vt:variant>
      <vt:variant>
        <vt:i4>1977</vt:i4>
      </vt:variant>
      <vt:variant>
        <vt:i4>0</vt:i4>
      </vt:variant>
      <vt:variant>
        <vt:i4>5</vt:i4>
      </vt:variant>
      <vt:variant>
        <vt:lpwstr>http://www.legislation.gov.au/Series/C2009A00028</vt:lpwstr>
      </vt:variant>
      <vt:variant>
        <vt:lpwstr/>
      </vt:variant>
      <vt:variant>
        <vt:i4>4653083</vt:i4>
      </vt:variant>
      <vt:variant>
        <vt:i4>1971</vt:i4>
      </vt:variant>
      <vt:variant>
        <vt:i4>0</vt:i4>
      </vt:variant>
      <vt:variant>
        <vt:i4>5</vt:i4>
      </vt:variant>
      <vt:variant>
        <vt:lpwstr>http://www.legislation.gov.au/Series/C2009A00028</vt:lpwstr>
      </vt:variant>
      <vt:variant>
        <vt:lpwstr/>
      </vt:variant>
      <vt:variant>
        <vt:i4>262209</vt:i4>
      </vt:variant>
      <vt:variant>
        <vt:i4>1968</vt:i4>
      </vt:variant>
      <vt:variant>
        <vt:i4>0</vt:i4>
      </vt:variant>
      <vt:variant>
        <vt:i4>5</vt:i4>
      </vt:variant>
      <vt:variant>
        <vt:lpwstr>https://www.fwc.gov.au/documents/awards/resources/nes.pdf</vt:lpwstr>
      </vt:variant>
      <vt:variant>
        <vt:lpwstr/>
      </vt:variant>
      <vt:variant>
        <vt:i4>4063347</vt:i4>
      </vt:variant>
      <vt:variant>
        <vt:i4>1965</vt:i4>
      </vt:variant>
      <vt:variant>
        <vt:i4>0</vt:i4>
      </vt:variant>
      <vt:variant>
        <vt:i4>5</vt:i4>
      </vt:variant>
      <vt:variant>
        <vt:lpwstr>https://www.fwc.gov.au/documents/awardsandorders/html/pr741373.htm</vt:lpwstr>
      </vt:variant>
      <vt:variant>
        <vt:lpwstr/>
      </vt:variant>
      <vt:variant>
        <vt:i4>4653083</vt:i4>
      </vt:variant>
      <vt:variant>
        <vt:i4>1947</vt:i4>
      </vt:variant>
      <vt:variant>
        <vt:i4>0</vt:i4>
      </vt:variant>
      <vt:variant>
        <vt:i4>5</vt:i4>
      </vt:variant>
      <vt:variant>
        <vt:lpwstr>http://www.legislation.gov.au/Series/C2009A00028</vt:lpwstr>
      </vt:variant>
      <vt:variant>
        <vt:lpwstr/>
      </vt:variant>
      <vt:variant>
        <vt:i4>4653083</vt:i4>
      </vt:variant>
      <vt:variant>
        <vt:i4>1938</vt:i4>
      </vt:variant>
      <vt:variant>
        <vt:i4>0</vt:i4>
      </vt:variant>
      <vt:variant>
        <vt:i4>5</vt:i4>
      </vt:variant>
      <vt:variant>
        <vt:lpwstr>http://www.legislation.gov.au/Series/C2009A00028</vt:lpwstr>
      </vt:variant>
      <vt:variant>
        <vt:lpwstr/>
      </vt:variant>
      <vt:variant>
        <vt:i4>4653083</vt:i4>
      </vt:variant>
      <vt:variant>
        <vt:i4>1932</vt:i4>
      </vt:variant>
      <vt:variant>
        <vt:i4>0</vt:i4>
      </vt:variant>
      <vt:variant>
        <vt:i4>5</vt:i4>
      </vt:variant>
      <vt:variant>
        <vt:lpwstr>http://www.legislation.gov.au/Series/C2009A00028</vt:lpwstr>
      </vt:variant>
      <vt:variant>
        <vt:lpwstr/>
      </vt:variant>
      <vt:variant>
        <vt:i4>262209</vt:i4>
      </vt:variant>
      <vt:variant>
        <vt:i4>1929</vt:i4>
      </vt:variant>
      <vt:variant>
        <vt:i4>0</vt:i4>
      </vt:variant>
      <vt:variant>
        <vt:i4>5</vt:i4>
      </vt:variant>
      <vt:variant>
        <vt:lpwstr>https://www.fwc.gov.au/documents/awards/resources/nes.pdf</vt:lpwstr>
      </vt:variant>
      <vt:variant>
        <vt:lpwstr/>
      </vt:variant>
      <vt:variant>
        <vt:i4>4063347</vt:i4>
      </vt:variant>
      <vt:variant>
        <vt:i4>1926</vt:i4>
      </vt:variant>
      <vt:variant>
        <vt:i4>0</vt:i4>
      </vt:variant>
      <vt:variant>
        <vt:i4>5</vt:i4>
      </vt:variant>
      <vt:variant>
        <vt:lpwstr>https://www.fwc.gov.au/documents/awardsandorders/html/pr741373.htm</vt:lpwstr>
      </vt:variant>
      <vt:variant>
        <vt:lpwstr/>
      </vt:variant>
      <vt:variant>
        <vt:i4>4653083</vt:i4>
      </vt:variant>
      <vt:variant>
        <vt:i4>1920</vt:i4>
      </vt:variant>
      <vt:variant>
        <vt:i4>0</vt:i4>
      </vt:variant>
      <vt:variant>
        <vt:i4>5</vt:i4>
      </vt:variant>
      <vt:variant>
        <vt:lpwstr>http://www.legislation.gov.au/Series/C2009A00028</vt:lpwstr>
      </vt:variant>
      <vt:variant>
        <vt:lpwstr/>
      </vt:variant>
      <vt:variant>
        <vt:i4>4653083</vt:i4>
      </vt:variant>
      <vt:variant>
        <vt:i4>1911</vt:i4>
      </vt:variant>
      <vt:variant>
        <vt:i4>0</vt:i4>
      </vt:variant>
      <vt:variant>
        <vt:i4>5</vt:i4>
      </vt:variant>
      <vt:variant>
        <vt:lpwstr>http://www.legislation.gov.au/Series/C2009A00028</vt:lpwstr>
      </vt:variant>
      <vt:variant>
        <vt:lpwstr/>
      </vt:variant>
      <vt:variant>
        <vt:i4>262209</vt:i4>
      </vt:variant>
      <vt:variant>
        <vt:i4>1899</vt:i4>
      </vt:variant>
      <vt:variant>
        <vt:i4>0</vt:i4>
      </vt:variant>
      <vt:variant>
        <vt:i4>5</vt:i4>
      </vt:variant>
      <vt:variant>
        <vt:lpwstr>https://www.fwc.gov.au/documents/awards/resources/nes.pdf</vt:lpwstr>
      </vt:variant>
      <vt:variant>
        <vt:lpwstr/>
      </vt:variant>
      <vt:variant>
        <vt:i4>4063347</vt:i4>
      </vt:variant>
      <vt:variant>
        <vt:i4>1893</vt:i4>
      </vt:variant>
      <vt:variant>
        <vt:i4>0</vt:i4>
      </vt:variant>
      <vt:variant>
        <vt:i4>5</vt:i4>
      </vt:variant>
      <vt:variant>
        <vt:lpwstr>https://www.fwc.gov.au/documents/awardsandorders/html/pr741373.htm</vt:lpwstr>
      </vt:variant>
      <vt:variant>
        <vt:lpwstr/>
      </vt:variant>
      <vt:variant>
        <vt:i4>4063347</vt:i4>
      </vt:variant>
      <vt:variant>
        <vt:i4>1878</vt:i4>
      </vt:variant>
      <vt:variant>
        <vt:i4>0</vt:i4>
      </vt:variant>
      <vt:variant>
        <vt:i4>5</vt:i4>
      </vt:variant>
      <vt:variant>
        <vt:lpwstr>https://www.fwc.gov.au/documents/awardsandorders/html/pr741373.htm</vt:lpwstr>
      </vt:variant>
      <vt:variant>
        <vt:lpwstr/>
      </vt:variant>
      <vt:variant>
        <vt:i4>4063347</vt:i4>
      </vt:variant>
      <vt:variant>
        <vt:i4>1860</vt:i4>
      </vt:variant>
      <vt:variant>
        <vt:i4>0</vt:i4>
      </vt:variant>
      <vt:variant>
        <vt:i4>5</vt:i4>
      </vt:variant>
      <vt:variant>
        <vt:lpwstr>https://www.fwc.gov.au/documents/awardsandorders/html/pr741373.htm</vt:lpwstr>
      </vt:variant>
      <vt:variant>
        <vt:lpwstr/>
      </vt:variant>
      <vt:variant>
        <vt:i4>3670134</vt:i4>
      </vt:variant>
      <vt:variant>
        <vt:i4>1857</vt:i4>
      </vt:variant>
      <vt:variant>
        <vt:i4>0</vt:i4>
      </vt:variant>
      <vt:variant>
        <vt:i4>5</vt:i4>
      </vt:variant>
      <vt:variant>
        <vt:lpwstr>https://www.fwc.gov.au/documents/awardsandorders/html/pr747345.htm</vt:lpwstr>
      </vt:variant>
      <vt:variant>
        <vt:lpwstr/>
      </vt:variant>
      <vt:variant>
        <vt:i4>262209</vt:i4>
      </vt:variant>
      <vt:variant>
        <vt:i4>1854</vt:i4>
      </vt:variant>
      <vt:variant>
        <vt:i4>0</vt:i4>
      </vt:variant>
      <vt:variant>
        <vt:i4>5</vt:i4>
      </vt:variant>
      <vt:variant>
        <vt:lpwstr>https://www.fwc.gov.au/documents/awards/resources/nes.pdf</vt:lpwstr>
      </vt:variant>
      <vt:variant>
        <vt:lpwstr/>
      </vt:variant>
      <vt:variant>
        <vt:i4>262209</vt:i4>
      </vt:variant>
      <vt:variant>
        <vt:i4>1851</vt:i4>
      </vt:variant>
      <vt:variant>
        <vt:i4>0</vt:i4>
      </vt:variant>
      <vt:variant>
        <vt:i4>5</vt:i4>
      </vt:variant>
      <vt:variant>
        <vt:lpwstr>https://www.fwc.gov.au/documents/awards/resources/nes.pdf</vt:lpwstr>
      </vt:variant>
      <vt:variant>
        <vt:lpwstr/>
      </vt:variant>
      <vt:variant>
        <vt:i4>262209</vt:i4>
      </vt:variant>
      <vt:variant>
        <vt:i4>1848</vt:i4>
      </vt:variant>
      <vt:variant>
        <vt:i4>0</vt:i4>
      </vt:variant>
      <vt:variant>
        <vt:i4>5</vt:i4>
      </vt:variant>
      <vt:variant>
        <vt:lpwstr>https://www.fwc.gov.au/documents/awards/resources/nes.pdf</vt:lpwstr>
      </vt:variant>
      <vt:variant>
        <vt:lpwstr/>
      </vt:variant>
      <vt:variant>
        <vt:i4>3670134</vt:i4>
      </vt:variant>
      <vt:variant>
        <vt:i4>1845</vt:i4>
      </vt:variant>
      <vt:variant>
        <vt:i4>0</vt:i4>
      </vt:variant>
      <vt:variant>
        <vt:i4>5</vt:i4>
      </vt:variant>
      <vt:variant>
        <vt:lpwstr>https://www.fwc.gov.au/documents/awardsandorders/html/pr747345.htm</vt:lpwstr>
      </vt:variant>
      <vt:variant>
        <vt:lpwstr/>
      </vt:variant>
      <vt:variant>
        <vt:i4>4063347</vt:i4>
      </vt:variant>
      <vt:variant>
        <vt:i4>1842</vt:i4>
      </vt:variant>
      <vt:variant>
        <vt:i4>0</vt:i4>
      </vt:variant>
      <vt:variant>
        <vt:i4>5</vt:i4>
      </vt:variant>
      <vt:variant>
        <vt:lpwstr>https://www.fwc.gov.au/documents/awardsandorders/html/pr741373.htm</vt:lpwstr>
      </vt:variant>
      <vt:variant>
        <vt:lpwstr/>
      </vt:variant>
      <vt:variant>
        <vt:i4>196628</vt:i4>
      </vt:variant>
      <vt:variant>
        <vt:i4>1839</vt:i4>
      </vt:variant>
      <vt:variant>
        <vt:i4>0</vt:i4>
      </vt:variant>
      <vt:variant>
        <vt:i4>5</vt:i4>
      </vt:variant>
      <vt:variant>
        <vt:lpwstr>https://www.legislation.gov.au/Series/C2009A00028</vt:lpwstr>
      </vt:variant>
      <vt:variant>
        <vt:lpwstr/>
      </vt:variant>
      <vt:variant>
        <vt:i4>262209</vt:i4>
      </vt:variant>
      <vt:variant>
        <vt:i4>1836</vt:i4>
      </vt:variant>
      <vt:variant>
        <vt:i4>0</vt:i4>
      </vt:variant>
      <vt:variant>
        <vt:i4>5</vt:i4>
      </vt:variant>
      <vt:variant>
        <vt:lpwstr>https://www.fwc.gov.au/documents/awards/resources/nes.pdf</vt:lpwstr>
      </vt:variant>
      <vt:variant>
        <vt:lpwstr/>
      </vt:variant>
      <vt:variant>
        <vt:i4>4915215</vt:i4>
      </vt:variant>
      <vt:variant>
        <vt:i4>1833</vt:i4>
      </vt:variant>
      <vt:variant>
        <vt:i4>0</vt:i4>
      </vt:variant>
      <vt:variant>
        <vt:i4>5</vt:i4>
      </vt:variant>
      <vt:variant>
        <vt:lpwstr>https://www.fwc.gov.au/documents/awardsandorders/pdf/pr750477.pdf</vt:lpwstr>
      </vt:variant>
      <vt:variant>
        <vt:lpwstr/>
      </vt:variant>
      <vt:variant>
        <vt:i4>4063347</vt:i4>
      </vt:variant>
      <vt:variant>
        <vt:i4>1830</vt:i4>
      </vt:variant>
      <vt:variant>
        <vt:i4>0</vt:i4>
      </vt:variant>
      <vt:variant>
        <vt:i4>5</vt:i4>
      </vt:variant>
      <vt:variant>
        <vt:lpwstr>https://www.fwc.gov.au/documents/awardsandorders/html/pr741373.htm</vt:lpwstr>
      </vt:variant>
      <vt:variant>
        <vt:lpwstr/>
      </vt:variant>
      <vt:variant>
        <vt:i4>4063347</vt:i4>
      </vt:variant>
      <vt:variant>
        <vt:i4>1827</vt:i4>
      </vt:variant>
      <vt:variant>
        <vt:i4>0</vt:i4>
      </vt:variant>
      <vt:variant>
        <vt:i4>5</vt:i4>
      </vt:variant>
      <vt:variant>
        <vt:lpwstr>https://www.fwc.gov.au/documents/awardsandorders/html/pr741373.htm</vt:lpwstr>
      </vt:variant>
      <vt:variant>
        <vt:lpwstr/>
      </vt:variant>
      <vt:variant>
        <vt:i4>262209</vt:i4>
      </vt:variant>
      <vt:variant>
        <vt:i4>1824</vt:i4>
      </vt:variant>
      <vt:variant>
        <vt:i4>0</vt:i4>
      </vt:variant>
      <vt:variant>
        <vt:i4>5</vt:i4>
      </vt:variant>
      <vt:variant>
        <vt:lpwstr>https://www.fwc.gov.au/documents/awards/resources/nes.pdf</vt:lpwstr>
      </vt:variant>
      <vt:variant>
        <vt:lpwstr/>
      </vt:variant>
      <vt:variant>
        <vt:i4>4063347</vt:i4>
      </vt:variant>
      <vt:variant>
        <vt:i4>1821</vt:i4>
      </vt:variant>
      <vt:variant>
        <vt:i4>0</vt:i4>
      </vt:variant>
      <vt:variant>
        <vt:i4>5</vt:i4>
      </vt:variant>
      <vt:variant>
        <vt:lpwstr>https://www.fwc.gov.au/documents/awardsandorders/html/pr741373.htm</vt:lpwstr>
      </vt:variant>
      <vt:variant>
        <vt:lpwstr/>
      </vt:variant>
      <vt:variant>
        <vt:i4>262209</vt:i4>
      </vt:variant>
      <vt:variant>
        <vt:i4>1818</vt:i4>
      </vt:variant>
      <vt:variant>
        <vt:i4>0</vt:i4>
      </vt:variant>
      <vt:variant>
        <vt:i4>5</vt:i4>
      </vt:variant>
      <vt:variant>
        <vt:lpwstr>https://www.fwc.gov.au/documents/awards/resources/nes.pdf</vt:lpwstr>
      </vt:variant>
      <vt:variant>
        <vt:lpwstr/>
      </vt:variant>
      <vt:variant>
        <vt:i4>4063347</vt:i4>
      </vt:variant>
      <vt:variant>
        <vt:i4>1815</vt:i4>
      </vt:variant>
      <vt:variant>
        <vt:i4>0</vt:i4>
      </vt:variant>
      <vt:variant>
        <vt:i4>5</vt:i4>
      </vt:variant>
      <vt:variant>
        <vt:lpwstr>https://www.fwc.gov.au/documents/awardsandorders/html/pr741373.htm</vt:lpwstr>
      </vt:variant>
      <vt:variant>
        <vt:lpwstr/>
      </vt:variant>
      <vt:variant>
        <vt:i4>262209</vt:i4>
      </vt:variant>
      <vt:variant>
        <vt:i4>1812</vt:i4>
      </vt:variant>
      <vt:variant>
        <vt:i4>0</vt:i4>
      </vt:variant>
      <vt:variant>
        <vt:i4>5</vt:i4>
      </vt:variant>
      <vt:variant>
        <vt:lpwstr>https://www.fwc.gov.au/documents/awards/resources/nes.pdf</vt:lpwstr>
      </vt:variant>
      <vt:variant>
        <vt:lpwstr/>
      </vt:variant>
      <vt:variant>
        <vt:i4>4063347</vt:i4>
      </vt:variant>
      <vt:variant>
        <vt:i4>1809</vt:i4>
      </vt:variant>
      <vt:variant>
        <vt:i4>0</vt:i4>
      </vt:variant>
      <vt:variant>
        <vt:i4>5</vt:i4>
      </vt:variant>
      <vt:variant>
        <vt:lpwstr>https://www.fwc.gov.au/documents/awardsandorders/html/pr741373.htm</vt:lpwstr>
      </vt:variant>
      <vt:variant>
        <vt:lpwstr/>
      </vt:variant>
      <vt:variant>
        <vt:i4>4653083</vt:i4>
      </vt:variant>
      <vt:variant>
        <vt:i4>1767</vt:i4>
      </vt:variant>
      <vt:variant>
        <vt:i4>0</vt:i4>
      </vt:variant>
      <vt:variant>
        <vt:i4>5</vt:i4>
      </vt:variant>
      <vt:variant>
        <vt:lpwstr>http://www.legislation.gov.au/Series/C2009A00028</vt:lpwstr>
      </vt:variant>
      <vt:variant>
        <vt:lpwstr/>
      </vt:variant>
      <vt:variant>
        <vt:i4>4653083</vt:i4>
      </vt:variant>
      <vt:variant>
        <vt:i4>1728</vt:i4>
      </vt:variant>
      <vt:variant>
        <vt:i4>0</vt:i4>
      </vt:variant>
      <vt:variant>
        <vt:i4>5</vt:i4>
      </vt:variant>
      <vt:variant>
        <vt:lpwstr>http://www.legislation.gov.au/Series/C2009A00028</vt:lpwstr>
      </vt:variant>
      <vt:variant>
        <vt:lpwstr/>
      </vt:variant>
      <vt:variant>
        <vt:i4>262209</vt:i4>
      </vt:variant>
      <vt:variant>
        <vt:i4>1725</vt:i4>
      </vt:variant>
      <vt:variant>
        <vt:i4>0</vt:i4>
      </vt:variant>
      <vt:variant>
        <vt:i4>5</vt:i4>
      </vt:variant>
      <vt:variant>
        <vt:lpwstr>https://www.fwc.gov.au/documents/awards/resources/nes.pdf</vt:lpwstr>
      </vt:variant>
      <vt:variant>
        <vt:lpwstr/>
      </vt:variant>
      <vt:variant>
        <vt:i4>4653083</vt:i4>
      </vt:variant>
      <vt:variant>
        <vt:i4>1698</vt:i4>
      </vt:variant>
      <vt:variant>
        <vt:i4>0</vt:i4>
      </vt:variant>
      <vt:variant>
        <vt:i4>5</vt:i4>
      </vt:variant>
      <vt:variant>
        <vt:lpwstr>http://www.legislation.gov.au/Series/C2009A00028</vt:lpwstr>
      </vt:variant>
      <vt:variant>
        <vt:lpwstr/>
      </vt:variant>
      <vt:variant>
        <vt:i4>4653083</vt:i4>
      </vt:variant>
      <vt:variant>
        <vt:i4>1692</vt:i4>
      </vt:variant>
      <vt:variant>
        <vt:i4>0</vt:i4>
      </vt:variant>
      <vt:variant>
        <vt:i4>5</vt:i4>
      </vt:variant>
      <vt:variant>
        <vt:lpwstr>http://www.legislation.gov.au/Series/C2009A00028</vt:lpwstr>
      </vt:variant>
      <vt:variant>
        <vt:lpwstr/>
      </vt:variant>
      <vt:variant>
        <vt:i4>4718605</vt:i4>
      </vt:variant>
      <vt:variant>
        <vt:i4>1644</vt:i4>
      </vt:variant>
      <vt:variant>
        <vt:i4>0</vt:i4>
      </vt:variant>
      <vt:variant>
        <vt:i4>5</vt:i4>
      </vt:variant>
      <vt:variant>
        <vt:lpwstr>https://www.fwc.gov.au/documents/awardsandorders/pdf/pr751051.pdf</vt:lpwstr>
      </vt:variant>
      <vt:variant>
        <vt:lpwstr/>
      </vt:variant>
      <vt:variant>
        <vt:i4>4653083</vt:i4>
      </vt:variant>
      <vt:variant>
        <vt:i4>1620</vt:i4>
      </vt:variant>
      <vt:variant>
        <vt:i4>0</vt:i4>
      </vt:variant>
      <vt:variant>
        <vt:i4>5</vt:i4>
      </vt:variant>
      <vt:variant>
        <vt:lpwstr>http://www.legislation.gov.au/Series/C2009A00028</vt:lpwstr>
      </vt:variant>
      <vt:variant>
        <vt:lpwstr/>
      </vt:variant>
      <vt:variant>
        <vt:i4>262209</vt:i4>
      </vt:variant>
      <vt:variant>
        <vt:i4>1617</vt:i4>
      </vt:variant>
      <vt:variant>
        <vt:i4>0</vt:i4>
      </vt:variant>
      <vt:variant>
        <vt:i4>5</vt:i4>
      </vt:variant>
      <vt:variant>
        <vt:lpwstr>https://www.fwc.gov.au/documents/awards/resources/nes.pdf</vt:lpwstr>
      </vt:variant>
      <vt:variant>
        <vt:lpwstr/>
      </vt:variant>
      <vt:variant>
        <vt:i4>262209</vt:i4>
      </vt:variant>
      <vt:variant>
        <vt:i4>1611</vt:i4>
      </vt:variant>
      <vt:variant>
        <vt:i4>0</vt:i4>
      </vt:variant>
      <vt:variant>
        <vt:i4>5</vt:i4>
      </vt:variant>
      <vt:variant>
        <vt:lpwstr>https://www.fwc.gov.au/documents/awards/resources/nes.pdf</vt:lpwstr>
      </vt:variant>
      <vt:variant>
        <vt:lpwstr/>
      </vt:variant>
      <vt:variant>
        <vt:i4>262209</vt:i4>
      </vt:variant>
      <vt:variant>
        <vt:i4>1605</vt:i4>
      </vt:variant>
      <vt:variant>
        <vt:i4>0</vt:i4>
      </vt:variant>
      <vt:variant>
        <vt:i4>5</vt:i4>
      </vt:variant>
      <vt:variant>
        <vt:lpwstr>https://www.fwc.gov.au/documents/awards/resources/nes.pdf</vt:lpwstr>
      </vt:variant>
      <vt:variant>
        <vt:lpwstr/>
      </vt:variant>
      <vt:variant>
        <vt:i4>4718605</vt:i4>
      </vt:variant>
      <vt:variant>
        <vt:i4>1602</vt:i4>
      </vt:variant>
      <vt:variant>
        <vt:i4>0</vt:i4>
      </vt:variant>
      <vt:variant>
        <vt:i4>5</vt:i4>
      </vt:variant>
      <vt:variant>
        <vt:lpwstr>https://www.fwc.gov.au/documents/awardsandorders/pdf/pr751051.pdf</vt:lpwstr>
      </vt:variant>
      <vt:variant>
        <vt:lpwstr/>
      </vt:variant>
      <vt:variant>
        <vt:i4>4063347</vt:i4>
      </vt:variant>
      <vt:variant>
        <vt:i4>1599</vt:i4>
      </vt:variant>
      <vt:variant>
        <vt:i4>0</vt:i4>
      </vt:variant>
      <vt:variant>
        <vt:i4>5</vt:i4>
      </vt:variant>
      <vt:variant>
        <vt:lpwstr>https://www.fwc.gov.au/documents/awardsandorders/html/pr741373.htm</vt:lpwstr>
      </vt:variant>
      <vt:variant>
        <vt:lpwstr/>
      </vt:variant>
      <vt:variant>
        <vt:i4>4063347</vt:i4>
      </vt:variant>
      <vt:variant>
        <vt:i4>1575</vt:i4>
      </vt:variant>
      <vt:variant>
        <vt:i4>0</vt:i4>
      </vt:variant>
      <vt:variant>
        <vt:i4>5</vt:i4>
      </vt:variant>
      <vt:variant>
        <vt:lpwstr>https://www.fwc.gov.au/documents/awardsandorders/html/pr741373.htm</vt:lpwstr>
      </vt:variant>
      <vt:variant>
        <vt:lpwstr/>
      </vt:variant>
      <vt:variant>
        <vt:i4>4653083</vt:i4>
      </vt:variant>
      <vt:variant>
        <vt:i4>1569</vt:i4>
      </vt:variant>
      <vt:variant>
        <vt:i4>0</vt:i4>
      </vt:variant>
      <vt:variant>
        <vt:i4>5</vt:i4>
      </vt:variant>
      <vt:variant>
        <vt:lpwstr>http://www.legislation.gov.au/Series/C2009A00028</vt:lpwstr>
      </vt:variant>
      <vt:variant>
        <vt:lpwstr/>
      </vt:variant>
      <vt:variant>
        <vt:i4>4653083</vt:i4>
      </vt:variant>
      <vt:variant>
        <vt:i4>1563</vt:i4>
      </vt:variant>
      <vt:variant>
        <vt:i4>0</vt:i4>
      </vt:variant>
      <vt:variant>
        <vt:i4>5</vt:i4>
      </vt:variant>
      <vt:variant>
        <vt:lpwstr>http://www.legislation.gov.au/Series/C2009A00028</vt:lpwstr>
      </vt:variant>
      <vt:variant>
        <vt:lpwstr/>
      </vt:variant>
      <vt:variant>
        <vt:i4>4653083</vt:i4>
      </vt:variant>
      <vt:variant>
        <vt:i4>1560</vt:i4>
      </vt:variant>
      <vt:variant>
        <vt:i4>0</vt:i4>
      </vt:variant>
      <vt:variant>
        <vt:i4>5</vt:i4>
      </vt:variant>
      <vt:variant>
        <vt:lpwstr>http://www.legislation.gov.au/Series/C2009A00028</vt:lpwstr>
      </vt:variant>
      <vt:variant>
        <vt:lpwstr/>
      </vt:variant>
      <vt:variant>
        <vt:i4>4653083</vt:i4>
      </vt:variant>
      <vt:variant>
        <vt:i4>1551</vt:i4>
      </vt:variant>
      <vt:variant>
        <vt:i4>0</vt:i4>
      </vt:variant>
      <vt:variant>
        <vt:i4>5</vt:i4>
      </vt:variant>
      <vt:variant>
        <vt:lpwstr>http://www.legislation.gov.au/Series/C2009A00028</vt:lpwstr>
      </vt:variant>
      <vt:variant>
        <vt:lpwstr/>
      </vt:variant>
      <vt:variant>
        <vt:i4>3670134</vt:i4>
      </vt:variant>
      <vt:variant>
        <vt:i4>1512</vt:i4>
      </vt:variant>
      <vt:variant>
        <vt:i4>0</vt:i4>
      </vt:variant>
      <vt:variant>
        <vt:i4>5</vt:i4>
      </vt:variant>
      <vt:variant>
        <vt:lpwstr>https://www.fwc.gov.au/documents/awardsandorders/html/PR723909.htm</vt:lpwstr>
      </vt:variant>
      <vt:variant>
        <vt:lpwstr/>
      </vt:variant>
      <vt:variant>
        <vt:i4>3670134</vt:i4>
      </vt:variant>
      <vt:variant>
        <vt:i4>1509</vt:i4>
      </vt:variant>
      <vt:variant>
        <vt:i4>0</vt:i4>
      </vt:variant>
      <vt:variant>
        <vt:i4>5</vt:i4>
      </vt:variant>
      <vt:variant>
        <vt:lpwstr>https://www.fwc.gov.au/documents/awardsandorders/html/PR723909.htm</vt:lpwstr>
      </vt:variant>
      <vt:variant>
        <vt:lpwstr/>
      </vt:variant>
      <vt:variant>
        <vt:i4>3670134</vt:i4>
      </vt:variant>
      <vt:variant>
        <vt:i4>1497</vt:i4>
      </vt:variant>
      <vt:variant>
        <vt:i4>0</vt:i4>
      </vt:variant>
      <vt:variant>
        <vt:i4>5</vt:i4>
      </vt:variant>
      <vt:variant>
        <vt:lpwstr>https://www.fwc.gov.au/documents/awardsandorders/html/PR723909.htm</vt:lpwstr>
      </vt:variant>
      <vt:variant>
        <vt:lpwstr/>
      </vt:variant>
      <vt:variant>
        <vt:i4>3670134</vt:i4>
      </vt:variant>
      <vt:variant>
        <vt:i4>1479</vt:i4>
      </vt:variant>
      <vt:variant>
        <vt:i4>0</vt:i4>
      </vt:variant>
      <vt:variant>
        <vt:i4>5</vt:i4>
      </vt:variant>
      <vt:variant>
        <vt:lpwstr>https://www.fwc.gov.au/documents/awardsandorders/html/PR723909.htm</vt:lpwstr>
      </vt:variant>
      <vt:variant>
        <vt:lpwstr/>
      </vt:variant>
      <vt:variant>
        <vt:i4>3670134</vt:i4>
      </vt:variant>
      <vt:variant>
        <vt:i4>1467</vt:i4>
      </vt:variant>
      <vt:variant>
        <vt:i4>0</vt:i4>
      </vt:variant>
      <vt:variant>
        <vt:i4>5</vt:i4>
      </vt:variant>
      <vt:variant>
        <vt:lpwstr>https://www.fwc.gov.au/documents/awardsandorders/html/PR723909.htm</vt:lpwstr>
      </vt:variant>
      <vt:variant>
        <vt:lpwstr/>
      </vt:variant>
      <vt:variant>
        <vt:i4>4063347</vt:i4>
      </vt:variant>
      <vt:variant>
        <vt:i4>1458</vt:i4>
      </vt:variant>
      <vt:variant>
        <vt:i4>0</vt:i4>
      </vt:variant>
      <vt:variant>
        <vt:i4>5</vt:i4>
      </vt:variant>
      <vt:variant>
        <vt:lpwstr>https://www.fwc.gov.au/documents/awardsandorders/html/pr741373.htm</vt:lpwstr>
      </vt:variant>
      <vt:variant>
        <vt:lpwstr/>
      </vt:variant>
      <vt:variant>
        <vt:i4>3670134</vt:i4>
      </vt:variant>
      <vt:variant>
        <vt:i4>1455</vt:i4>
      </vt:variant>
      <vt:variant>
        <vt:i4>0</vt:i4>
      </vt:variant>
      <vt:variant>
        <vt:i4>5</vt:i4>
      </vt:variant>
      <vt:variant>
        <vt:lpwstr>https://www.fwc.gov.au/documents/awardsandorders/html/PR723909.htm</vt:lpwstr>
      </vt:variant>
      <vt:variant>
        <vt:lpwstr/>
      </vt:variant>
      <vt:variant>
        <vt:i4>4063347</vt:i4>
      </vt:variant>
      <vt:variant>
        <vt:i4>1425</vt:i4>
      </vt:variant>
      <vt:variant>
        <vt:i4>0</vt:i4>
      </vt:variant>
      <vt:variant>
        <vt:i4>5</vt:i4>
      </vt:variant>
      <vt:variant>
        <vt:lpwstr>https://www.fwc.gov.au/documents/awardsandorders/html/pr741373.htm</vt:lpwstr>
      </vt:variant>
      <vt:variant>
        <vt:lpwstr/>
      </vt:variant>
      <vt:variant>
        <vt:i4>5111820</vt:i4>
      </vt:variant>
      <vt:variant>
        <vt:i4>1416</vt:i4>
      </vt:variant>
      <vt:variant>
        <vt:i4>0</vt:i4>
      </vt:variant>
      <vt:variant>
        <vt:i4>5</vt:i4>
      </vt:variant>
      <vt:variant>
        <vt:lpwstr>https://www.fwc.gov.au/documents/awardsandorders/pdf/pr762300.pdf</vt:lpwstr>
      </vt:variant>
      <vt:variant>
        <vt:lpwstr/>
      </vt:variant>
      <vt:variant>
        <vt:i4>3145842</vt:i4>
      </vt:variant>
      <vt:variant>
        <vt:i4>1413</vt:i4>
      </vt:variant>
      <vt:variant>
        <vt:i4>0</vt:i4>
      </vt:variant>
      <vt:variant>
        <vt:i4>5</vt:i4>
      </vt:variant>
      <vt:variant>
        <vt:lpwstr>https://www.fwc.gov.au/documents/awardsandorders/html/PR740876.htm</vt:lpwstr>
      </vt:variant>
      <vt:variant>
        <vt:lpwstr/>
      </vt:variant>
      <vt:variant>
        <vt:i4>3866740</vt:i4>
      </vt:variant>
      <vt:variant>
        <vt:i4>1410</vt:i4>
      </vt:variant>
      <vt:variant>
        <vt:i4>0</vt:i4>
      </vt:variant>
      <vt:variant>
        <vt:i4>5</vt:i4>
      </vt:variant>
      <vt:variant>
        <vt:lpwstr>https://www.fwc.gov.au/documents/awardsandorders/html/PR718999.htm</vt:lpwstr>
      </vt:variant>
      <vt:variant>
        <vt:lpwstr/>
      </vt:variant>
      <vt:variant>
        <vt:i4>5111820</vt:i4>
      </vt:variant>
      <vt:variant>
        <vt:i4>1404</vt:i4>
      </vt:variant>
      <vt:variant>
        <vt:i4>0</vt:i4>
      </vt:variant>
      <vt:variant>
        <vt:i4>5</vt:i4>
      </vt:variant>
      <vt:variant>
        <vt:lpwstr>https://www.fwc.gov.au/documents/awardsandorders/pdf/pr762300.pdf</vt:lpwstr>
      </vt:variant>
      <vt:variant>
        <vt:lpwstr/>
      </vt:variant>
      <vt:variant>
        <vt:i4>3145842</vt:i4>
      </vt:variant>
      <vt:variant>
        <vt:i4>1401</vt:i4>
      </vt:variant>
      <vt:variant>
        <vt:i4>0</vt:i4>
      </vt:variant>
      <vt:variant>
        <vt:i4>5</vt:i4>
      </vt:variant>
      <vt:variant>
        <vt:lpwstr>https://www.fwc.gov.au/documents/awardsandorders/html/PR740876.htm</vt:lpwstr>
      </vt:variant>
      <vt:variant>
        <vt:lpwstr/>
      </vt:variant>
      <vt:variant>
        <vt:i4>3932283</vt:i4>
      </vt:variant>
      <vt:variant>
        <vt:i4>1398</vt:i4>
      </vt:variant>
      <vt:variant>
        <vt:i4>0</vt:i4>
      </vt:variant>
      <vt:variant>
        <vt:i4>5</vt:i4>
      </vt:variant>
      <vt:variant>
        <vt:lpwstr>https://www.fwc.gov.au/documents/awardsandorders/html/PR729470.htm</vt:lpwstr>
      </vt:variant>
      <vt:variant>
        <vt:lpwstr/>
      </vt:variant>
      <vt:variant>
        <vt:i4>3866740</vt:i4>
      </vt:variant>
      <vt:variant>
        <vt:i4>1395</vt:i4>
      </vt:variant>
      <vt:variant>
        <vt:i4>0</vt:i4>
      </vt:variant>
      <vt:variant>
        <vt:i4>5</vt:i4>
      </vt:variant>
      <vt:variant>
        <vt:lpwstr>https://www.fwc.gov.au/documents/awardsandorders/html/PR718999.htm</vt:lpwstr>
      </vt:variant>
      <vt:variant>
        <vt:lpwstr/>
      </vt:variant>
      <vt:variant>
        <vt:i4>5111820</vt:i4>
      </vt:variant>
      <vt:variant>
        <vt:i4>1380</vt:i4>
      </vt:variant>
      <vt:variant>
        <vt:i4>0</vt:i4>
      </vt:variant>
      <vt:variant>
        <vt:i4>5</vt:i4>
      </vt:variant>
      <vt:variant>
        <vt:lpwstr>https://www.fwc.gov.au/documents/awardsandorders/pdf/pr762300.pdf</vt:lpwstr>
      </vt:variant>
      <vt:variant>
        <vt:lpwstr/>
      </vt:variant>
      <vt:variant>
        <vt:i4>3145842</vt:i4>
      </vt:variant>
      <vt:variant>
        <vt:i4>1377</vt:i4>
      </vt:variant>
      <vt:variant>
        <vt:i4>0</vt:i4>
      </vt:variant>
      <vt:variant>
        <vt:i4>5</vt:i4>
      </vt:variant>
      <vt:variant>
        <vt:lpwstr>https://www.fwc.gov.au/documents/awardsandorders/html/PR740876.htm</vt:lpwstr>
      </vt:variant>
      <vt:variant>
        <vt:lpwstr/>
      </vt:variant>
      <vt:variant>
        <vt:i4>3932283</vt:i4>
      </vt:variant>
      <vt:variant>
        <vt:i4>1374</vt:i4>
      </vt:variant>
      <vt:variant>
        <vt:i4>0</vt:i4>
      </vt:variant>
      <vt:variant>
        <vt:i4>5</vt:i4>
      </vt:variant>
      <vt:variant>
        <vt:lpwstr>https://www.fwc.gov.au/documents/awardsandorders/html/PR729470.htm</vt:lpwstr>
      </vt:variant>
      <vt:variant>
        <vt:lpwstr/>
      </vt:variant>
      <vt:variant>
        <vt:i4>3866740</vt:i4>
      </vt:variant>
      <vt:variant>
        <vt:i4>1371</vt:i4>
      </vt:variant>
      <vt:variant>
        <vt:i4>0</vt:i4>
      </vt:variant>
      <vt:variant>
        <vt:i4>5</vt:i4>
      </vt:variant>
      <vt:variant>
        <vt:lpwstr>https://www.fwc.gov.au/documents/awardsandorders/html/PR718999.htm</vt:lpwstr>
      </vt:variant>
      <vt:variant>
        <vt:lpwstr/>
      </vt:variant>
      <vt:variant>
        <vt:i4>5111820</vt:i4>
      </vt:variant>
      <vt:variant>
        <vt:i4>1365</vt:i4>
      </vt:variant>
      <vt:variant>
        <vt:i4>0</vt:i4>
      </vt:variant>
      <vt:variant>
        <vt:i4>5</vt:i4>
      </vt:variant>
      <vt:variant>
        <vt:lpwstr>https://www.fwc.gov.au/documents/awardsandorders/pdf/pr762300.pdf</vt:lpwstr>
      </vt:variant>
      <vt:variant>
        <vt:lpwstr/>
      </vt:variant>
      <vt:variant>
        <vt:i4>3145842</vt:i4>
      </vt:variant>
      <vt:variant>
        <vt:i4>1362</vt:i4>
      </vt:variant>
      <vt:variant>
        <vt:i4>0</vt:i4>
      </vt:variant>
      <vt:variant>
        <vt:i4>5</vt:i4>
      </vt:variant>
      <vt:variant>
        <vt:lpwstr>https://www.fwc.gov.au/documents/awardsandorders/html/PR740876.htm</vt:lpwstr>
      </vt:variant>
      <vt:variant>
        <vt:lpwstr/>
      </vt:variant>
      <vt:variant>
        <vt:i4>3932283</vt:i4>
      </vt:variant>
      <vt:variant>
        <vt:i4>1359</vt:i4>
      </vt:variant>
      <vt:variant>
        <vt:i4>0</vt:i4>
      </vt:variant>
      <vt:variant>
        <vt:i4>5</vt:i4>
      </vt:variant>
      <vt:variant>
        <vt:lpwstr>https://www.fwc.gov.au/documents/awardsandorders/html/PR729470.htm</vt:lpwstr>
      </vt:variant>
      <vt:variant>
        <vt:lpwstr/>
      </vt:variant>
      <vt:variant>
        <vt:i4>3866740</vt:i4>
      </vt:variant>
      <vt:variant>
        <vt:i4>1356</vt:i4>
      </vt:variant>
      <vt:variant>
        <vt:i4>0</vt:i4>
      </vt:variant>
      <vt:variant>
        <vt:i4>5</vt:i4>
      </vt:variant>
      <vt:variant>
        <vt:lpwstr>https://www.fwc.gov.au/documents/awardsandorders/html/PR718999.htm</vt:lpwstr>
      </vt:variant>
      <vt:variant>
        <vt:lpwstr/>
      </vt:variant>
      <vt:variant>
        <vt:i4>5111820</vt:i4>
      </vt:variant>
      <vt:variant>
        <vt:i4>1350</vt:i4>
      </vt:variant>
      <vt:variant>
        <vt:i4>0</vt:i4>
      </vt:variant>
      <vt:variant>
        <vt:i4>5</vt:i4>
      </vt:variant>
      <vt:variant>
        <vt:lpwstr>https://www.fwc.gov.au/documents/awardsandorders/pdf/pr762300.pdf</vt:lpwstr>
      </vt:variant>
      <vt:variant>
        <vt:lpwstr/>
      </vt:variant>
      <vt:variant>
        <vt:i4>3145842</vt:i4>
      </vt:variant>
      <vt:variant>
        <vt:i4>1347</vt:i4>
      </vt:variant>
      <vt:variant>
        <vt:i4>0</vt:i4>
      </vt:variant>
      <vt:variant>
        <vt:i4>5</vt:i4>
      </vt:variant>
      <vt:variant>
        <vt:lpwstr>https://www.fwc.gov.au/documents/awardsandorders/html/PR740876.htm</vt:lpwstr>
      </vt:variant>
      <vt:variant>
        <vt:lpwstr/>
      </vt:variant>
      <vt:variant>
        <vt:i4>3932283</vt:i4>
      </vt:variant>
      <vt:variant>
        <vt:i4>1344</vt:i4>
      </vt:variant>
      <vt:variant>
        <vt:i4>0</vt:i4>
      </vt:variant>
      <vt:variant>
        <vt:i4>5</vt:i4>
      </vt:variant>
      <vt:variant>
        <vt:lpwstr>https://www.fwc.gov.au/documents/awardsandorders/html/PR729470.htm</vt:lpwstr>
      </vt:variant>
      <vt:variant>
        <vt:lpwstr/>
      </vt:variant>
      <vt:variant>
        <vt:i4>3866740</vt:i4>
      </vt:variant>
      <vt:variant>
        <vt:i4>1341</vt:i4>
      </vt:variant>
      <vt:variant>
        <vt:i4>0</vt:i4>
      </vt:variant>
      <vt:variant>
        <vt:i4>5</vt:i4>
      </vt:variant>
      <vt:variant>
        <vt:lpwstr>https://www.fwc.gov.au/documents/awardsandorders/html/PR718999.htm</vt:lpwstr>
      </vt:variant>
      <vt:variant>
        <vt:lpwstr/>
      </vt:variant>
      <vt:variant>
        <vt:i4>5111820</vt:i4>
      </vt:variant>
      <vt:variant>
        <vt:i4>1335</vt:i4>
      </vt:variant>
      <vt:variant>
        <vt:i4>0</vt:i4>
      </vt:variant>
      <vt:variant>
        <vt:i4>5</vt:i4>
      </vt:variant>
      <vt:variant>
        <vt:lpwstr>https://www.fwc.gov.au/documents/awardsandorders/pdf/pr762300.pdf</vt:lpwstr>
      </vt:variant>
      <vt:variant>
        <vt:lpwstr/>
      </vt:variant>
      <vt:variant>
        <vt:i4>3145842</vt:i4>
      </vt:variant>
      <vt:variant>
        <vt:i4>1332</vt:i4>
      </vt:variant>
      <vt:variant>
        <vt:i4>0</vt:i4>
      </vt:variant>
      <vt:variant>
        <vt:i4>5</vt:i4>
      </vt:variant>
      <vt:variant>
        <vt:lpwstr>https://www.fwc.gov.au/documents/awardsandorders/html/PR740876.htm</vt:lpwstr>
      </vt:variant>
      <vt:variant>
        <vt:lpwstr/>
      </vt:variant>
      <vt:variant>
        <vt:i4>3932283</vt:i4>
      </vt:variant>
      <vt:variant>
        <vt:i4>1329</vt:i4>
      </vt:variant>
      <vt:variant>
        <vt:i4>0</vt:i4>
      </vt:variant>
      <vt:variant>
        <vt:i4>5</vt:i4>
      </vt:variant>
      <vt:variant>
        <vt:lpwstr>https://www.fwc.gov.au/documents/awardsandorders/html/PR729470.htm</vt:lpwstr>
      </vt:variant>
      <vt:variant>
        <vt:lpwstr/>
      </vt:variant>
      <vt:variant>
        <vt:i4>3866740</vt:i4>
      </vt:variant>
      <vt:variant>
        <vt:i4>1326</vt:i4>
      </vt:variant>
      <vt:variant>
        <vt:i4>0</vt:i4>
      </vt:variant>
      <vt:variant>
        <vt:i4>5</vt:i4>
      </vt:variant>
      <vt:variant>
        <vt:lpwstr>https://www.fwc.gov.au/documents/awardsandorders/html/PR718999.htm</vt:lpwstr>
      </vt:variant>
      <vt:variant>
        <vt:lpwstr/>
      </vt:variant>
      <vt:variant>
        <vt:i4>5111820</vt:i4>
      </vt:variant>
      <vt:variant>
        <vt:i4>1320</vt:i4>
      </vt:variant>
      <vt:variant>
        <vt:i4>0</vt:i4>
      </vt:variant>
      <vt:variant>
        <vt:i4>5</vt:i4>
      </vt:variant>
      <vt:variant>
        <vt:lpwstr>https://www.fwc.gov.au/documents/awardsandorders/pdf/pr762300.pdf</vt:lpwstr>
      </vt:variant>
      <vt:variant>
        <vt:lpwstr/>
      </vt:variant>
      <vt:variant>
        <vt:i4>3145842</vt:i4>
      </vt:variant>
      <vt:variant>
        <vt:i4>1317</vt:i4>
      </vt:variant>
      <vt:variant>
        <vt:i4>0</vt:i4>
      </vt:variant>
      <vt:variant>
        <vt:i4>5</vt:i4>
      </vt:variant>
      <vt:variant>
        <vt:lpwstr>https://www.fwc.gov.au/documents/awardsandorders/html/PR740876.htm</vt:lpwstr>
      </vt:variant>
      <vt:variant>
        <vt:lpwstr/>
      </vt:variant>
      <vt:variant>
        <vt:i4>3932283</vt:i4>
      </vt:variant>
      <vt:variant>
        <vt:i4>1314</vt:i4>
      </vt:variant>
      <vt:variant>
        <vt:i4>0</vt:i4>
      </vt:variant>
      <vt:variant>
        <vt:i4>5</vt:i4>
      </vt:variant>
      <vt:variant>
        <vt:lpwstr>https://www.fwc.gov.au/documents/awardsandorders/html/PR729470.htm</vt:lpwstr>
      </vt:variant>
      <vt:variant>
        <vt:lpwstr/>
      </vt:variant>
      <vt:variant>
        <vt:i4>3866740</vt:i4>
      </vt:variant>
      <vt:variant>
        <vt:i4>1311</vt:i4>
      </vt:variant>
      <vt:variant>
        <vt:i4>0</vt:i4>
      </vt:variant>
      <vt:variant>
        <vt:i4>5</vt:i4>
      </vt:variant>
      <vt:variant>
        <vt:lpwstr>https://www.fwc.gov.au/documents/awardsandorders/html/PR718999.htm</vt:lpwstr>
      </vt:variant>
      <vt:variant>
        <vt:lpwstr/>
      </vt:variant>
      <vt:variant>
        <vt:i4>3932277</vt:i4>
      </vt:variant>
      <vt:variant>
        <vt:i4>1290</vt:i4>
      </vt:variant>
      <vt:variant>
        <vt:i4>0</vt:i4>
      </vt:variant>
      <vt:variant>
        <vt:i4>5</vt:i4>
      </vt:variant>
      <vt:variant>
        <vt:lpwstr>https://www.fwc.gov.au/documents/awardsandorders/html/PR740705.htm</vt:lpwstr>
      </vt:variant>
      <vt:variant>
        <vt:lpwstr/>
      </vt:variant>
      <vt:variant>
        <vt:i4>3670132</vt:i4>
      </vt:variant>
      <vt:variant>
        <vt:i4>1287</vt:i4>
      </vt:variant>
      <vt:variant>
        <vt:i4>0</vt:i4>
      </vt:variant>
      <vt:variant>
        <vt:i4>5</vt:i4>
      </vt:variant>
      <vt:variant>
        <vt:lpwstr>https://www.fwc.gov.au/documents/awardsandorders/html/PR729282.htm</vt:lpwstr>
      </vt:variant>
      <vt:variant>
        <vt:lpwstr/>
      </vt:variant>
      <vt:variant>
        <vt:i4>3604601</vt:i4>
      </vt:variant>
      <vt:variant>
        <vt:i4>1284</vt:i4>
      </vt:variant>
      <vt:variant>
        <vt:i4>0</vt:i4>
      </vt:variant>
      <vt:variant>
        <vt:i4>5</vt:i4>
      </vt:variant>
      <vt:variant>
        <vt:lpwstr>https://www.fwc.gov.au/documents/awardsandorders/html/PR718844.htm</vt:lpwstr>
      </vt:variant>
      <vt:variant>
        <vt:lpwstr/>
      </vt:variant>
      <vt:variant>
        <vt:i4>3932277</vt:i4>
      </vt:variant>
      <vt:variant>
        <vt:i4>1278</vt:i4>
      </vt:variant>
      <vt:variant>
        <vt:i4>0</vt:i4>
      </vt:variant>
      <vt:variant>
        <vt:i4>5</vt:i4>
      </vt:variant>
      <vt:variant>
        <vt:lpwstr>https://www.fwc.gov.au/documents/awardsandorders/html/PR740705.htm</vt:lpwstr>
      </vt:variant>
      <vt:variant>
        <vt:lpwstr/>
      </vt:variant>
      <vt:variant>
        <vt:i4>3670132</vt:i4>
      </vt:variant>
      <vt:variant>
        <vt:i4>1275</vt:i4>
      </vt:variant>
      <vt:variant>
        <vt:i4>0</vt:i4>
      </vt:variant>
      <vt:variant>
        <vt:i4>5</vt:i4>
      </vt:variant>
      <vt:variant>
        <vt:lpwstr>https://www.fwc.gov.au/documents/awardsandorders/html/PR729282.htm</vt:lpwstr>
      </vt:variant>
      <vt:variant>
        <vt:lpwstr/>
      </vt:variant>
      <vt:variant>
        <vt:i4>3604601</vt:i4>
      </vt:variant>
      <vt:variant>
        <vt:i4>1272</vt:i4>
      </vt:variant>
      <vt:variant>
        <vt:i4>0</vt:i4>
      </vt:variant>
      <vt:variant>
        <vt:i4>5</vt:i4>
      </vt:variant>
      <vt:variant>
        <vt:lpwstr>https://www.fwc.gov.au/documents/awardsandorders/html/PR718844.htm</vt:lpwstr>
      </vt:variant>
      <vt:variant>
        <vt:lpwstr/>
      </vt:variant>
      <vt:variant>
        <vt:i4>3932277</vt:i4>
      </vt:variant>
      <vt:variant>
        <vt:i4>1263</vt:i4>
      </vt:variant>
      <vt:variant>
        <vt:i4>0</vt:i4>
      </vt:variant>
      <vt:variant>
        <vt:i4>5</vt:i4>
      </vt:variant>
      <vt:variant>
        <vt:lpwstr>https://www.fwc.gov.au/documents/awardsandorders/html/PR740705.htm</vt:lpwstr>
      </vt:variant>
      <vt:variant>
        <vt:lpwstr/>
      </vt:variant>
      <vt:variant>
        <vt:i4>3670132</vt:i4>
      </vt:variant>
      <vt:variant>
        <vt:i4>1260</vt:i4>
      </vt:variant>
      <vt:variant>
        <vt:i4>0</vt:i4>
      </vt:variant>
      <vt:variant>
        <vt:i4>5</vt:i4>
      </vt:variant>
      <vt:variant>
        <vt:lpwstr>https://www.fwc.gov.au/documents/awardsandorders/html/PR729282.htm</vt:lpwstr>
      </vt:variant>
      <vt:variant>
        <vt:lpwstr/>
      </vt:variant>
      <vt:variant>
        <vt:i4>3604601</vt:i4>
      </vt:variant>
      <vt:variant>
        <vt:i4>1257</vt:i4>
      </vt:variant>
      <vt:variant>
        <vt:i4>0</vt:i4>
      </vt:variant>
      <vt:variant>
        <vt:i4>5</vt:i4>
      </vt:variant>
      <vt:variant>
        <vt:lpwstr>https://www.fwc.gov.au/documents/awardsandorders/html/PR718844.htm</vt:lpwstr>
      </vt:variant>
      <vt:variant>
        <vt:lpwstr/>
      </vt:variant>
      <vt:variant>
        <vt:i4>3932277</vt:i4>
      </vt:variant>
      <vt:variant>
        <vt:i4>1251</vt:i4>
      </vt:variant>
      <vt:variant>
        <vt:i4>0</vt:i4>
      </vt:variant>
      <vt:variant>
        <vt:i4>5</vt:i4>
      </vt:variant>
      <vt:variant>
        <vt:lpwstr>https://www.fwc.gov.au/documents/awardsandorders/html/PR740705.htm</vt:lpwstr>
      </vt:variant>
      <vt:variant>
        <vt:lpwstr/>
      </vt:variant>
      <vt:variant>
        <vt:i4>3670132</vt:i4>
      </vt:variant>
      <vt:variant>
        <vt:i4>1248</vt:i4>
      </vt:variant>
      <vt:variant>
        <vt:i4>0</vt:i4>
      </vt:variant>
      <vt:variant>
        <vt:i4>5</vt:i4>
      </vt:variant>
      <vt:variant>
        <vt:lpwstr>https://www.fwc.gov.au/documents/awardsandorders/html/PR729282.htm</vt:lpwstr>
      </vt:variant>
      <vt:variant>
        <vt:lpwstr/>
      </vt:variant>
      <vt:variant>
        <vt:i4>3604601</vt:i4>
      </vt:variant>
      <vt:variant>
        <vt:i4>1245</vt:i4>
      </vt:variant>
      <vt:variant>
        <vt:i4>0</vt:i4>
      </vt:variant>
      <vt:variant>
        <vt:i4>5</vt:i4>
      </vt:variant>
      <vt:variant>
        <vt:lpwstr>https://www.fwc.gov.au/documents/awardsandorders/html/PR718844.htm</vt:lpwstr>
      </vt:variant>
      <vt:variant>
        <vt:lpwstr/>
      </vt:variant>
      <vt:variant>
        <vt:i4>3932277</vt:i4>
      </vt:variant>
      <vt:variant>
        <vt:i4>1239</vt:i4>
      </vt:variant>
      <vt:variant>
        <vt:i4>0</vt:i4>
      </vt:variant>
      <vt:variant>
        <vt:i4>5</vt:i4>
      </vt:variant>
      <vt:variant>
        <vt:lpwstr>https://www.fwc.gov.au/documents/awardsandorders/html/PR740705.htm</vt:lpwstr>
      </vt:variant>
      <vt:variant>
        <vt:lpwstr/>
      </vt:variant>
      <vt:variant>
        <vt:i4>3670132</vt:i4>
      </vt:variant>
      <vt:variant>
        <vt:i4>1236</vt:i4>
      </vt:variant>
      <vt:variant>
        <vt:i4>0</vt:i4>
      </vt:variant>
      <vt:variant>
        <vt:i4>5</vt:i4>
      </vt:variant>
      <vt:variant>
        <vt:lpwstr>https://www.fwc.gov.au/documents/awardsandorders/html/PR729282.htm</vt:lpwstr>
      </vt:variant>
      <vt:variant>
        <vt:lpwstr/>
      </vt:variant>
      <vt:variant>
        <vt:i4>3604601</vt:i4>
      </vt:variant>
      <vt:variant>
        <vt:i4>1233</vt:i4>
      </vt:variant>
      <vt:variant>
        <vt:i4>0</vt:i4>
      </vt:variant>
      <vt:variant>
        <vt:i4>5</vt:i4>
      </vt:variant>
      <vt:variant>
        <vt:lpwstr>https://www.fwc.gov.au/documents/awardsandorders/html/PR718844.htm</vt:lpwstr>
      </vt:variant>
      <vt:variant>
        <vt:lpwstr/>
      </vt:variant>
      <vt:variant>
        <vt:i4>3932277</vt:i4>
      </vt:variant>
      <vt:variant>
        <vt:i4>1224</vt:i4>
      </vt:variant>
      <vt:variant>
        <vt:i4>0</vt:i4>
      </vt:variant>
      <vt:variant>
        <vt:i4>5</vt:i4>
      </vt:variant>
      <vt:variant>
        <vt:lpwstr>https://www.fwc.gov.au/documents/awardsandorders/html/PR740705.htm</vt:lpwstr>
      </vt:variant>
      <vt:variant>
        <vt:lpwstr/>
      </vt:variant>
      <vt:variant>
        <vt:i4>3670132</vt:i4>
      </vt:variant>
      <vt:variant>
        <vt:i4>1221</vt:i4>
      </vt:variant>
      <vt:variant>
        <vt:i4>0</vt:i4>
      </vt:variant>
      <vt:variant>
        <vt:i4>5</vt:i4>
      </vt:variant>
      <vt:variant>
        <vt:lpwstr>https://www.fwc.gov.au/documents/awardsandorders/html/PR729282.htm</vt:lpwstr>
      </vt:variant>
      <vt:variant>
        <vt:lpwstr/>
      </vt:variant>
      <vt:variant>
        <vt:i4>3604601</vt:i4>
      </vt:variant>
      <vt:variant>
        <vt:i4>1218</vt:i4>
      </vt:variant>
      <vt:variant>
        <vt:i4>0</vt:i4>
      </vt:variant>
      <vt:variant>
        <vt:i4>5</vt:i4>
      </vt:variant>
      <vt:variant>
        <vt:lpwstr>https://www.fwc.gov.au/documents/awardsandorders/html/PR718844.htm</vt:lpwstr>
      </vt:variant>
      <vt:variant>
        <vt:lpwstr/>
      </vt:variant>
      <vt:variant>
        <vt:i4>5111820</vt:i4>
      </vt:variant>
      <vt:variant>
        <vt:i4>1209</vt:i4>
      </vt:variant>
      <vt:variant>
        <vt:i4>0</vt:i4>
      </vt:variant>
      <vt:variant>
        <vt:i4>5</vt:i4>
      </vt:variant>
      <vt:variant>
        <vt:lpwstr>https://www.fwc.gov.au/documents/awardsandorders/pdf/pr762300.pdf</vt:lpwstr>
      </vt:variant>
      <vt:variant>
        <vt:lpwstr/>
      </vt:variant>
      <vt:variant>
        <vt:i4>3145842</vt:i4>
      </vt:variant>
      <vt:variant>
        <vt:i4>1206</vt:i4>
      </vt:variant>
      <vt:variant>
        <vt:i4>0</vt:i4>
      </vt:variant>
      <vt:variant>
        <vt:i4>5</vt:i4>
      </vt:variant>
      <vt:variant>
        <vt:lpwstr>https://www.fwc.gov.au/documents/awardsandorders/html/PR740876.htm</vt:lpwstr>
      </vt:variant>
      <vt:variant>
        <vt:lpwstr/>
      </vt:variant>
      <vt:variant>
        <vt:i4>3932277</vt:i4>
      </vt:variant>
      <vt:variant>
        <vt:i4>1203</vt:i4>
      </vt:variant>
      <vt:variant>
        <vt:i4>0</vt:i4>
      </vt:variant>
      <vt:variant>
        <vt:i4>5</vt:i4>
      </vt:variant>
      <vt:variant>
        <vt:lpwstr>https://www.fwc.gov.au/documents/awardsandorders/html/PR740705.htm</vt:lpwstr>
      </vt:variant>
      <vt:variant>
        <vt:lpwstr/>
      </vt:variant>
      <vt:variant>
        <vt:i4>4063347</vt:i4>
      </vt:variant>
      <vt:variant>
        <vt:i4>1200</vt:i4>
      </vt:variant>
      <vt:variant>
        <vt:i4>0</vt:i4>
      </vt:variant>
      <vt:variant>
        <vt:i4>5</vt:i4>
      </vt:variant>
      <vt:variant>
        <vt:lpwstr>https://www.fwc.gov.au/documents/awardsandorders/html/pr741373.htm</vt:lpwstr>
      </vt:variant>
      <vt:variant>
        <vt:lpwstr/>
      </vt:variant>
      <vt:variant>
        <vt:i4>3932283</vt:i4>
      </vt:variant>
      <vt:variant>
        <vt:i4>1197</vt:i4>
      </vt:variant>
      <vt:variant>
        <vt:i4>0</vt:i4>
      </vt:variant>
      <vt:variant>
        <vt:i4>5</vt:i4>
      </vt:variant>
      <vt:variant>
        <vt:lpwstr>https://www.fwc.gov.au/documents/awardsandorders/html/PR729470.htm</vt:lpwstr>
      </vt:variant>
      <vt:variant>
        <vt:lpwstr/>
      </vt:variant>
      <vt:variant>
        <vt:i4>3670132</vt:i4>
      </vt:variant>
      <vt:variant>
        <vt:i4>1194</vt:i4>
      </vt:variant>
      <vt:variant>
        <vt:i4>0</vt:i4>
      </vt:variant>
      <vt:variant>
        <vt:i4>5</vt:i4>
      </vt:variant>
      <vt:variant>
        <vt:lpwstr>https://www.fwc.gov.au/documents/awardsandorders/html/PR729282.htm</vt:lpwstr>
      </vt:variant>
      <vt:variant>
        <vt:lpwstr/>
      </vt:variant>
      <vt:variant>
        <vt:i4>3866740</vt:i4>
      </vt:variant>
      <vt:variant>
        <vt:i4>1191</vt:i4>
      </vt:variant>
      <vt:variant>
        <vt:i4>0</vt:i4>
      </vt:variant>
      <vt:variant>
        <vt:i4>5</vt:i4>
      </vt:variant>
      <vt:variant>
        <vt:lpwstr>https://www.fwc.gov.au/documents/awardsandorders/html/PR718999.htm</vt:lpwstr>
      </vt:variant>
      <vt:variant>
        <vt:lpwstr/>
      </vt:variant>
      <vt:variant>
        <vt:i4>3604601</vt:i4>
      </vt:variant>
      <vt:variant>
        <vt:i4>1188</vt:i4>
      </vt:variant>
      <vt:variant>
        <vt:i4>0</vt:i4>
      </vt:variant>
      <vt:variant>
        <vt:i4>5</vt:i4>
      </vt:variant>
      <vt:variant>
        <vt:lpwstr>https://www.fwc.gov.au/documents/awardsandorders/html/PR718844.htm</vt:lpwstr>
      </vt:variant>
      <vt:variant>
        <vt:lpwstr/>
      </vt:variant>
      <vt:variant>
        <vt:i4>262209</vt:i4>
      </vt:variant>
      <vt:variant>
        <vt:i4>1173</vt:i4>
      </vt:variant>
      <vt:variant>
        <vt:i4>0</vt:i4>
      </vt:variant>
      <vt:variant>
        <vt:i4>5</vt:i4>
      </vt:variant>
      <vt:variant>
        <vt:lpwstr>https://www.fwc.gov.au/documents/awards/resources/nes.pdf</vt:lpwstr>
      </vt:variant>
      <vt:variant>
        <vt:lpwstr/>
      </vt:variant>
      <vt:variant>
        <vt:i4>4063347</vt:i4>
      </vt:variant>
      <vt:variant>
        <vt:i4>1122</vt:i4>
      </vt:variant>
      <vt:variant>
        <vt:i4>0</vt:i4>
      </vt:variant>
      <vt:variant>
        <vt:i4>5</vt:i4>
      </vt:variant>
      <vt:variant>
        <vt:lpwstr>https://www.fwc.gov.au/documents/awardsandorders/html/pr741373.htm</vt:lpwstr>
      </vt:variant>
      <vt:variant>
        <vt:lpwstr/>
      </vt:variant>
      <vt:variant>
        <vt:i4>4063347</vt:i4>
      </vt:variant>
      <vt:variant>
        <vt:i4>1119</vt:i4>
      </vt:variant>
      <vt:variant>
        <vt:i4>0</vt:i4>
      </vt:variant>
      <vt:variant>
        <vt:i4>5</vt:i4>
      </vt:variant>
      <vt:variant>
        <vt:lpwstr>https://www.fwc.gov.au/documents/awardsandorders/html/pr741373.htm</vt:lpwstr>
      </vt:variant>
      <vt:variant>
        <vt:lpwstr/>
      </vt:variant>
      <vt:variant>
        <vt:i4>3997820</vt:i4>
      </vt:variant>
      <vt:variant>
        <vt:i4>1116</vt:i4>
      </vt:variant>
      <vt:variant>
        <vt:i4>0</vt:i4>
      </vt:variant>
      <vt:variant>
        <vt:i4>5</vt:i4>
      </vt:variant>
      <vt:variant>
        <vt:lpwstr>https://www.fwc.gov.au/documents/awardsandorders/html/pr740695.htm</vt:lpwstr>
      </vt:variant>
      <vt:variant>
        <vt:lpwstr/>
      </vt:variant>
      <vt:variant>
        <vt:i4>4653083</vt:i4>
      </vt:variant>
      <vt:variant>
        <vt:i4>1113</vt:i4>
      </vt:variant>
      <vt:variant>
        <vt:i4>0</vt:i4>
      </vt:variant>
      <vt:variant>
        <vt:i4>5</vt:i4>
      </vt:variant>
      <vt:variant>
        <vt:lpwstr>http://www.legislation.gov.au/Series/C2009A00028</vt:lpwstr>
      </vt:variant>
      <vt:variant>
        <vt:lpwstr/>
      </vt:variant>
      <vt:variant>
        <vt:i4>262209</vt:i4>
      </vt:variant>
      <vt:variant>
        <vt:i4>1110</vt:i4>
      </vt:variant>
      <vt:variant>
        <vt:i4>0</vt:i4>
      </vt:variant>
      <vt:variant>
        <vt:i4>5</vt:i4>
      </vt:variant>
      <vt:variant>
        <vt:lpwstr>https://www.fwc.gov.au/documents/awards/resources/nes.pdf</vt:lpwstr>
      </vt:variant>
      <vt:variant>
        <vt:lpwstr/>
      </vt:variant>
      <vt:variant>
        <vt:i4>4653083</vt:i4>
      </vt:variant>
      <vt:variant>
        <vt:i4>1107</vt:i4>
      </vt:variant>
      <vt:variant>
        <vt:i4>0</vt:i4>
      </vt:variant>
      <vt:variant>
        <vt:i4>5</vt:i4>
      </vt:variant>
      <vt:variant>
        <vt:lpwstr>http://www.legislation.gov.au/Series/C2009A00028</vt:lpwstr>
      </vt:variant>
      <vt:variant>
        <vt:lpwstr/>
      </vt:variant>
      <vt:variant>
        <vt:i4>4653083</vt:i4>
      </vt:variant>
      <vt:variant>
        <vt:i4>1098</vt:i4>
      </vt:variant>
      <vt:variant>
        <vt:i4>0</vt:i4>
      </vt:variant>
      <vt:variant>
        <vt:i4>5</vt:i4>
      </vt:variant>
      <vt:variant>
        <vt:lpwstr>http://www.legislation.gov.au/Series/C2009A00028</vt:lpwstr>
      </vt:variant>
      <vt:variant>
        <vt:lpwstr/>
      </vt:variant>
      <vt:variant>
        <vt:i4>4653083</vt:i4>
      </vt:variant>
      <vt:variant>
        <vt:i4>1095</vt:i4>
      </vt:variant>
      <vt:variant>
        <vt:i4>0</vt:i4>
      </vt:variant>
      <vt:variant>
        <vt:i4>5</vt:i4>
      </vt:variant>
      <vt:variant>
        <vt:lpwstr>http://www.legislation.gov.au/Series/C2009A00028</vt:lpwstr>
      </vt:variant>
      <vt:variant>
        <vt:lpwstr/>
      </vt:variant>
      <vt:variant>
        <vt:i4>262209</vt:i4>
      </vt:variant>
      <vt:variant>
        <vt:i4>1089</vt:i4>
      </vt:variant>
      <vt:variant>
        <vt:i4>0</vt:i4>
      </vt:variant>
      <vt:variant>
        <vt:i4>5</vt:i4>
      </vt:variant>
      <vt:variant>
        <vt:lpwstr>https://www.fwc.gov.au/documents/awards/resources/nes.pdf</vt:lpwstr>
      </vt:variant>
      <vt:variant>
        <vt:lpwstr/>
      </vt:variant>
      <vt:variant>
        <vt:i4>3604596</vt:i4>
      </vt:variant>
      <vt:variant>
        <vt:i4>1086</vt:i4>
      </vt:variant>
      <vt:variant>
        <vt:i4>0</vt:i4>
      </vt:variant>
      <vt:variant>
        <vt:i4>5</vt:i4>
      </vt:variant>
      <vt:variant>
        <vt:lpwstr>https://www.fwc.gov.au/documents/awardsandorders/html/PR723827.htm</vt:lpwstr>
      </vt:variant>
      <vt:variant>
        <vt:lpwstr/>
      </vt:variant>
      <vt:variant>
        <vt:i4>3604601</vt:i4>
      </vt:variant>
      <vt:variant>
        <vt:i4>1083</vt:i4>
      </vt:variant>
      <vt:variant>
        <vt:i4>0</vt:i4>
      </vt:variant>
      <vt:variant>
        <vt:i4>5</vt:i4>
      </vt:variant>
      <vt:variant>
        <vt:lpwstr>https://www.fwc.gov.au/documents/awardsandorders/html/PR718844.htm</vt:lpwstr>
      </vt:variant>
      <vt:variant>
        <vt:lpwstr/>
      </vt:variant>
      <vt:variant>
        <vt:i4>5242967</vt:i4>
      </vt:variant>
      <vt:variant>
        <vt:i4>1080</vt:i4>
      </vt:variant>
      <vt:variant>
        <vt:i4>0</vt:i4>
      </vt:variant>
      <vt:variant>
        <vt:i4>5</vt:i4>
      </vt:variant>
      <vt:variant>
        <vt:lpwstr>https://www.fwc.gov.au/document-search/view/2/aHR0cHM6Ly9zYXNyY2RhdGFwcmRhdWVhYS5ibG9iLmNvcmUud2luZG93cy5uZXQvYXdhcmRzL01vZGVybkF3YXJkcy9NQTAwMDEwNC5kb2N40?sid=&amp;q=miscellaneous</vt:lpwstr>
      </vt:variant>
      <vt:variant>
        <vt:lpwstr/>
      </vt:variant>
      <vt:variant>
        <vt:i4>5242967</vt:i4>
      </vt:variant>
      <vt:variant>
        <vt:i4>1077</vt:i4>
      </vt:variant>
      <vt:variant>
        <vt:i4>0</vt:i4>
      </vt:variant>
      <vt:variant>
        <vt:i4>5</vt:i4>
      </vt:variant>
      <vt:variant>
        <vt:lpwstr>https://www.fwc.gov.au/document-search/view/2/aHR0cHM6Ly9zYXNyY2RhdGFwcmRhdWVhYS5ibG9iLmNvcmUud2luZG93cy5uZXQvYXdhcmRzL01vZGVybkF3YXJkcy9NQTAwMDEwNC5kb2N40?sid=&amp;q=miscellaneous</vt:lpwstr>
      </vt:variant>
      <vt:variant>
        <vt:lpwstr/>
      </vt:variant>
      <vt:variant>
        <vt:i4>5242967</vt:i4>
      </vt:variant>
      <vt:variant>
        <vt:i4>1068</vt:i4>
      </vt:variant>
      <vt:variant>
        <vt:i4>0</vt:i4>
      </vt:variant>
      <vt:variant>
        <vt:i4>5</vt:i4>
      </vt:variant>
      <vt:variant>
        <vt:lpwstr>https://www.fwc.gov.au/document-search/view/2/aHR0cHM6Ly9zYXNyY2RhdGFwcmRhdWVhYS5ibG9iLmNvcmUud2luZG93cy5uZXQvYXdhcmRzL01vZGVybkF3YXJkcy9NQTAwMDEwNC5kb2N40?sid=&amp;q=miscellaneous</vt:lpwstr>
      </vt:variant>
      <vt:variant>
        <vt:lpwstr/>
      </vt:variant>
      <vt:variant>
        <vt:i4>3932277</vt:i4>
      </vt:variant>
      <vt:variant>
        <vt:i4>1065</vt:i4>
      </vt:variant>
      <vt:variant>
        <vt:i4>0</vt:i4>
      </vt:variant>
      <vt:variant>
        <vt:i4>5</vt:i4>
      </vt:variant>
      <vt:variant>
        <vt:lpwstr>https://www.fwc.gov.au/documents/awardsandorders/html/PR740705.htm</vt:lpwstr>
      </vt:variant>
      <vt:variant>
        <vt:lpwstr/>
      </vt:variant>
      <vt:variant>
        <vt:i4>3670132</vt:i4>
      </vt:variant>
      <vt:variant>
        <vt:i4>1062</vt:i4>
      </vt:variant>
      <vt:variant>
        <vt:i4>0</vt:i4>
      </vt:variant>
      <vt:variant>
        <vt:i4>5</vt:i4>
      </vt:variant>
      <vt:variant>
        <vt:lpwstr>https://www.fwc.gov.au/documents/awardsandorders/html/PR729282.htm</vt:lpwstr>
      </vt:variant>
      <vt:variant>
        <vt:lpwstr/>
      </vt:variant>
      <vt:variant>
        <vt:i4>3604596</vt:i4>
      </vt:variant>
      <vt:variant>
        <vt:i4>1059</vt:i4>
      </vt:variant>
      <vt:variant>
        <vt:i4>0</vt:i4>
      </vt:variant>
      <vt:variant>
        <vt:i4>5</vt:i4>
      </vt:variant>
      <vt:variant>
        <vt:lpwstr>https://www.fwc.gov.au/documents/awardsandorders/html/PR723827.htm</vt:lpwstr>
      </vt:variant>
      <vt:variant>
        <vt:lpwstr/>
      </vt:variant>
      <vt:variant>
        <vt:i4>5242967</vt:i4>
      </vt:variant>
      <vt:variant>
        <vt:i4>1056</vt:i4>
      </vt:variant>
      <vt:variant>
        <vt:i4>0</vt:i4>
      </vt:variant>
      <vt:variant>
        <vt:i4>5</vt:i4>
      </vt:variant>
      <vt:variant>
        <vt:lpwstr>https://www.fwc.gov.au/document-search/view/2/aHR0cHM6Ly9zYXNyY2RhdGFwcmRhdWVhYS5ibG9iLmNvcmUud2luZG93cy5uZXQvYXdhcmRzL01vZGVybkF3YXJkcy9NQTAwMDEwNC5kb2N40?sid=&amp;q=miscellaneous</vt:lpwstr>
      </vt:variant>
      <vt:variant>
        <vt:lpwstr/>
      </vt:variant>
      <vt:variant>
        <vt:i4>3932277</vt:i4>
      </vt:variant>
      <vt:variant>
        <vt:i4>1053</vt:i4>
      </vt:variant>
      <vt:variant>
        <vt:i4>0</vt:i4>
      </vt:variant>
      <vt:variant>
        <vt:i4>5</vt:i4>
      </vt:variant>
      <vt:variant>
        <vt:lpwstr>https://www.fwc.gov.au/documents/awardsandorders/html/PR740705.htm</vt:lpwstr>
      </vt:variant>
      <vt:variant>
        <vt:lpwstr/>
      </vt:variant>
      <vt:variant>
        <vt:i4>3670132</vt:i4>
      </vt:variant>
      <vt:variant>
        <vt:i4>1050</vt:i4>
      </vt:variant>
      <vt:variant>
        <vt:i4>0</vt:i4>
      </vt:variant>
      <vt:variant>
        <vt:i4>5</vt:i4>
      </vt:variant>
      <vt:variant>
        <vt:lpwstr>https://www.fwc.gov.au/documents/awardsandorders/html/PR729282.htm</vt:lpwstr>
      </vt:variant>
      <vt:variant>
        <vt:lpwstr/>
      </vt:variant>
      <vt:variant>
        <vt:i4>3604596</vt:i4>
      </vt:variant>
      <vt:variant>
        <vt:i4>1047</vt:i4>
      </vt:variant>
      <vt:variant>
        <vt:i4>0</vt:i4>
      </vt:variant>
      <vt:variant>
        <vt:i4>5</vt:i4>
      </vt:variant>
      <vt:variant>
        <vt:lpwstr>https://www.fwc.gov.au/documents/awardsandorders/html/PR723827.htm</vt:lpwstr>
      </vt:variant>
      <vt:variant>
        <vt:lpwstr/>
      </vt:variant>
      <vt:variant>
        <vt:i4>3604601</vt:i4>
      </vt:variant>
      <vt:variant>
        <vt:i4>1044</vt:i4>
      </vt:variant>
      <vt:variant>
        <vt:i4>0</vt:i4>
      </vt:variant>
      <vt:variant>
        <vt:i4>5</vt:i4>
      </vt:variant>
      <vt:variant>
        <vt:lpwstr>https://www.fwc.gov.au/documents/awardsandorders/html/PR718844.htm</vt:lpwstr>
      </vt:variant>
      <vt:variant>
        <vt:lpwstr/>
      </vt:variant>
      <vt:variant>
        <vt:i4>3932277</vt:i4>
      </vt:variant>
      <vt:variant>
        <vt:i4>999</vt:i4>
      </vt:variant>
      <vt:variant>
        <vt:i4>0</vt:i4>
      </vt:variant>
      <vt:variant>
        <vt:i4>5</vt:i4>
      </vt:variant>
      <vt:variant>
        <vt:lpwstr>https://www.fwc.gov.au/documents/awardsandorders/html/PR740705.htm</vt:lpwstr>
      </vt:variant>
      <vt:variant>
        <vt:lpwstr/>
      </vt:variant>
      <vt:variant>
        <vt:i4>3670132</vt:i4>
      </vt:variant>
      <vt:variant>
        <vt:i4>996</vt:i4>
      </vt:variant>
      <vt:variant>
        <vt:i4>0</vt:i4>
      </vt:variant>
      <vt:variant>
        <vt:i4>5</vt:i4>
      </vt:variant>
      <vt:variant>
        <vt:lpwstr>https://www.fwc.gov.au/documents/awardsandorders/html/PR729282.htm</vt:lpwstr>
      </vt:variant>
      <vt:variant>
        <vt:lpwstr/>
      </vt:variant>
      <vt:variant>
        <vt:i4>3604601</vt:i4>
      </vt:variant>
      <vt:variant>
        <vt:i4>993</vt:i4>
      </vt:variant>
      <vt:variant>
        <vt:i4>0</vt:i4>
      </vt:variant>
      <vt:variant>
        <vt:i4>5</vt:i4>
      </vt:variant>
      <vt:variant>
        <vt:lpwstr>https://www.fwc.gov.au/documents/awardsandorders/html/PR718844.htm</vt:lpwstr>
      </vt:variant>
      <vt:variant>
        <vt:lpwstr/>
      </vt:variant>
      <vt:variant>
        <vt:i4>3932277</vt:i4>
      </vt:variant>
      <vt:variant>
        <vt:i4>942</vt:i4>
      </vt:variant>
      <vt:variant>
        <vt:i4>0</vt:i4>
      </vt:variant>
      <vt:variant>
        <vt:i4>5</vt:i4>
      </vt:variant>
      <vt:variant>
        <vt:lpwstr>https://www.fwc.gov.au/documents/awardsandorders/html/PR740705.htm</vt:lpwstr>
      </vt:variant>
      <vt:variant>
        <vt:lpwstr/>
      </vt:variant>
      <vt:variant>
        <vt:i4>3670132</vt:i4>
      </vt:variant>
      <vt:variant>
        <vt:i4>939</vt:i4>
      </vt:variant>
      <vt:variant>
        <vt:i4>0</vt:i4>
      </vt:variant>
      <vt:variant>
        <vt:i4>5</vt:i4>
      </vt:variant>
      <vt:variant>
        <vt:lpwstr>https://www.fwc.gov.au/documents/awardsandorders/html/PR729282.htm</vt:lpwstr>
      </vt:variant>
      <vt:variant>
        <vt:lpwstr/>
      </vt:variant>
      <vt:variant>
        <vt:i4>3604601</vt:i4>
      </vt:variant>
      <vt:variant>
        <vt:i4>936</vt:i4>
      </vt:variant>
      <vt:variant>
        <vt:i4>0</vt:i4>
      </vt:variant>
      <vt:variant>
        <vt:i4>5</vt:i4>
      </vt:variant>
      <vt:variant>
        <vt:lpwstr>https://www.fwc.gov.au/documents/awardsandorders/html/PR718844.htm</vt:lpwstr>
      </vt:variant>
      <vt:variant>
        <vt:lpwstr/>
      </vt:variant>
      <vt:variant>
        <vt:i4>3932277</vt:i4>
      </vt:variant>
      <vt:variant>
        <vt:i4>885</vt:i4>
      </vt:variant>
      <vt:variant>
        <vt:i4>0</vt:i4>
      </vt:variant>
      <vt:variant>
        <vt:i4>5</vt:i4>
      </vt:variant>
      <vt:variant>
        <vt:lpwstr>https://www.fwc.gov.au/documents/awardsandorders/html/PR740705.htm</vt:lpwstr>
      </vt:variant>
      <vt:variant>
        <vt:lpwstr/>
      </vt:variant>
      <vt:variant>
        <vt:i4>3670132</vt:i4>
      </vt:variant>
      <vt:variant>
        <vt:i4>882</vt:i4>
      </vt:variant>
      <vt:variant>
        <vt:i4>0</vt:i4>
      </vt:variant>
      <vt:variant>
        <vt:i4>5</vt:i4>
      </vt:variant>
      <vt:variant>
        <vt:lpwstr>https://www.fwc.gov.au/documents/awardsandorders/html/PR729282.htm</vt:lpwstr>
      </vt:variant>
      <vt:variant>
        <vt:lpwstr/>
      </vt:variant>
      <vt:variant>
        <vt:i4>3604601</vt:i4>
      </vt:variant>
      <vt:variant>
        <vt:i4>879</vt:i4>
      </vt:variant>
      <vt:variant>
        <vt:i4>0</vt:i4>
      </vt:variant>
      <vt:variant>
        <vt:i4>5</vt:i4>
      </vt:variant>
      <vt:variant>
        <vt:lpwstr>https://www.fwc.gov.au/documents/awardsandorders/html/PR718844.htm</vt:lpwstr>
      </vt:variant>
      <vt:variant>
        <vt:lpwstr/>
      </vt:variant>
      <vt:variant>
        <vt:i4>3932277</vt:i4>
      </vt:variant>
      <vt:variant>
        <vt:i4>828</vt:i4>
      </vt:variant>
      <vt:variant>
        <vt:i4>0</vt:i4>
      </vt:variant>
      <vt:variant>
        <vt:i4>5</vt:i4>
      </vt:variant>
      <vt:variant>
        <vt:lpwstr>https://www.fwc.gov.au/documents/awardsandorders/html/PR740705.htm</vt:lpwstr>
      </vt:variant>
      <vt:variant>
        <vt:lpwstr/>
      </vt:variant>
      <vt:variant>
        <vt:i4>3670132</vt:i4>
      </vt:variant>
      <vt:variant>
        <vt:i4>825</vt:i4>
      </vt:variant>
      <vt:variant>
        <vt:i4>0</vt:i4>
      </vt:variant>
      <vt:variant>
        <vt:i4>5</vt:i4>
      </vt:variant>
      <vt:variant>
        <vt:lpwstr>https://www.fwc.gov.au/documents/awardsandorders/html/PR729282.htm</vt:lpwstr>
      </vt:variant>
      <vt:variant>
        <vt:lpwstr/>
      </vt:variant>
      <vt:variant>
        <vt:i4>3604601</vt:i4>
      </vt:variant>
      <vt:variant>
        <vt:i4>822</vt:i4>
      </vt:variant>
      <vt:variant>
        <vt:i4>0</vt:i4>
      </vt:variant>
      <vt:variant>
        <vt:i4>5</vt:i4>
      </vt:variant>
      <vt:variant>
        <vt:lpwstr>https://www.fwc.gov.au/documents/awardsandorders/html/PR718844.htm</vt:lpwstr>
      </vt:variant>
      <vt:variant>
        <vt:lpwstr/>
      </vt:variant>
      <vt:variant>
        <vt:i4>3932277</vt:i4>
      </vt:variant>
      <vt:variant>
        <vt:i4>801</vt:i4>
      </vt:variant>
      <vt:variant>
        <vt:i4>0</vt:i4>
      </vt:variant>
      <vt:variant>
        <vt:i4>5</vt:i4>
      </vt:variant>
      <vt:variant>
        <vt:lpwstr>https://www.fwc.gov.au/documents/awardsandorders/html/PR740705.htm</vt:lpwstr>
      </vt:variant>
      <vt:variant>
        <vt:lpwstr/>
      </vt:variant>
      <vt:variant>
        <vt:i4>3670132</vt:i4>
      </vt:variant>
      <vt:variant>
        <vt:i4>798</vt:i4>
      </vt:variant>
      <vt:variant>
        <vt:i4>0</vt:i4>
      </vt:variant>
      <vt:variant>
        <vt:i4>5</vt:i4>
      </vt:variant>
      <vt:variant>
        <vt:lpwstr>https://www.fwc.gov.au/documents/awardsandorders/html/PR729282.htm</vt:lpwstr>
      </vt:variant>
      <vt:variant>
        <vt:lpwstr/>
      </vt:variant>
      <vt:variant>
        <vt:i4>3145854</vt:i4>
      </vt:variant>
      <vt:variant>
        <vt:i4>762</vt:i4>
      </vt:variant>
      <vt:variant>
        <vt:i4>0</vt:i4>
      </vt:variant>
      <vt:variant>
        <vt:i4>5</vt:i4>
      </vt:variant>
      <vt:variant>
        <vt:lpwstr>https://www.fwc.gov.au/documents/awardsandorders/html/PR733881.htm</vt:lpwstr>
      </vt:variant>
      <vt:variant>
        <vt:lpwstr/>
      </vt:variant>
      <vt:variant>
        <vt:i4>3932277</vt:i4>
      </vt:variant>
      <vt:variant>
        <vt:i4>699</vt:i4>
      </vt:variant>
      <vt:variant>
        <vt:i4>0</vt:i4>
      </vt:variant>
      <vt:variant>
        <vt:i4>5</vt:i4>
      </vt:variant>
      <vt:variant>
        <vt:lpwstr>https://www.fwc.gov.au/documents/awardsandorders/html/PR740705.htm</vt:lpwstr>
      </vt:variant>
      <vt:variant>
        <vt:lpwstr/>
      </vt:variant>
      <vt:variant>
        <vt:i4>3670132</vt:i4>
      </vt:variant>
      <vt:variant>
        <vt:i4>696</vt:i4>
      </vt:variant>
      <vt:variant>
        <vt:i4>0</vt:i4>
      </vt:variant>
      <vt:variant>
        <vt:i4>5</vt:i4>
      </vt:variant>
      <vt:variant>
        <vt:lpwstr>https://www.fwc.gov.au/documents/awardsandorders/html/PR729282.htm</vt:lpwstr>
      </vt:variant>
      <vt:variant>
        <vt:lpwstr/>
      </vt:variant>
      <vt:variant>
        <vt:i4>3604601</vt:i4>
      </vt:variant>
      <vt:variant>
        <vt:i4>693</vt:i4>
      </vt:variant>
      <vt:variant>
        <vt:i4>0</vt:i4>
      </vt:variant>
      <vt:variant>
        <vt:i4>5</vt:i4>
      </vt:variant>
      <vt:variant>
        <vt:lpwstr>https://www.fwc.gov.au/documents/awardsandorders/html/PR718844.htm</vt:lpwstr>
      </vt:variant>
      <vt:variant>
        <vt:lpwstr/>
      </vt:variant>
      <vt:variant>
        <vt:i4>3932277</vt:i4>
      </vt:variant>
      <vt:variant>
        <vt:i4>672</vt:i4>
      </vt:variant>
      <vt:variant>
        <vt:i4>0</vt:i4>
      </vt:variant>
      <vt:variant>
        <vt:i4>5</vt:i4>
      </vt:variant>
      <vt:variant>
        <vt:lpwstr>https://www.fwc.gov.au/documents/awardsandorders/html/PR740705.htm</vt:lpwstr>
      </vt:variant>
      <vt:variant>
        <vt:lpwstr/>
      </vt:variant>
      <vt:variant>
        <vt:i4>3145854</vt:i4>
      </vt:variant>
      <vt:variant>
        <vt:i4>669</vt:i4>
      </vt:variant>
      <vt:variant>
        <vt:i4>0</vt:i4>
      </vt:variant>
      <vt:variant>
        <vt:i4>5</vt:i4>
      </vt:variant>
      <vt:variant>
        <vt:lpwstr>https://www.fwc.gov.au/documents/awardsandorders/html/PR733881.htm</vt:lpwstr>
      </vt:variant>
      <vt:variant>
        <vt:lpwstr/>
      </vt:variant>
      <vt:variant>
        <vt:i4>3670132</vt:i4>
      </vt:variant>
      <vt:variant>
        <vt:i4>666</vt:i4>
      </vt:variant>
      <vt:variant>
        <vt:i4>0</vt:i4>
      </vt:variant>
      <vt:variant>
        <vt:i4>5</vt:i4>
      </vt:variant>
      <vt:variant>
        <vt:lpwstr>https://www.fwc.gov.au/documents/awardsandorders/html/PR729282.htm</vt:lpwstr>
      </vt:variant>
      <vt:variant>
        <vt:lpwstr/>
      </vt:variant>
      <vt:variant>
        <vt:i4>3604601</vt:i4>
      </vt:variant>
      <vt:variant>
        <vt:i4>663</vt:i4>
      </vt:variant>
      <vt:variant>
        <vt:i4>0</vt:i4>
      </vt:variant>
      <vt:variant>
        <vt:i4>5</vt:i4>
      </vt:variant>
      <vt:variant>
        <vt:lpwstr>https://www.fwc.gov.au/documents/awardsandorders/html/PR718844.htm</vt:lpwstr>
      </vt:variant>
      <vt:variant>
        <vt:lpwstr/>
      </vt:variant>
      <vt:variant>
        <vt:i4>262209</vt:i4>
      </vt:variant>
      <vt:variant>
        <vt:i4>630</vt:i4>
      </vt:variant>
      <vt:variant>
        <vt:i4>0</vt:i4>
      </vt:variant>
      <vt:variant>
        <vt:i4>5</vt:i4>
      </vt:variant>
      <vt:variant>
        <vt:lpwstr>https://www.fwc.gov.au/documents/awards/resources/nes.pdf</vt:lpwstr>
      </vt:variant>
      <vt:variant>
        <vt:lpwstr/>
      </vt:variant>
      <vt:variant>
        <vt:i4>262209</vt:i4>
      </vt:variant>
      <vt:variant>
        <vt:i4>627</vt:i4>
      </vt:variant>
      <vt:variant>
        <vt:i4>0</vt:i4>
      </vt:variant>
      <vt:variant>
        <vt:i4>5</vt:i4>
      </vt:variant>
      <vt:variant>
        <vt:lpwstr>https://www.fwc.gov.au/documents/awards/resources/nes.pdf</vt:lpwstr>
      </vt:variant>
      <vt:variant>
        <vt:lpwstr/>
      </vt:variant>
      <vt:variant>
        <vt:i4>3145854</vt:i4>
      </vt:variant>
      <vt:variant>
        <vt:i4>624</vt:i4>
      </vt:variant>
      <vt:variant>
        <vt:i4>0</vt:i4>
      </vt:variant>
      <vt:variant>
        <vt:i4>5</vt:i4>
      </vt:variant>
      <vt:variant>
        <vt:lpwstr>https://www.fwc.gov.au/documents/awardsandorders/html/PR733881.htm</vt:lpwstr>
      </vt:variant>
      <vt:variant>
        <vt:lpwstr/>
      </vt:variant>
      <vt:variant>
        <vt:i4>3670134</vt:i4>
      </vt:variant>
      <vt:variant>
        <vt:i4>621</vt:i4>
      </vt:variant>
      <vt:variant>
        <vt:i4>0</vt:i4>
      </vt:variant>
      <vt:variant>
        <vt:i4>5</vt:i4>
      </vt:variant>
      <vt:variant>
        <vt:lpwstr>https://www.fwc.gov.au/documents/awardsandorders/html/PR723909.htm</vt:lpwstr>
      </vt:variant>
      <vt:variant>
        <vt:lpwstr/>
      </vt:variant>
      <vt:variant>
        <vt:i4>3145854</vt:i4>
      </vt:variant>
      <vt:variant>
        <vt:i4>612</vt:i4>
      </vt:variant>
      <vt:variant>
        <vt:i4>0</vt:i4>
      </vt:variant>
      <vt:variant>
        <vt:i4>5</vt:i4>
      </vt:variant>
      <vt:variant>
        <vt:lpwstr>https://www.fwc.gov.au/documents/awardsandorders/html/PR733881.htm</vt:lpwstr>
      </vt:variant>
      <vt:variant>
        <vt:lpwstr/>
      </vt:variant>
      <vt:variant>
        <vt:i4>3670134</vt:i4>
      </vt:variant>
      <vt:variant>
        <vt:i4>609</vt:i4>
      </vt:variant>
      <vt:variant>
        <vt:i4>0</vt:i4>
      </vt:variant>
      <vt:variant>
        <vt:i4>5</vt:i4>
      </vt:variant>
      <vt:variant>
        <vt:lpwstr>https://www.fwc.gov.au/documents/awardsandorders/html/PR723909.htm</vt:lpwstr>
      </vt:variant>
      <vt:variant>
        <vt:lpwstr/>
      </vt:variant>
      <vt:variant>
        <vt:i4>4915215</vt:i4>
      </vt:variant>
      <vt:variant>
        <vt:i4>606</vt:i4>
      </vt:variant>
      <vt:variant>
        <vt:i4>0</vt:i4>
      </vt:variant>
      <vt:variant>
        <vt:i4>5</vt:i4>
      </vt:variant>
      <vt:variant>
        <vt:lpwstr>https://www.fwc.gov.au/documents/awardsandorders/pdf/pr750477.pdf</vt:lpwstr>
      </vt:variant>
      <vt:variant>
        <vt:lpwstr/>
      </vt:variant>
      <vt:variant>
        <vt:i4>196628</vt:i4>
      </vt:variant>
      <vt:variant>
        <vt:i4>603</vt:i4>
      </vt:variant>
      <vt:variant>
        <vt:i4>0</vt:i4>
      </vt:variant>
      <vt:variant>
        <vt:i4>5</vt:i4>
      </vt:variant>
      <vt:variant>
        <vt:lpwstr>https://www.legislation.gov.au/Series/C2009A00028</vt:lpwstr>
      </vt:variant>
      <vt:variant>
        <vt:lpwstr/>
      </vt:variant>
      <vt:variant>
        <vt:i4>262209</vt:i4>
      </vt:variant>
      <vt:variant>
        <vt:i4>600</vt:i4>
      </vt:variant>
      <vt:variant>
        <vt:i4>0</vt:i4>
      </vt:variant>
      <vt:variant>
        <vt:i4>5</vt:i4>
      </vt:variant>
      <vt:variant>
        <vt:lpwstr>https://www.fwc.gov.au/documents/awards/resources/nes.pdf</vt:lpwstr>
      </vt:variant>
      <vt:variant>
        <vt:lpwstr/>
      </vt:variant>
      <vt:variant>
        <vt:i4>4915215</vt:i4>
      </vt:variant>
      <vt:variant>
        <vt:i4>597</vt:i4>
      </vt:variant>
      <vt:variant>
        <vt:i4>0</vt:i4>
      </vt:variant>
      <vt:variant>
        <vt:i4>5</vt:i4>
      </vt:variant>
      <vt:variant>
        <vt:lpwstr>https://www.fwc.gov.au/documents/awardsandorders/pdf/pr750477.pdf</vt:lpwstr>
      </vt:variant>
      <vt:variant>
        <vt:lpwstr/>
      </vt:variant>
      <vt:variant>
        <vt:i4>4915215</vt:i4>
      </vt:variant>
      <vt:variant>
        <vt:i4>594</vt:i4>
      </vt:variant>
      <vt:variant>
        <vt:i4>0</vt:i4>
      </vt:variant>
      <vt:variant>
        <vt:i4>5</vt:i4>
      </vt:variant>
      <vt:variant>
        <vt:lpwstr>https://www.fwc.gov.au/documents/awardsandorders/pdf/pr750477.pdf</vt:lpwstr>
      </vt:variant>
      <vt:variant>
        <vt:lpwstr/>
      </vt:variant>
      <vt:variant>
        <vt:i4>4915215</vt:i4>
      </vt:variant>
      <vt:variant>
        <vt:i4>591</vt:i4>
      </vt:variant>
      <vt:variant>
        <vt:i4>0</vt:i4>
      </vt:variant>
      <vt:variant>
        <vt:i4>5</vt:i4>
      </vt:variant>
      <vt:variant>
        <vt:lpwstr>https://www.fwc.gov.au/documents/awardsandorders/pdf/pr750477.pdf</vt:lpwstr>
      </vt:variant>
      <vt:variant>
        <vt:lpwstr/>
      </vt:variant>
      <vt:variant>
        <vt:i4>4915215</vt:i4>
      </vt:variant>
      <vt:variant>
        <vt:i4>588</vt:i4>
      </vt:variant>
      <vt:variant>
        <vt:i4>0</vt:i4>
      </vt:variant>
      <vt:variant>
        <vt:i4>5</vt:i4>
      </vt:variant>
      <vt:variant>
        <vt:lpwstr>https://www.fwc.gov.au/documents/awardsandorders/pdf/pr750477.pdf</vt:lpwstr>
      </vt:variant>
      <vt:variant>
        <vt:lpwstr/>
      </vt:variant>
      <vt:variant>
        <vt:i4>3670134</vt:i4>
      </vt:variant>
      <vt:variant>
        <vt:i4>585</vt:i4>
      </vt:variant>
      <vt:variant>
        <vt:i4>0</vt:i4>
      </vt:variant>
      <vt:variant>
        <vt:i4>5</vt:i4>
      </vt:variant>
      <vt:variant>
        <vt:lpwstr>https://www.fwc.gov.au/documents/awardsandorders/html/PR723909.htm</vt:lpwstr>
      </vt:variant>
      <vt:variant>
        <vt:lpwstr/>
      </vt:variant>
      <vt:variant>
        <vt:i4>3145854</vt:i4>
      </vt:variant>
      <vt:variant>
        <vt:i4>582</vt:i4>
      </vt:variant>
      <vt:variant>
        <vt:i4>0</vt:i4>
      </vt:variant>
      <vt:variant>
        <vt:i4>5</vt:i4>
      </vt:variant>
      <vt:variant>
        <vt:lpwstr>https://www.fwc.gov.au/documents/awardsandorders/html/PR733881.htm</vt:lpwstr>
      </vt:variant>
      <vt:variant>
        <vt:lpwstr/>
      </vt:variant>
      <vt:variant>
        <vt:i4>3145854</vt:i4>
      </vt:variant>
      <vt:variant>
        <vt:i4>579</vt:i4>
      </vt:variant>
      <vt:variant>
        <vt:i4>0</vt:i4>
      </vt:variant>
      <vt:variant>
        <vt:i4>5</vt:i4>
      </vt:variant>
      <vt:variant>
        <vt:lpwstr>https://www.fwc.gov.au/documents/awardsandorders/html/PR733881.htm</vt:lpwstr>
      </vt:variant>
      <vt:variant>
        <vt:lpwstr/>
      </vt:variant>
      <vt:variant>
        <vt:i4>3145854</vt:i4>
      </vt:variant>
      <vt:variant>
        <vt:i4>573</vt:i4>
      </vt:variant>
      <vt:variant>
        <vt:i4>0</vt:i4>
      </vt:variant>
      <vt:variant>
        <vt:i4>5</vt:i4>
      </vt:variant>
      <vt:variant>
        <vt:lpwstr>https://www.fwc.gov.au/documents/awardsandorders/html/PR733881.htm</vt:lpwstr>
      </vt:variant>
      <vt:variant>
        <vt:lpwstr/>
      </vt:variant>
      <vt:variant>
        <vt:i4>3145854</vt:i4>
      </vt:variant>
      <vt:variant>
        <vt:i4>570</vt:i4>
      </vt:variant>
      <vt:variant>
        <vt:i4>0</vt:i4>
      </vt:variant>
      <vt:variant>
        <vt:i4>5</vt:i4>
      </vt:variant>
      <vt:variant>
        <vt:lpwstr>https://www.fwc.gov.au/documents/awardsandorders/html/PR733881.htm</vt:lpwstr>
      </vt:variant>
      <vt:variant>
        <vt:lpwstr/>
      </vt:variant>
      <vt:variant>
        <vt:i4>3145854</vt:i4>
      </vt:variant>
      <vt:variant>
        <vt:i4>567</vt:i4>
      </vt:variant>
      <vt:variant>
        <vt:i4>0</vt:i4>
      </vt:variant>
      <vt:variant>
        <vt:i4>5</vt:i4>
      </vt:variant>
      <vt:variant>
        <vt:lpwstr>https://www.fwc.gov.au/documents/awardsandorders/html/PR733881.htm</vt:lpwstr>
      </vt:variant>
      <vt:variant>
        <vt:lpwstr/>
      </vt:variant>
      <vt:variant>
        <vt:i4>4915215</vt:i4>
      </vt:variant>
      <vt:variant>
        <vt:i4>564</vt:i4>
      </vt:variant>
      <vt:variant>
        <vt:i4>0</vt:i4>
      </vt:variant>
      <vt:variant>
        <vt:i4>5</vt:i4>
      </vt:variant>
      <vt:variant>
        <vt:lpwstr>https://www.fwc.gov.au/documents/awardsandorders/pdf/pr750477.pdf</vt:lpwstr>
      </vt:variant>
      <vt:variant>
        <vt:lpwstr/>
      </vt:variant>
      <vt:variant>
        <vt:i4>3145854</vt:i4>
      </vt:variant>
      <vt:variant>
        <vt:i4>561</vt:i4>
      </vt:variant>
      <vt:variant>
        <vt:i4>0</vt:i4>
      </vt:variant>
      <vt:variant>
        <vt:i4>5</vt:i4>
      </vt:variant>
      <vt:variant>
        <vt:lpwstr>https://www.fwc.gov.au/documents/awardsandorders/html/PR733881.htm</vt:lpwstr>
      </vt:variant>
      <vt:variant>
        <vt:lpwstr/>
      </vt:variant>
      <vt:variant>
        <vt:i4>3670134</vt:i4>
      </vt:variant>
      <vt:variant>
        <vt:i4>558</vt:i4>
      </vt:variant>
      <vt:variant>
        <vt:i4>0</vt:i4>
      </vt:variant>
      <vt:variant>
        <vt:i4>5</vt:i4>
      </vt:variant>
      <vt:variant>
        <vt:lpwstr>https://www.fwc.gov.au/documents/awardsandorders/html/PR723909.htm</vt:lpwstr>
      </vt:variant>
      <vt:variant>
        <vt:lpwstr/>
      </vt:variant>
      <vt:variant>
        <vt:i4>262209</vt:i4>
      </vt:variant>
      <vt:variant>
        <vt:i4>486</vt:i4>
      </vt:variant>
      <vt:variant>
        <vt:i4>0</vt:i4>
      </vt:variant>
      <vt:variant>
        <vt:i4>5</vt:i4>
      </vt:variant>
      <vt:variant>
        <vt:lpwstr>https://www.fwc.gov.au/documents/awards/resources/nes.pdf</vt:lpwstr>
      </vt:variant>
      <vt:variant>
        <vt:lpwstr/>
      </vt:variant>
      <vt:variant>
        <vt:i4>4653083</vt:i4>
      </vt:variant>
      <vt:variant>
        <vt:i4>480</vt:i4>
      </vt:variant>
      <vt:variant>
        <vt:i4>0</vt:i4>
      </vt:variant>
      <vt:variant>
        <vt:i4>5</vt:i4>
      </vt:variant>
      <vt:variant>
        <vt:lpwstr>http://www.legislation.gov.au/Series/C2009A00028</vt:lpwstr>
      </vt:variant>
      <vt:variant>
        <vt:lpwstr/>
      </vt:variant>
      <vt:variant>
        <vt:i4>4653083</vt:i4>
      </vt:variant>
      <vt:variant>
        <vt:i4>477</vt:i4>
      </vt:variant>
      <vt:variant>
        <vt:i4>0</vt:i4>
      </vt:variant>
      <vt:variant>
        <vt:i4>5</vt:i4>
      </vt:variant>
      <vt:variant>
        <vt:lpwstr>http://www.legislation.gov.au/Series/C2009A00028</vt:lpwstr>
      </vt:variant>
      <vt:variant>
        <vt:lpwstr/>
      </vt:variant>
      <vt:variant>
        <vt:i4>4653083</vt:i4>
      </vt:variant>
      <vt:variant>
        <vt:i4>462</vt:i4>
      </vt:variant>
      <vt:variant>
        <vt:i4>0</vt:i4>
      </vt:variant>
      <vt:variant>
        <vt:i4>5</vt:i4>
      </vt:variant>
      <vt:variant>
        <vt:lpwstr>http://www.legislation.gov.au/Series/C2009A00028</vt:lpwstr>
      </vt:variant>
      <vt:variant>
        <vt:lpwstr/>
      </vt:variant>
      <vt:variant>
        <vt:i4>3407993</vt:i4>
      </vt:variant>
      <vt:variant>
        <vt:i4>456</vt:i4>
      </vt:variant>
      <vt:variant>
        <vt:i4>0</vt:i4>
      </vt:variant>
      <vt:variant>
        <vt:i4>5</vt:i4>
      </vt:variant>
      <vt:variant>
        <vt:lpwstr>https://www.fwc.gov.au/documents/awardsandorders/html/PR724589.htm</vt:lpwstr>
      </vt:variant>
      <vt:variant>
        <vt:lpwstr/>
      </vt:variant>
      <vt:variant>
        <vt:i4>4653083</vt:i4>
      </vt:variant>
      <vt:variant>
        <vt:i4>453</vt:i4>
      </vt:variant>
      <vt:variant>
        <vt:i4>0</vt:i4>
      </vt:variant>
      <vt:variant>
        <vt:i4>5</vt:i4>
      </vt:variant>
      <vt:variant>
        <vt:lpwstr>http://www.legislation.gov.au/Series/C2009A00028</vt:lpwstr>
      </vt:variant>
      <vt:variant>
        <vt:lpwstr/>
      </vt:variant>
      <vt:variant>
        <vt:i4>3407993</vt:i4>
      </vt:variant>
      <vt:variant>
        <vt:i4>423</vt:i4>
      </vt:variant>
      <vt:variant>
        <vt:i4>0</vt:i4>
      </vt:variant>
      <vt:variant>
        <vt:i4>5</vt:i4>
      </vt:variant>
      <vt:variant>
        <vt:lpwstr>https://www.fwc.gov.au/documents/awardsandorders/html/PR724589.htm</vt:lpwstr>
      </vt:variant>
      <vt:variant>
        <vt:lpwstr/>
      </vt:variant>
      <vt:variant>
        <vt:i4>262209</vt:i4>
      </vt:variant>
      <vt:variant>
        <vt:i4>420</vt:i4>
      </vt:variant>
      <vt:variant>
        <vt:i4>0</vt:i4>
      </vt:variant>
      <vt:variant>
        <vt:i4>5</vt:i4>
      </vt:variant>
      <vt:variant>
        <vt:lpwstr>https://www.fwc.gov.au/documents/awards/resources/nes.pdf</vt:lpwstr>
      </vt:variant>
      <vt:variant>
        <vt:lpwstr/>
      </vt:variant>
      <vt:variant>
        <vt:i4>262209</vt:i4>
      </vt:variant>
      <vt:variant>
        <vt:i4>417</vt:i4>
      </vt:variant>
      <vt:variant>
        <vt:i4>0</vt:i4>
      </vt:variant>
      <vt:variant>
        <vt:i4>5</vt:i4>
      </vt:variant>
      <vt:variant>
        <vt:lpwstr>https://www.fwc.gov.au/documents/awards/resources/nes.pdf</vt:lpwstr>
      </vt:variant>
      <vt:variant>
        <vt:lpwstr/>
      </vt:variant>
      <vt:variant>
        <vt:i4>262209</vt:i4>
      </vt:variant>
      <vt:variant>
        <vt:i4>414</vt:i4>
      </vt:variant>
      <vt:variant>
        <vt:i4>0</vt:i4>
      </vt:variant>
      <vt:variant>
        <vt:i4>5</vt:i4>
      </vt:variant>
      <vt:variant>
        <vt:lpwstr>https://www.fwc.gov.au/documents/awards/resources/nes.pdf</vt:lpwstr>
      </vt:variant>
      <vt:variant>
        <vt:lpwstr/>
      </vt:variant>
      <vt:variant>
        <vt:i4>262209</vt:i4>
      </vt:variant>
      <vt:variant>
        <vt:i4>411</vt:i4>
      </vt:variant>
      <vt:variant>
        <vt:i4>0</vt:i4>
      </vt:variant>
      <vt:variant>
        <vt:i4>5</vt:i4>
      </vt:variant>
      <vt:variant>
        <vt:lpwstr>https://www.fwc.gov.au/documents/awards/resources/nes.pdf</vt:lpwstr>
      </vt:variant>
      <vt:variant>
        <vt:lpwstr/>
      </vt:variant>
      <vt:variant>
        <vt:i4>4653083</vt:i4>
      </vt:variant>
      <vt:variant>
        <vt:i4>402</vt:i4>
      </vt:variant>
      <vt:variant>
        <vt:i4>0</vt:i4>
      </vt:variant>
      <vt:variant>
        <vt:i4>5</vt:i4>
      </vt:variant>
      <vt:variant>
        <vt:lpwstr>http://www.legislation.gov.au/Series/C2009A00028</vt:lpwstr>
      </vt:variant>
      <vt:variant>
        <vt:lpwstr/>
      </vt:variant>
      <vt:variant>
        <vt:i4>3145854</vt:i4>
      </vt:variant>
      <vt:variant>
        <vt:i4>399</vt:i4>
      </vt:variant>
      <vt:variant>
        <vt:i4>0</vt:i4>
      </vt:variant>
      <vt:variant>
        <vt:i4>5</vt:i4>
      </vt:variant>
      <vt:variant>
        <vt:lpwstr>https://www.fwc.gov.au/documents/awardsandorders/html/PR733881.htm</vt:lpwstr>
      </vt:variant>
      <vt:variant>
        <vt:lpwstr/>
      </vt:variant>
      <vt:variant>
        <vt:i4>4653083</vt:i4>
      </vt:variant>
      <vt:variant>
        <vt:i4>396</vt:i4>
      </vt:variant>
      <vt:variant>
        <vt:i4>0</vt:i4>
      </vt:variant>
      <vt:variant>
        <vt:i4>5</vt:i4>
      </vt:variant>
      <vt:variant>
        <vt:lpwstr>http://www.legislation.gov.au/Series/C2009A00028</vt:lpwstr>
      </vt:variant>
      <vt:variant>
        <vt:lpwstr/>
      </vt:variant>
      <vt:variant>
        <vt:i4>4980764</vt:i4>
      </vt:variant>
      <vt:variant>
        <vt:i4>393</vt:i4>
      </vt:variant>
      <vt:variant>
        <vt:i4>0</vt:i4>
      </vt:variant>
      <vt:variant>
        <vt:i4>5</vt:i4>
      </vt:variant>
      <vt:variant>
        <vt:lpwstr>http://www.fwc.gov.au/documents/awards/resources/nes.pdf</vt:lpwstr>
      </vt:variant>
      <vt:variant>
        <vt:lpwstr/>
      </vt:variant>
      <vt:variant>
        <vt:i4>262209</vt:i4>
      </vt:variant>
      <vt:variant>
        <vt:i4>390</vt:i4>
      </vt:variant>
      <vt:variant>
        <vt:i4>0</vt:i4>
      </vt:variant>
      <vt:variant>
        <vt:i4>5</vt:i4>
      </vt:variant>
      <vt:variant>
        <vt:lpwstr>https://www.fwc.gov.au/documents/awards/resources/nes.pdf</vt:lpwstr>
      </vt:variant>
      <vt:variant>
        <vt:lpwstr/>
      </vt:variant>
      <vt:variant>
        <vt:i4>4653083</vt:i4>
      </vt:variant>
      <vt:variant>
        <vt:i4>384</vt:i4>
      </vt:variant>
      <vt:variant>
        <vt:i4>0</vt:i4>
      </vt:variant>
      <vt:variant>
        <vt:i4>5</vt:i4>
      </vt:variant>
      <vt:variant>
        <vt:lpwstr>http://www.legislation.gov.au/Series/C2009A00028</vt:lpwstr>
      </vt:variant>
      <vt:variant>
        <vt:lpwstr/>
      </vt:variant>
      <vt:variant>
        <vt:i4>4653083</vt:i4>
      </vt:variant>
      <vt:variant>
        <vt:i4>381</vt:i4>
      </vt:variant>
      <vt:variant>
        <vt:i4>0</vt:i4>
      </vt:variant>
      <vt:variant>
        <vt:i4>5</vt:i4>
      </vt:variant>
      <vt:variant>
        <vt:lpwstr>http://www.legislation.gov.au/Series/C2009A00028</vt:lpwstr>
      </vt:variant>
      <vt:variant>
        <vt:lpwstr/>
      </vt:variant>
      <vt:variant>
        <vt:i4>4653083</vt:i4>
      </vt:variant>
      <vt:variant>
        <vt:i4>378</vt:i4>
      </vt:variant>
      <vt:variant>
        <vt:i4>0</vt:i4>
      </vt:variant>
      <vt:variant>
        <vt:i4>5</vt:i4>
      </vt:variant>
      <vt:variant>
        <vt:lpwstr>http://www.legislation.gov.au/Series/C2009A00028</vt:lpwstr>
      </vt:variant>
      <vt:variant>
        <vt:lpwstr/>
      </vt:variant>
      <vt:variant>
        <vt:i4>3145854</vt:i4>
      </vt:variant>
      <vt:variant>
        <vt:i4>375</vt:i4>
      </vt:variant>
      <vt:variant>
        <vt:i4>0</vt:i4>
      </vt:variant>
      <vt:variant>
        <vt:i4>5</vt:i4>
      </vt:variant>
      <vt:variant>
        <vt:lpwstr>https://www.fwc.gov.au/documents/awardsandorders/html/PR733881.htm</vt:lpwstr>
      </vt:variant>
      <vt:variant>
        <vt:lpwstr/>
      </vt:variant>
      <vt:variant>
        <vt:i4>3145854</vt:i4>
      </vt:variant>
      <vt:variant>
        <vt:i4>372</vt:i4>
      </vt:variant>
      <vt:variant>
        <vt:i4>0</vt:i4>
      </vt:variant>
      <vt:variant>
        <vt:i4>5</vt:i4>
      </vt:variant>
      <vt:variant>
        <vt:lpwstr>https://www.fwc.gov.au/documents/awardsandorders/html/PR733881.htm</vt:lpwstr>
      </vt:variant>
      <vt:variant>
        <vt:lpwstr/>
      </vt:variant>
      <vt:variant>
        <vt:i4>1769527</vt:i4>
      </vt:variant>
      <vt:variant>
        <vt:i4>365</vt:i4>
      </vt:variant>
      <vt:variant>
        <vt:i4>0</vt:i4>
      </vt:variant>
      <vt:variant>
        <vt:i4>5</vt:i4>
      </vt:variant>
      <vt:variant>
        <vt:lpwstr/>
      </vt:variant>
      <vt:variant>
        <vt:lpwstr>_Toc132817501</vt:lpwstr>
      </vt:variant>
      <vt:variant>
        <vt:i4>1769527</vt:i4>
      </vt:variant>
      <vt:variant>
        <vt:i4>359</vt:i4>
      </vt:variant>
      <vt:variant>
        <vt:i4>0</vt:i4>
      </vt:variant>
      <vt:variant>
        <vt:i4>5</vt:i4>
      </vt:variant>
      <vt:variant>
        <vt:lpwstr/>
      </vt:variant>
      <vt:variant>
        <vt:lpwstr>_Toc132817500</vt:lpwstr>
      </vt:variant>
      <vt:variant>
        <vt:i4>1179702</vt:i4>
      </vt:variant>
      <vt:variant>
        <vt:i4>353</vt:i4>
      </vt:variant>
      <vt:variant>
        <vt:i4>0</vt:i4>
      </vt:variant>
      <vt:variant>
        <vt:i4>5</vt:i4>
      </vt:variant>
      <vt:variant>
        <vt:lpwstr/>
      </vt:variant>
      <vt:variant>
        <vt:lpwstr>_Toc132817499</vt:lpwstr>
      </vt:variant>
      <vt:variant>
        <vt:i4>1179702</vt:i4>
      </vt:variant>
      <vt:variant>
        <vt:i4>347</vt:i4>
      </vt:variant>
      <vt:variant>
        <vt:i4>0</vt:i4>
      </vt:variant>
      <vt:variant>
        <vt:i4>5</vt:i4>
      </vt:variant>
      <vt:variant>
        <vt:lpwstr/>
      </vt:variant>
      <vt:variant>
        <vt:lpwstr>_Toc132817498</vt:lpwstr>
      </vt:variant>
      <vt:variant>
        <vt:i4>1179702</vt:i4>
      </vt:variant>
      <vt:variant>
        <vt:i4>341</vt:i4>
      </vt:variant>
      <vt:variant>
        <vt:i4>0</vt:i4>
      </vt:variant>
      <vt:variant>
        <vt:i4>5</vt:i4>
      </vt:variant>
      <vt:variant>
        <vt:lpwstr/>
      </vt:variant>
      <vt:variant>
        <vt:lpwstr>_Toc132817497</vt:lpwstr>
      </vt:variant>
      <vt:variant>
        <vt:i4>1179702</vt:i4>
      </vt:variant>
      <vt:variant>
        <vt:i4>335</vt:i4>
      </vt:variant>
      <vt:variant>
        <vt:i4>0</vt:i4>
      </vt:variant>
      <vt:variant>
        <vt:i4>5</vt:i4>
      </vt:variant>
      <vt:variant>
        <vt:lpwstr/>
      </vt:variant>
      <vt:variant>
        <vt:lpwstr>_Toc132817496</vt:lpwstr>
      </vt:variant>
      <vt:variant>
        <vt:i4>1179702</vt:i4>
      </vt:variant>
      <vt:variant>
        <vt:i4>329</vt:i4>
      </vt:variant>
      <vt:variant>
        <vt:i4>0</vt:i4>
      </vt:variant>
      <vt:variant>
        <vt:i4>5</vt:i4>
      </vt:variant>
      <vt:variant>
        <vt:lpwstr/>
      </vt:variant>
      <vt:variant>
        <vt:lpwstr>_Toc132817495</vt:lpwstr>
      </vt:variant>
      <vt:variant>
        <vt:i4>1179702</vt:i4>
      </vt:variant>
      <vt:variant>
        <vt:i4>323</vt:i4>
      </vt:variant>
      <vt:variant>
        <vt:i4>0</vt:i4>
      </vt:variant>
      <vt:variant>
        <vt:i4>5</vt:i4>
      </vt:variant>
      <vt:variant>
        <vt:lpwstr/>
      </vt:variant>
      <vt:variant>
        <vt:lpwstr>_Toc132817494</vt:lpwstr>
      </vt:variant>
      <vt:variant>
        <vt:i4>1179702</vt:i4>
      </vt:variant>
      <vt:variant>
        <vt:i4>317</vt:i4>
      </vt:variant>
      <vt:variant>
        <vt:i4>0</vt:i4>
      </vt:variant>
      <vt:variant>
        <vt:i4>5</vt:i4>
      </vt:variant>
      <vt:variant>
        <vt:lpwstr/>
      </vt:variant>
      <vt:variant>
        <vt:lpwstr>_Toc132817493</vt:lpwstr>
      </vt:variant>
      <vt:variant>
        <vt:i4>1179702</vt:i4>
      </vt:variant>
      <vt:variant>
        <vt:i4>311</vt:i4>
      </vt:variant>
      <vt:variant>
        <vt:i4>0</vt:i4>
      </vt:variant>
      <vt:variant>
        <vt:i4>5</vt:i4>
      </vt:variant>
      <vt:variant>
        <vt:lpwstr/>
      </vt:variant>
      <vt:variant>
        <vt:lpwstr>_Toc132817492</vt:lpwstr>
      </vt:variant>
      <vt:variant>
        <vt:i4>1179702</vt:i4>
      </vt:variant>
      <vt:variant>
        <vt:i4>305</vt:i4>
      </vt:variant>
      <vt:variant>
        <vt:i4>0</vt:i4>
      </vt:variant>
      <vt:variant>
        <vt:i4>5</vt:i4>
      </vt:variant>
      <vt:variant>
        <vt:lpwstr/>
      </vt:variant>
      <vt:variant>
        <vt:lpwstr>_Toc132817491</vt:lpwstr>
      </vt:variant>
      <vt:variant>
        <vt:i4>1179702</vt:i4>
      </vt:variant>
      <vt:variant>
        <vt:i4>299</vt:i4>
      </vt:variant>
      <vt:variant>
        <vt:i4>0</vt:i4>
      </vt:variant>
      <vt:variant>
        <vt:i4>5</vt:i4>
      </vt:variant>
      <vt:variant>
        <vt:lpwstr/>
      </vt:variant>
      <vt:variant>
        <vt:lpwstr>_Toc132817490</vt:lpwstr>
      </vt:variant>
      <vt:variant>
        <vt:i4>1245238</vt:i4>
      </vt:variant>
      <vt:variant>
        <vt:i4>293</vt:i4>
      </vt:variant>
      <vt:variant>
        <vt:i4>0</vt:i4>
      </vt:variant>
      <vt:variant>
        <vt:i4>5</vt:i4>
      </vt:variant>
      <vt:variant>
        <vt:lpwstr/>
      </vt:variant>
      <vt:variant>
        <vt:lpwstr>_Toc132817489</vt:lpwstr>
      </vt:variant>
      <vt:variant>
        <vt:i4>1245238</vt:i4>
      </vt:variant>
      <vt:variant>
        <vt:i4>287</vt:i4>
      </vt:variant>
      <vt:variant>
        <vt:i4>0</vt:i4>
      </vt:variant>
      <vt:variant>
        <vt:i4>5</vt:i4>
      </vt:variant>
      <vt:variant>
        <vt:lpwstr/>
      </vt:variant>
      <vt:variant>
        <vt:lpwstr>_Toc132817488</vt:lpwstr>
      </vt:variant>
      <vt:variant>
        <vt:i4>1245238</vt:i4>
      </vt:variant>
      <vt:variant>
        <vt:i4>281</vt:i4>
      </vt:variant>
      <vt:variant>
        <vt:i4>0</vt:i4>
      </vt:variant>
      <vt:variant>
        <vt:i4>5</vt:i4>
      </vt:variant>
      <vt:variant>
        <vt:lpwstr/>
      </vt:variant>
      <vt:variant>
        <vt:lpwstr>_Toc132817487</vt:lpwstr>
      </vt:variant>
      <vt:variant>
        <vt:i4>1245238</vt:i4>
      </vt:variant>
      <vt:variant>
        <vt:i4>275</vt:i4>
      </vt:variant>
      <vt:variant>
        <vt:i4>0</vt:i4>
      </vt:variant>
      <vt:variant>
        <vt:i4>5</vt:i4>
      </vt:variant>
      <vt:variant>
        <vt:lpwstr/>
      </vt:variant>
      <vt:variant>
        <vt:lpwstr>_Toc132817486</vt:lpwstr>
      </vt:variant>
      <vt:variant>
        <vt:i4>1245238</vt:i4>
      </vt:variant>
      <vt:variant>
        <vt:i4>269</vt:i4>
      </vt:variant>
      <vt:variant>
        <vt:i4>0</vt:i4>
      </vt:variant>
      <vt:variant>
        <vt:i4>5</vt:i4>
      </vt:variant>
      <vt:variant>
        <vt:lpwstr/>
      </vt:variant>
      <vt:variant>
        <vt:lpwstr>_Toc132817485</vt:lpwstr>
      </vt:variant>
      <vt:variant>
        <vt:i4>1245238</vt:i4>
      </vt:variant>
      <vt:variant>
        <vt:i4>263</vt:i4>
      </vt:variant>
      <vt:variant>
        <vt:i4>0</vt:i4>
      </vt:variant>
      <vt:variant>
        <vt:i4>5</vt:i4>
      </vt:variant>
      <vt:variant>
        <vt:lpwstr/>
      </vt:variant>
      <vt:variant>
        <vt:lpwstr>_Toc132817484</vt:lpwstr>
      </vt:variant>
      <vt:variant>
        <vt:i4>1245238</vt:i4>
      </vt:variant>
      <vt:variant>
        <vt:i4>257</vt:i4>
      </vt:variant>
      <vt:variant>
        <vt:i4>0</vt:i4>
      </vt:variant>
      <vt:variant>
        <vt:i4>5</vt:i4>
      </vt:variant>
      <vt:variant>
        <vt:lpwstr/>
      </vt:variant>
      <vt:variant>
        <vt:lpwstr>_Toc132817483</vt:lpwstr>
      </vt:variant>
      <vt:variant>
        <vt:i4>1245238</vt:i4>
      </vt:variant>
      <vt:variant>
        <vt:i4>251</vt:i4>
      </vt:variant>
      <vt:variant>
        <vt:i4>0</vt:i4>
      </vt:variant>
      <vt:variant>
        <vt:i4>5</vt:i4>
      </vt:variant>
      <vt:variant>
        <vt:lpwstr/>
      </vt:variant>
      <vt:variant>
        <vt:lpwstr>_Toc132817482</vt:lpwstr>
      </vt:variant>
      <vt:variant>
        <vt:i4>1245238</vt:i4>
      </vt:variant>
      <vt:variant>
        <vt:i4>245</vt:i4>
      </vt:variant>
      <vt:variant>
        <vt:i4>0</vt:i4>
      </vt:variant>
      <vt:variant>
        <vt:i4>5</vt:i4>
      </vt:variant>
      <vt:variant>
        <vt:lpwstr/>
      </vt:variant>
      <vt:variant>
        <vt:lpwstr>_Toc132817481</vt:lpwstr>
      </vt:variant>
      <vt:variant>
        <vt:i4>1245238</vt:i4>
      </vt:variant>
      <vt:variant>
        <vt:i4>239</vt:i4>
      </vt:variant>
      <vt:variant>
        <vt:i4>0</vt:i4>
      </vt:variant>
      <vt:variant>
        <vt:i4>5</vt:i4>
      </vt:variant>
      <vt:variant>
        <vt:lpwstr/>
      </vt:variant>
      <vt:variant>
        <vt:lpwstr>_Toc132817480</vt:lpwstr>
      </vt:variant>
      <vt:variant>
        <vt:i4>1835062</vt:i4>
      </vt:variant>
      <vt:variant>
        <vt:i4>233</vt:i4>
      </vt:variant>
      <vt:variant>
        <vt:i4>0</vt:i4>
      </vt:variant>
      <vt:variant>
        <vt:i4>5</vt:i4>
      </vt:variant>
      <vt:variant>
        <vt:lpwstr/>
      </vt:variant>
      <vt:variant>
        <vt:lpwstr>_Toc132817479</vt:lpwstr>
      </vt:variant>
      <vt:variant>
        <vt:i4>1835062</vt:i4>
      </vt:variant>
      <vt:variant>
        <vt:i4>227</vt:i4>
      </vt:variant>
      <vt:variant>
        <vt:i4>0</vt:i4>
      </vt:variant>
      <vt:variant>
        <vt:i4>5</vt:i4>
      </vt:variant>
      <vt:variant>
        <vt:lpwstr/>
      </vt:variant>
      <vt:variant>
        <vt:lpwstr>_Toc132817478</vt:lpwstr>
      </vt:variant>
      <vt:variant>
        <vt:i4>1835062</vt:i4>
      </vt:variant>
      <vt:variant>
        <vt:i4>221</vt:i4>
      </vt:variant>
      <vt:variant>
        <vt:i4>0</vt:i4>
      </vt:variant>
      <vt:variant>
        <vt:i4>5</vt:i4>
      </vt:variant>
      <vt:variant>
        <vt:lpwstr/>
      </vt:variant>
      <vt:variant>
        <vt:lpwstr>_Toc132817477</vt:lpwstr>
      </vt:variant>
      <vt:variant>
        <vt:i4>1835062</vt:i4>
      </vt:variant>
      <vt:variant>
        <vt:i4>215</vt:i4>
      </vt:variant>
      <vt:variant>
        <vt:i4>0</vt:i4>
      </vt:variant>
      <vt:variant>
        <vt:i4>5</vt:i4>
      </vt:variant>
      <vt:variant>
        <vt:lpwstr/>
      </vt:variant>
      <vt:variant>
        <vt:lpwstr>_Toc132817476</vt:lpwstr>
      </vt:variant>
      <vt:variant>
        <vt:i4>1835062</vt:i4>
      </vt:variant>
      <vt:variant>
        <vt:i4>209</vt:i4>
      </vt:variant>
      <vt:variant>
        <vt:i4>0</vt:i4>
      </vt:variant>
      <vt:variant>
        <vt:i4>5</vt:i4>
      </vt:variant>
      <vt:variant>
        <vt:lpwstr/>
      </vt:variant>
      <vt:variant>
        <vt:lpwstr>_Toc132817475</vt:lpwstr>
      </vt:variant>
      <vt:variant>
        <vt:i4>1835062</vt:i4>
      </vt:variant>
      <vt:variant>
        <vt:i4>203</vt:i4>
      </vt:variant>
      <vt:variant>
        <vt:i4>0</vt:i4>
      </vt:variant>
      <vt:variant>
        <vt:i4>5</vt:i4>
      </vt:variant>
      <vt:variant>
        <vt:lpwstr/>
      </vt:variant>
      <vt:variant>
        <vt:lpwstr>_Toc132817474</vt:lpwstr>
      </vt:variant>
      <vt:variant>
        <vt:i4>1835062</vt:i4>
      </vt:variant>
      <vt:variant>
        <vt:i4>197</vt:i4>
      </vt:variant>
      <vt:variant>
        <vt:i4>0</vt:i4>
      </vt:variant>
      <vt:variant>
        <vt:i4>5</vt:i4>
      </vt:variant>
      <vt:variant>
        <vt:lpwstr/>
      </vt:variant>
      <vt:variant>
        <vt:lpwstr>_Toc132817473</vt:lpwstr>
      </vt:variant>
      <vt:variant>
        <vt:i4>1835062</vt:i4>
      </vt:variant>
      <vt:variant>
        <vt:i4>191</vt:i4>
      </vt:variant>
      <vt:variant>
        <vt:i4>0</vt:i4>
      </vt:variant>
      <vt:variant>
        <vt:i4>5</vt:i4>
      </vt:variant>
      <vt:variant>
        <vt:lpwstr/>
      </vt:variant>
      <vt:variant>
        <vt:lpwstr>_Toc132817472</vt:lpwstr>
      </vt:variant>
      <vt:variant>
        <vt:i4>1835062</vt:i4>
      </vt:variant>
      <vt:variant>
        <vt:i4>185</vt:i4>
      </vt:variant>
      <vt:variant>
        <vt:i4>0</vt:i4>
      </vt:variant>
      <vt:variant>
        <vt:i4>5</vt:i4>
      </vt:variant>
      <vt:variant>
        <vt:lpwstr/>
      </vt:variant>
      <vt:variant>
        <vt:lpwstr>_Toc132817471</vt:lpwstr>
      </vt:variant>
      <vt:variant>
        <vt:i4>1835062</vt:i4>
      </vt:variant>
      <vt:variant>
        <vt:i4>179</vt:i4>
      </vt:variant>
      <vt:variant>
        <vt:i4>0</vt:i4>
      </vt:variant>
      <vt:variant>
        <vt:i4>5</vt:i4>
      </vt:variant>
      <vt:variant>
        <vt:lpwstr/>
      </vt:variant>
      <vt:variant>
        <vt:lpwstr>_Toc132817470</vt:lpwstr>
      </vt:variant>
      <vt:variant>
        <vt:i4>1900598</vt:i4>
      </vt:variant>
      <vt:variant>
        <vt:i4>173</vt:i4>
      </vt:variant>
      <vt:variant>
        <vt:i4>0</vt:i4>
      </vt:variant>
      <vt:variant>
        <vt:i4>5</vt:i4>
      </vt:variant>
      <vt:variant>
        <vt:lpwstr/>
      </vt:variant>
      <vt:variant>
        <vt:lpwstr>_Toc132817469</vt:lpwstr>
      </vt:variant>
      <vt:variant>
        <vt:i4>1900598</vt:i4>
      </vt:variant>
      <vt:variant>
        <vt:i4>167</vt:i4>
      </vt:variant>
      <vt:variant>
        <vt:i4>0</vt:i4>
      </vt:variant>
      <vt:variant>
        <vt:i4>5</vt:i4>
      </vt:variant>
      <vt:variant>
        <vt:lpwstr/>
      </vt:variant>
      <vt:variant>
        <vt:lpwstr>_Toc132817468</vt:lpwstr>
      </vt:variant>
      <vt:variant>
        <vt:i4>1900598</vt:i4>
      </vt:variant>
      <vt:variant>
        <vt:i4>161</vt:i4>
      </vt:variant>
      <vt:variant>
        <vt:i4>0</vt:i4>
      </vt:variant>
      <vt:variant>
        <vt:i4>5</vt:i4>
      </vt:variant>
      <vt:variant>
        <vt:lpwstr/>
      </vt:variant>
      <vt:variant>
        <vt:lpwstr>_Toc132817467</vt:lpwstr>
      </vt:variant>
      <vt:variant>
        <vt:i4>1900598</vt:i4>
      </vt:variant>
      <vt:variant>
        <vt:i4>155</vt:i4>
      </vt:variant>
      <vt:variant>
        <vt:i4>0</vt:i4>
      </vt:variant>
      <vt:variant>
        <vt:i4>5</vt:i4>
      </vt:variant>
      <vt:variant>
        <vt:lpwstr/>
      </vt:variant>
      <vt:variant>
        <vt:lpwstr>_Toc132817466</vt:lpwstr>
      </vt:variant>
      <vt:variant>
        <vt:i4>1900598</vt:i4>
      </vt:variant>
      <vt:variant>
        <vt:i4>149</vt:i4>
      </vt:variant>
      <vt:variant>
        <vt:i4>0</vt:i4>
      </vt:variant>
      <vt:variant>
        <vt:i4>5</vt:i4>
      </vt:variant>
      <vt:variant>
        <vt:lpwstr/>
      </vt:variant>
      <vt:variant>
        <vt:lpwstr>_Toc132817465</vt:lpwstr>
      </vt:variant>
      <vt:variant>
        <vt:i4>1900598</vt:i4>
      </vt:variant>
      <vt:variant>
        <vt:i4>143</vt:i4>
      </vt:variant>
      <vt:variant>
        <vt:i4>0</vt:i4>
      </vt:variant>
      <vt:variant>
        <vt:i4>5</vt:i4>
      </vt:variant>
      <vt:variant>
        <vt:lpwstr/>
      </vt:variant>
      <vt:variant>
        <vt:lpwstr>_Toc132817464</vt:lpwstr>
      </vt:variant>
      <vt:variant>
        <vt:i4>1900598</vt:i4>
      </vt:variant>
      <vt:variant>
        <vt:i4>137</vt:i4>
      </vt:variant>
      <vt:variant>
        <vt:i4>0</vt:i4>
      </vt:variant>
      <vt:variant>
        <vt:i4>5</vt:i4>
      </vt:variant>
      <vt:variant>
        <vt:lpwstr/>
      </vt:variant>
      <vt:variant>
        <vt:lpwstr>_Toc132817463</vt:lpwstr>
      </vt:variant>
      <vt:variant>
        <vt:i4>1900598</vt:i4>
      </vt:variant>
      <vt:variant>
        <vt:i4>131</vt:i4>
      </vt:variant>
      <vt:variant>
        <vt:i4>0</vt:i4>
      </vt:variant>
      <vt:variant>
        <vt:i4>5</vt:i4>
      </vt:variant>
      <vt:variant>
        <vt:lpwstr/>
      </vt:variant>
      <vt:variant>
        <vt:lpwstr>_Toc132817462</vt:lpwstr>
      </vt:variant>
      <vt:variant>
        <vt:i4>1900598</vt:i4>
      </vt:variant>
      <vt:variant>
        <vt:i4>125</vt:i4>
      </vt:variant>
      <vt:variant>
        <vt:i4>0</vt:i4>
      </vt:variant>
      <vt:variant>
        <vt:i4>5</vt:i4>
      </vt:variant>
      <vt:variant>
        <vt:lpwstr/>
      </vt:variant>
      <vt:variant>
        <vt:lpwstr>_Toc132817461</vt:lpwstr>
      </vt:variant>
      <vt:variant>
        <vt:i4>1900598</vt:i4>
      </vt:variant>
      <vt:variant>
        <vt:i4>119</vt:i4>
      </vt:variant>
      <vt:variant>
        <vt:i4>0</vt:i4>
      </vt:variant>
      <vt:variant>
        <vt:i4>5</vt:i4>
      </vt:variant>
      <vt:variant>
        <vt:lpwstr/>
      </vt:variant>
      <vt:variant>
        <vt:lpwstr>_Toc132817460</vt:lpwstr>
      </vt:variant>
      <vt:variant>
        <vt:i4>1966134</vt:i4>
      </vt:variant>
      <vt:variant>
        <vt:i4>113</vt:i4>
      </vt:variant>
      <vt:variant>
        <vt:i4>0</vt:i4>
      </vt:variant>
      <vt:variant>
        <vt:i4>5</vt:i4>
      </vt:variant>
      <vt:variant>
        <vt:lpwstr/>
      </vt:variant>
      <vt:variant>
        <vt:lpwstr>_Toc132817459</vt:lpwstr>
      </vt:variant>
      <vt:variant>
        <vt:i4>1966134</vt:i4>
      </vt:variant>
      <vt:variant>
        <vt:i4>107</vt:i4>
      </vt:variant>
      <vt:variant>
        <vt:i4>0</vt:i4>
      </vt:variant>
      <vt:variant>
        <vt:i4>5</vt:i4>
      </vt:variant>
      <vt:variant>
        <vt:lpwstr/>
      </vt:variant>
      <vt:variant>
        <vt:lpwstr>_Toc132817458</vt:lpwstr>
      </vt:variant>
      <vt:variant>
        <vt:i4>1966134</vt:i4>
      </vt:variant>
      <vt:variant>
        <vt:i4>101</vt:i4>
      </vt:variant>
      <vt:variant>
        <vt:i4>0</vt:i4>
      </vt:variant>
      <vt:variant>
        <vt:i4>5</vt:i4>
      </vt:variant>
      <vt:variant>
        <vt:lpwstr/>
      </vt:variant>
      <vt:variant>
        <vt:lpwstr>_Toc132817457</vt:lpwstr>
      </vt:variant>
      <vt:variant>
        <vt:i4>1966134</vt:i4>
      </vt:variant>
      <vt:variant>
        <vt:i4>95</vt:i4>
      </vt:variant>
      <vt:variant>
        <vt:i4>0</vt:i4>
      </vt:variant>
      <vt:variant>
        <vt:i4>5</vt:i4>
      </vt:variant>
      <vt:variant>
        <vt:lpwstr/>
      </vt:variant>
      <vt:variant>
        <vt:lpwstr>_Toc132817456</vt:lpwstr>
      </vt:variant>
      <vt:variant>
        <vt:i4>1966134</vt:i4>
      </vt:variant>
      <vt:variant>
        <vt:i4>89</vt:i4>
      </vt:variant>
      <vt:variant>
        <vt:i4>0</vt:i4>
      </vt:variant>
      <vt:variant>
        <vt:i4>5</vt:i4>
      </vt:variant>
      <vt:variant>
        <vt:lpwstr/>
      </vt:variant>
      <vt:variant>
        <vt:lpwstr>_Toc132817455</vt:lpwstr>
      </vt:variant>
      <vt:variant>
        <vt:i4>1966134</vt:i4>
      </vt:variant>
      <vt:variant>
        <vt:i4>83</vt:i4>
      </vt:variant>
      <vt:variant>
        <vt:i4>0</vt:i4>
      </vt:variant>
      <vt:variant>
        <vt:i4>5</vt:i4>
      </vt:variant>
      <vt:variant>
        <vt:lpwstr/>
      </vt:variant>
      <vt:variant>
        <vt:lpwstr>_Toc132817454</vt:lpwstr>
      </vt:variant>
      <vt:variant>
        <vt:i4>1966134</vt:i4>
      </vt:variant>
      <vt:variant>
        <vt:i4>77</vt:i4>
      </vt:variant>
      <vt:variant>
        <vt:i4>0</vt:i4>
      </vt:variant>
      <vt:variant>
        <vt:i4>5</vt:i4>
      </vt:variant>
      <vt:variant>
        <vt:lpwstr/>
      </vt:variant>
      <vt:variant>
        <vt:lpwstr>_Toc132817453</vt:lpwstr>
      </vt:variant>
      <vt:variant>
        <vt:i4>1966134</vt:i4>
      </vt:variant>
      <vt:variant>
        <vt:i4>71</vt:i4>
      </vt:variant>
      <vt:variant>
        <vt:i4>0</vt:i4>
      </vt:variant>
      <vt:variant>
        <vt:i4>5</vt:i4>
      </vt:variant>
      <vt:variant>
        <vt:lpwstr/>
      </vt:variant>
      <vt:variant>
        <vt:lpwstr>_Toc132817452</vt:lpwstr>
      </vt:variant>
      <vt:variant>
        <vt:i4>1966134</vt:i4>
      </vt:variant>
      <vt:variant>
        <vt:i4>65</vt:i4>
      </vt:variant>
      <vt:variant>
        <vt:i4>0</vt:i4>
      </vt:variant>
      <vt:variant>
        <vt:i4>5</vt:i4>
      </vt:variant>
      <vt:variant>
        <vt:lpwstr/>
      </vt:variant>
      <vt:variant>
        <vt:lpwstr>_Toc132817451</vt:lpwstr>
      </vt:variant>
      <vt:variant>
        <vt:i4>1966134</vt:i4>
      </vt:variant>
      <vt:variant>
        <vt:i4>59</vt:i4>
      </vt:variant>
      <vt:variant>
        <vt:i4>0</vt:i4>
      </vt:variant>
      <vt:variant>
        <vt:i4>5</vt:i4>
      </vt:variant>
      <vt:variant>
        <vt:lpwstr/>
      </vt:variant>
      <vt:variant>
        <vt:lpwstr>_Toc132817450</vt:lpwstr>
      </vt:variant>
      <vt:variant>
        <vt:i4>2031670</vt:i4>
      </vt:variant>
      <vt:variant>
        <vt:i4>53</vt:i4>
      </vt:variant>
      <vt:variant>
        <vt:i4>0</vt:i4>
      </vt:variant>
      <vt:variant>
        <vt:i4>5</vt:i4>
      </vt:variant>
      <vt:variant>
        <vt:lpwstr/>
      </vt:variant>
      <vt:variant>
        <vt:lpwstr>_Toc132817449</vt:lpwstr>
      </vt:variant>
      <vt:variant>
        <vt:i4>2031670</vt:i4>
      </vt:variant>
      <vt:variant>
        <vt:i4>47</vt:i4>
      </vt:variant>
      <vt:variant>
        <vt:i4>0</vt:i4>
      </vt:variant>
      <vt:variant>
        <vt:i4>5</vt:i4>
      </vt:variant>
      <vt:variant>
        <vt:lpwstr/>
      </vt:variant>
      <vt:variant>
        <vt:lpwstr>_Toc132817448</vt:lpwstr>
      </vt:variant>
      <vt:variant>
        <vt:i4>2031670</vt:i4>
      </vt:variant>
      <vt:variant>
        <vt:i4>41</vt:i4>
      </vt:variant>
      <vt:variant>
        <vt:i4>0</vt:i4>
      </vt:variant>
      <vt:variant>
        <vt:i4>5</vt:i4>
      </vt:variant>
      <vt:variant>
        <vt:lpwstr/>
      </vt:variant>
      <vt:variant>
        <vt:lpwstr>_Toc132817447</vt:lpwstr>
      </vt:variant>
      <vt:variant>
        <vt:i4>4915215</vt:i4>
      </vt:variant>
      <vt:variant>
        <vt:i4>36</vt:i4>
      </vt:variant>
      <vt:variant>
        <vt:i4>0</vt:i4>
      </vt:variant>
      <vt:variant>
        <vt:i4>5</vt:i4>
      </vt:variant>
      <vt:variant>
        <vt:lpwstr>https://www.fwc.gov.au/documents/awardsandorders/pdf/pr750477.pdf</vt:lpwstr>
      </vt:variant>
      <vt:variant>
        <vt:lpwstr/>
      </vt:variant>
      <vt:variant>
        <vt:i4>3866748</vt:i4>
      </vt:variant>
      <vt:variant>
        <vt:i4>33</vt:i4>
      </vt:variant>
      <vt:variant>
        <vt:i4>0</vt:i4>
      </vt:variant>
      <vt:variant>
        <vt:i4>5</vt:i4>
      </vt:variant>
      <vt:variant>
        <vt:lpwstr>https://www.fwc.gov.au/documents/awardsandorders/html/pr748510.htm</vt:lpwstr>
      </vt:variant>
      <vt:variant>
        <vt:lpwstr/>
      </vt:variant>
      <vt:variant>
        <vt:i4>3670134</vt:i4>
      </vt:variant>
      <vt:variant>
        <vt:i4>30</vt:i4>
      </vt:variant>
      <vt:variant>
        <vt:i4>0</vt:i4>
      </vt:variant>
      <vt:variant>
        <vt:i4>5</vt:i4>
      </vt:variant>
      <vt:variant>
        <vt:lpwstr>https://www.fwc.gov.au/documents/awardsandorders/html/pr747345.htm</vt:lpwstr>
      </vt:variant>
      <vt:variant>
        <vt:lpwstr/>
      </vt:variant>
      <vt:variant>
        <vt:i4>4063347</vt:i4>
      </vt:variant>
      <vt:variant>
        <vt:i4>27</vt:i4>
      </vt:variant>
      <vt:variant>
        <vt:i4>0</vt:i4>
      </vt:variant>
      <vt:variant>
        <vt:i4>5</vt:i4>
      </vt:variant>
      <vt:variant>
        <vt:lpwstr>https://www.fwc.gov.au/documents/awardsandorders/html/pr741373.htm</vt:lpwstr>
      </vt:variant>
      <vt:variant>
        <vt:lpwstr/>
      </vt:variant>
      <vt:variant>
        <vt:i4>3997820</vt:i4>
      </vt:variant>
      <vt:variant>
        <vt:i4>24</vt:i4>
      </vt:variant>
      <vt:variant>
        <vt:i4>0</vt:i4>
      </vt:variant>
      <vt:variant>
        <vt:i4>5</vt:i4>
      </vt:variant>
      <vt:variant>
        <vt:lpwstr>https://www.fwc.gov.au/documents/awardsandorders/html/pr740695.htm</vt:lpwstr>
      </vt:variant>
      <vt:variant>
        <vt:lpwstr/>
      </vt:variant>
      <vt:variant>
        <vt:i4>4063358</vt:i4>
      </vt:variant>
      <vt:variant>
        <vt:i4>21</vt:i4>
      </vt:variant>
      <vt:variant>
        <vt:i4>0</vt:i4>
      </vt:variant>
      <vt:variant>
        <vt:i4>5</vt:i4>
      </vt:variant>
      <vt:variant>
        <vt:lpwstr>https://www.fwc.gov.au/documents/awardsandorders/html/PR728137.htm</vt:lpwstr>
      </vt:variant>
      <vt:variant>
        <vt:lpwstr/>
      </vt:variant>
      <vt:variant>
        <vt:i4>3670130</vt:i4>
      </vt:variant>
      <vt:variant>
        <vt:i4>18</vt:i4>
      </vt:variant>
      <vt:variant>
        <vt:i4>0</vt:i4>
      </vt:variant>
      <vt:variant>
        <vt:i4>5</vt:i4>
      </vt:variant>
      <vt:variant>
        <vt:lpwstr>https://www.fwc.gov.au/documents/awardsandorders/html/pr721363.htm</vt:lpwstr>
      </vt:variant>
      <vt:variant>
        <vt:lpwstr/>
      </vt:variant>
      <vt:variant>
        <vt:i4>5111820</vt:i4>
      </vt:variant>
      <vt:variant>
        <vt:i4>3</vt:i4>
      </vt:variant>
      <vt:variant>
        <vt:i4>0</vt:i4>
      </vt:variant>
      <vt:variant>
        <vt:i4>5</vt:i4>
      </vt:variant>
      <vt:variant>
        <vt:lpwstr>https://www.fwc.gov.au/documents/awardsandorders/pdf/pr762300.pdf</vt:lpwstr>
      </vt:variant>
      <vt:variant>
        <vt:lpwstr/>
      </vt:variant>
      <vt:variant>
        <vt:i4>5046280</vt:i4>
      </vt:variant>
      <vt:variant>
        <vt:i4>0</vt:i4>
      </vt:variant>
      <vt:variant>
        <vt:i4>0</vt:i4>
      </vt:variant>
      <vt:variant>
        <vt:i4>5</vt:i4>
      </vt:variant>
      <vt:variant>
        <vt:lpwstr>https://www.fwc.gov.au/documents/awardsandorders/pdf/pr762136.pdf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Professionals and Support Services Award 2020</dc:title>
  <dc:subject>MA000027 - consolidated from 18 June 2020</dc:subject>
  <dc:creator>Fair Work Commission</dc:creator>
  <cp:keywords>Wages and conditions for the health professionals and support services industry</cp:keywords>
  <cp:lastModifiedBy>Patti Ladd</cp:lastModifiedBy>
  <cp:revision>2</cp:revision>
  <cp:lastPrinted>2020-04-29T17:48:00Z</cp:lastPrinted>
  <dcterms:created xsi:type="dcterms:W3CDTF">2024-07-04T10:36:00Z</dcterms:created>
  <dcterms:modified xsi:type="dcterms:W3CDTF">2024-07-04T10:36:00Z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0x01010035BC87E9349D7848AAF611B313449140</vt:lpwstr>
  </property>
  <property fmtid="{D5CDD505-2E9C-101B-9397-08002B2CF9AE}" pid="3" name="Order">
    <vt:r8>2784600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